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634F" w:rsidRDefault="0048634F" w:rsidP="0048634F">
      <w:pPr>
        <w:pStyle w:val="En-tte"/>
        <w:jc w:val="center"/>
      </w:pPr>
      <w:r>
        <w:t>BORDEREAU DES PRIX</w:t>
      </w:r>
    </w:p>
    <w:p w:rsidR="0048634F" w:rsidRDefault="0048634F" w:rsidP="0048634F">
      <w:pPr>
        <w:pStyle w:val="En-tte"/>
        <w:jc w:val="center"/>
      </w:pPr>
      <w:r>
        <w:t>AO 07/2026</w:t>
      </w:r>
    </w:p>
    <w:p w:rsidR="0048634F" w:rsidRDefault="0048634F" w:rsidP="0048634F">
      <w:pPr>
        <w:jc w:val="both"/>
        <w:rPr>
          <w:rFonts w:ascii="Calibri" w:eastAsia="Calibri" w:hAnsi="Calibri" w:cs="Calibri"/>
          <w:sz w:val="28"/>
          <w:szCs w:val="28"/>
        </w:rPr>
      </w:pPr>
      <w:r w:rsidRPr="1F3EA923">
        <w:rPr>
          <w:rFonts w:ascii="Calibri" w:hAnsi="Calibri" w:cs="Calibri"/>
          <w:b/>
          <w:bCs/>
          <w:sz w:val="28"/>
          <w:szCs w:val="28"/>
        </w:rPr>
        <w:t xml:space="preserve">Objet : </w:t>
      </w:r>
      <w:r w:rsidRPr="1F3EA923">
        <w:rPr>
          <w:rFonts w:ascii="Cambria" w:eastAsia="Cambria" w:hAnsi="Cambria" w:cs="Cambria"/>
          <w:b/>
          <w:bCs/>
          <w:color w:val="000000" w:themeColor="text1"/>
          <w:sz w:val="22"/>
          <w:szCs w:val="22"/>
        </w:rPr>
        <w:t>Achat de la matière d’œuvre et du petit outillage destinés à la formation au profit des stagiaires de la CMC Marrakech :</w:t>
      </w:r>
    </w:p>
    <w:p w:rsidR="0048634F" w:rsidRDefault="0048634F" w:rsidP="0048634F">
      <w:pPr>
        <w:spacing w:line="259" w:lineRule="auto"/>
        <w:rPr>
          <w:rFonts w:asciiTheme="minorHAnsi" w:hAnsiTheme="minorHAnsi" w:cstheme="minorBidi"/>
          <w:b/>
          <w:bCs/>
          <w:sz w:val="22"/>
          <w:szCs w:val="22"/>
        </w:rPr>
      </w:pPr>
    </w:p>
    <w:p w:rsidR="0048634F" w:rsidRPr="000455C4" w:rsidRDefault="0048634F" w:rsidP="0048634F">
      <w:pPr>
        <w:spacing w:line="360" w:lineRule="auto"/>
        <w:rPr>
          <w:rFonts w:ascii="Calibri" w:eastAsia="Calibri" w:hAnsi="Calibri" w:cs="Calibri"/>
          <w:color w:val="000000" w:themeColor="text1"/>
          <w:sz w:val="22"/>
          <w:szCs w:val="22"/>
        </w:rPr>
      </w:pPr>
      <w:r w:rsidRPr="1F3EA923">
        <w:rPr>
          <w:rFonts w:asciiTheme="minorHAnsi" w:hAnsiTheme="minorHAnsi" w:cstheme="minorBidi"/>
          <w:b/>
          <w:bCs/>
          <w:sz w:val="22"/>
          <w:szCs w:val="22"/>
        </w:rPr>
        <w:t xml:space="preserve"> Lot N° 1 : </w:t>
      </w:r>
      <w:r w:rsidRPr="4237A97C">
        <w:rPr>
          <w:rFonts w:ascii="Calibri" w:eastAsia="Calibri" w:hAnsi="Calibri" w:cs="Calibri"/>
          <w:b/>
          <w:bCs/>
          <w:color w:val="000000" w:themeColor="text1"/>
          <w:sz w:val="22"/>
          <w:szCs w:val="22"/>
        </w:rPr>
        <w:t>A</w:t>
      </w:r>
      <w:r>
        <w:rPr>
          <w:rFonts w:ascii="Calibri" w:eastAsia="Calibri" w:hAnsi="Calibri" w:cs="Calibri"/>
          <w:b/>
          <w:bCs/>
          <w:color w:val="000000" w:themeColor="text1"/>
          <w:sz w:val="22"/>
          <w:szCs w:val="22"/>
        </w:rPr>
        <w:t>chat</w:t>
      </w:r>
      <w:r w:rsidRPr="4237A97C">
        <w:rPr>
          <w:rFonts w:ascii="Calibri" w:eastAsia="Calibri" w:hAnsi="Calibri" w:cs="Calibri"/>
          <w:b/>
          <w:bCs/>
          <w:color w:val="000000" w:themeColor="text1"/>
          <w:sz w:val="22"/>
          <w:szCs w:val="22"/>
        </w:rPr>
        <w:t xml:space="preserve"> de matière d'œuvre et petit outillage pour le secteur</w:t>
      </w:r>
      <w:r>
        <w:rPr>
          <w:rFonts w:ascii="Calibri" w:eastAsia="Calibri" w:hAnsi="Calibri" w:cs="Calibri"/>
          <w:b/>
          <w:bCs/>
          <w:color w:val="000000" w:themeColor="text1"/>
          <w:sz w:val="22"/>
          <w:szCs w:val="22"/>
        </w:rPr>
        <w:t xml:space="preserve"> DIA destinés à la CMC MARRAKECH.</w:t>
      </w:r>
    </w:p>
    <w:tbl>
      <w:tblPr>
        <w:tblW w:w="11062"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4"/>
        <w:gridCol w:w="1627"/>
        <w:gridCol w:w="3466"/>
        <w:gridCol w:w="992"/>
        <w:gridCol w:w="709"/>
        <w:gridCol w:w="1701"/>
        <w:gridCol w:w="1843"/>
      </w:tblGrid>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Article N°</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Désignation</w:t>
            </w:r>
          </w:p>
        </w:tc>
        <w:tc>
          <w:tcPr>
            <w:tcW w:w="3466" w:type="dxa"/>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Spécifications techniques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UNITE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proofErr w:type="spellStart"/>
            <w:r w:rsidRPr="000455C4">
              <w:rPr>
                <w:rFonts w:asciiTheme="minorHAnsi" w:hAnsiTheme="minorHAnsi" w:cstheme="minorHAnsi"/>
                <w:b/>
                <w:bCs/>
                <w:sz w:val="20"/>
                <w:szCs w:val="20"/>
              </w:rPr>
              <w:t>Qté</w:t>
            </w:r>
            <w:proofErr w:type="spellEnd"/>
          </w:p>
        </w:tc>
        <w:tc>
          <w:tcPr>
            <w:tcW w:w="1701" w:type="dxa"/>
            <w:shd w:val="clear" w:color="auto" w:fill="auto"/>
            <w:vAlign w:val="center"/>
            <w:hideMark/>
          </w:tcPr>
          <w:p w:rsidR="0048634F" w:rsidRPr="000455C4" w:rsidRDefault="0048634F" w:rsidP="00A43476">
            <w:pPr>
              <w:jc w:val="center"/>
              <w:rPr>
                <w:rFonts w:asciiTheme="minorHAnsi" w:hAnsiTheme="minorHAnsi" w:cstheme="minorHAnsi"/>
                <w:b/>
                <w:bCs/>
                <w:color w:val="000000"/>
                <w:sz w:val="20"/>
                <w:szCs w:val="20"/>
              </w:rPr>
            </w:pPr>
            <w:r w:rsidRPr="000455C4">
              <w:rPr>
                <w:rFonts w:asciiTheme="minorHAnsi" w:hAnsiTheme="minorHAnsi" w:cstheme="minorHAnsi"/>
                <w:b/>
                <w:bCs/>
                <w:color w:val="000000"/>
                <w:sz w:val="20"/>
                <w:szCs w:val="20"/>
              </w:rPr>
              <w:t>Prix unitaire HTVA</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b/>
                <w:bCs/>
                <w:color w:val="000000"/>
                <w:sz w:val="20"/>
                <w:szCs w:val="20"/>
              </w:rPr>
            </w:pPr>
            <w:r w:rsidRPr="000455C4">
              <w:rPr>
                <w:rFonts w:asciiTheme="minorHAnsi" w:hAnsiTheme="minorHAnsi" w:cstheme="minorHAnsi"/>
                <w:b/>
                <w:bCs/>
                <w:color w:val="000000"/>
                <w:sz w:val="20"/>
                <w:szCs w:val="20"/>
              </w:rPr>
              <w:t xml:space="preserve">Prix total HTVA </w:t>
            </w:r>
          </w:p>
        </w:tc>
      </w:tr>
      <w:tr w:rsidR="0048634F" w:rsidRPr="000455C4" w:rsidTr="00A43476">
        <w:trPr>
          <w:trHeight w:val="300"/>
          <w:jc w:val="center"/>
        </w:trPr>
        <w:tc>
          <w:tcPr>
            <w:tcW w:w="11062" w:type="dxa"/>
            <w:gridSpan w:val="7"/>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Outillage, Mesure &amp; Équipements de Test (FO &amp; Cuivre)</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Pince de détection de trafic</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Détecteur de trafic fibre optique permettant la détection de signal actif sans interruption du trafic, compatible différents diamètres de fibre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62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Valise outillage Fibre optique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Lot de tournevis professionnels isolés (américain)</w:t>
            </w:r>
            <w:r w:rsidRPr="000455C4">
              <w:rPr>
                <w:rFonts w:asciiTheme="minorHAnsi" w:hAnsiTheme="minorHAnsi" w:cstheme="minorHAnsi"/>
                <w:sz w:val="20"/>
                <w:szCs w:val="20"/>
              </w:rPr>
              <w:br/>
              <w:t xml:space="preserve">Outil de distribution et de guidage de câble fibre optique </w:t>
            </w:r>
            <w:r w:rsidRPr="000455C4">
              <w:rPr>
                <w:rFonts w:asciiTheme="minorHAnsi" w:hAnsiTheme="minorHAnsi" w:cstheme="minorHAnsi"/>
                <w:sz w:val="20"/>
                <w:szCs w:val="20"/>
              </w:rPr>
              <w:br/>
              <w:t>Ciseaux adaptés aux fibres aramides;</w:t>
            </w:r>
            <w:r w:rsidRPr="000455C4">
              <w:rPr>
                <w:rFonts w:asciiTheme="minorHAnsi" w:hAnsiTheme="minorHAnsi" w:cstheme="minorHAnsi"/>
                <w:sz w:val="20"/>
                <w:szCs w:val="20"/>
              </w:rPr>
              <w:br/>
              <w:t xml:space="preserve">Lampe frontale LED rechargeable </w:t>
            </w:r>
            <w:r w:rsidRPr="000455C4">
              <w:rPr>
                <w:rFonts w:asciiTheme="minorHAnsi" w:hAnsiTheme="minorHAnsi" w:cstheme="minorHAnsi"/>
                <w:sz w:val="20"/>
                <w:szCs w:val="20"/>
              </w:rPr>
              <w:br/>
              <w:t>Pince coupante isolée</w:t>
            </w:r>
            <w:r w:rsidRPr="000455C4">
              <w:rPr>
                <w:rFonts w:asciiTheme="minorHAnsi" w:hAnsiTheme="minorHAnsi" w:cstheme="minorHAnsi"/>
                <w:sz w:val="20"/>
                <w:szCs w:val="20"/>
              </w:rPr>
              <w:br/>
              <w:t>Pince à bec effilé</w:t>
            </w:r>
            <w:r w:rsidRPr="000455C4">
              <w:rPr>
                <w:rFonts w:asciiTheme="minorHAnsi" w:hAnsiTheme="minorHAnsi" w:cstheme="minorHAnsi"/>
                <w:sz w:val="20"/>
                <w:szCs w:val="20"/>
              </w:rPr>
              <w:br/>
              <w:t>Pince multiprise</w:t>
            </w:r>
            <w:r w:rsidRPr="000455C4">
              <w:rPr>
                <w:rFonts w:asciiTheme="minorHAnsi" w:hAnsiTheme="minorHAnsi" w:cstheme="minorHAnsi"/>
                <w:sz w:val="20"/>
                <w:szCs w:val="20"/>
              </w:rPr>
              <w:br/>
              <w:t>Marteau d’électricien</w:t>
            </w:r>
            <w:r w:rsidRPr="000455C4">
              <w:rPr>
                <w:rFonts w:asciiTheme="minorHAnsi" w:hAnsiTheme="minorHAnsi" w:cstheme="minorHAnsi"/>
                <w:sz w:val="20"/>
                <w:szCs w:val="20"/>
              </w:rPr>
              <w:br/>
              <w:t>Jeu de chiffres et de lettres à frapper</w:t>
            </w:r>
            <w:r w:rsidRPr="000455C4">
              <w:rPr>
                <w:rFonts w:asciiTheme="minorHAnsi" w:hAnsiTheme="minorHAnsi" w:cstheme="minorHAnsi"/>
                <w:sz w:val="20"/>
                <w:szCs w:val="20"/>
              </w:rPr>
              <w:br/>
              <w:t>Couteau d’électricien isolé à lame courbe</w:t>
            </w:r>
            <w:r w:rsidRPr="000455C4">
              <w:rPr>
                <w:rFonts w:asciiTheme="minorHAnsi" w:hAnsiTheme="minorHAnsi" w:cstheme="minorHAnsi"/>
                <w:sz w:val="20"/>
                <w:szCs w:val="20"/>
              </w:rPr>
              <w:br/>
              <w:t>Couteau d’électricien à double lame</w:t>
            </w:r>
            <w:r w:rsidRPr="000455C4">
              <w:rPr>
                <w:rFonts w:asciiTheme="minorHAnsi" w:hAnsiTheme="minorHAnsi" w:cstheme="minorHAnsi"/>
                <w:sz w:val="20"/>
                <w:szCs w:val="20"/>
              </w:rPr>
              <w:br/>
              <w:t>Clé pour gaine technique</w:t>
            </w:r>
            <w:r w:rsidRPr="000455C4">
              <w:rPr>
                <w:rFonts w:asciiTheme="minorHAnsi" w:hAnsiTheme="minorHAnsi" w:cstheme="minorHAnsi"/>
                <w:sz w:val="20"/>
                <w:szCs w:val="20"/>
              </w:rPr>
              <w:br/>
              <w:t xml:space="preserve">Jeu de clés Allen et </w:t>
            </w:r>
            <w:proofErr w:type="spellStart"/>
            <w:r w:rsidRPr="000455C4">
              <w:rPr>
                <w:rFonts w:asciiTheme="minorHAnsi" w:hAnsiTheme="minorHAnsi" w:cstheme="minorHAnsi"/>
                <w:sz w:val="20"/>
                <w:szCs w:val="20"/>
              </w:rPr>
              <w:t>Torx</w:t>
            </w:r>
            <w:proofErr w:type="spellEnd"/>
            <w:r w:rsidRPr="000455C4">
              <w:rPr>
                <w:rFonts w:asciiTheme="minorHAnsi" w:hAnsiTheme="minorHAnsi" w:cstheme="minorHAnsi"/>
                <w:sz w:val="20"/>
                <w:szCs w:val="20"/>
              </w:rPr>
              <w:br/>
              <w:t>Jeu de clés à pipe et clés mixtes (8/10/13/17/22 mm minimum)</w:t>
            </w:r>
            <w:r w:rsidRPr="000455C4">
              <w:rPr>
                <w:rFonts w:asciiTheme="minorHAnsi" w:hAnsiTheme="minorHAnsi" w:cstheme="minorHAnsi"/>
                <w:sz w:val="20"/>
                <w:szCs w:val="20"/>
              </w:rPr>
              <w:br/>
              <w:t>Lot de tournevis plats de différentes dimensions</w:t>
            </w:r>
            <w:r w:rsidRPr="000455C4">
              <w:rPr>
                <w:rFonts w:asciiTheme="minorHAnsi" w:hAnsiTheme="minorHAnsi" w:cstheme="minorHAnsi"/>
                <w:sz w:val="20"/>
                <w:szCs w:val="20"/>
              </w:rPr>
              <w:br/>
              <w:t>Pistolet à colle électrique</w:t>
            </w:r>
            <w:r w:rsidRPr="000455C4">
              <w:rPr>
                <w:rFonts w:asciiTheme="minorHAnsi" w:hAnsiTheme="minorHAnsi" w:cstheme="minorHAnsi"/>
                <w:sz w:val="20"/>
                <w:szCs w:val="20"/>
              </w:rPr>
              <w:br/>
              <w:t>Jeu de forets compatibles perforateur</w:t>
            </w:r>
            <w:r w:rsidRPr="000455C4">
              <w:rPr>
                <w:rFonts w:asciiTheme="minorHAnsi" w:hAnsiTheme="minorHAnsi" w:cstheme="minorHAnsi"/>
                <w:sz w:val="20"/>
                <w:szCs w:val="20"/>
              </w:rPr>
              <w:br/>
              <w:t>Étiqueteuse industrielle portable adaptée à l’identification des câbles et fibres optiques</w:t>
            </w:r>
            <w:r w:rsidRPr="000455C4">
              <w:rPr>
                <w:rFonts w:asciiTheme="minorHAnsi" w:hAnsiTheme="minorHAnsi" w:cstheme="minorHAnsi"/>
                <w:sz w:val="20"/>
                <w:szCs w:val="20"/>
              </w:rPr>
              <w:br/>
              <w:t>Marqueur indélébile noir à pointe moyenne</w:t>
            </w:r>
            <w:r w:rsidRPr="000455C4">
              <w:rPr>
                <w:rFonts w:asciiTheme="minorHAnsi" w:hAnsiTheme="minorHAnsi" w:cstheme="minorHAnsi"/>
                <w:sz w:val="20"/>
                <w:szCs w:val="20"/>
              </w:rPr>
              <w:br/>
              <w:t>Mètre ruban</w:t>
            </w:r>
            <w:r w:rsidRPr="000455C4">
              <w:rPr>
                <w:rFonts w:asciiTheme="minorHAnsi" w:hAnsiTheme="minorHAnsi" w:cstheme="minorHAnsi"/>
                <w:sz w:val="20"/>
                <w:szCs w:val="20"/>
              </w:rPr>
              <w:br/>
              <w:t>Accessoires et outils nécessaires aux opérations d’installation, maintenance et raccordement FTTH, livrés dans une mallette de rangement robuste adaptée à un usage professionnel et pédagogique intensif</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Valise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Photomètre (OLP)</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Photomètre optique numérique compatible mesures FTTH, permettant la mesure des puissances optiques sur les longueurs d’onde standards télécom, avec affichage digital et accessoires de connexion.</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7216"/>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lastRenderedPageBreak/>
              <w:t>4</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Valise d’outillage électrique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Valise d’outillage électrique équipée :</w:t>
            </w:r>
            <w:r w:rsidRPr="000455C4">
              <w:rPr>
                <w:rFonts w:asciiTheme="minorHAnsi" w:hAnsiTheme="minorHAnsi" w:cstheme="minorHAnsi"/>
                <w:sz w:val="20"/>
                <w:szCs w:val="20"/>
              </w:rPr>
              <w:br/>
              <w:t xml:space="preserve">  Pinces combinées isolées VDE</w:t>
            </w:r>
            <w:r w:rsidRPr="000455C4">
              <w:rPr>
                <w:rFonts w:asciiTheme="minorHAnsi" w:hAnsiTheme="minorHAnsi" w:cstheme="minorHAnsi"/>
                <w:sz w:val="20"/>
                <w:szCs w:val="20"/>
              </w:rPr>
              <w:br/>
              <w:t xml:space="preserve">  Outils à sertir pour embouts nus et isolés (0.14mm² 6mm²)</w:t>
            </w:r>
            <w:r w:rsidRPr="000455C4">
              <w:rPr>
                <w:rFonts w:asciiTheme="minorHAnsi" w:hAnsiTheme="minorHAnsi" w:cstheme="minorHAnsi"/>
                <w:sz w:val="20"/>
                <w:szCs w:val="20"/>
              </w:rPr>
              <w:br/>
              <w:t xml:space="preserve">  Outils à couper jusqu'à 20mm de diamètre extérieur</w:t>
            </w:r>
            <w:r w:rsidRPr="000455C4">
              <w:rPr>
                <w:rFonts w:asciiTheme="minorHAnsi" w:hAnsiTheme="minorHAnsi" w:cstheme="minorHAnsi"/>
                <w:sz w:val="20"/>
                <w:szCs w:val="20"/>
              </w:rPr>
              <w:br/>
              <w:t xml:space="preserve">  Assortiments d'embouts isolés (0,52,5 mm²)</w:t>
            </w:r>
            <w:r w:rsidRPr="000455C4">
              <w:rPr>
                <w:rFonts w:asciiTheme="minorHAnsi" w:hAnsiTheme="minorHAnsi" w:cstheme="minorHAnsi"/>
                <w:sz w:val="20"/>
                <w:szCs w:val="20"/>
              </w:rPr>
              <w:br/>
              <w:t xml:space="preserve">  Jeux de clés mâles (2,0/2,5/3,0/4,0/5,0/6,0/8,0)</w:t>
            </w:r>
            <w:r w:rsidRPr="000455C4">
              <w:rPr>
                <w:rFonts w:asciiTheme="minorHAnsi" w:hAnsiTheme="minorHAnsi" w:cstheme="minorHAnsi"/>
                <w:sz w:val="20"/>
                <w:szCs w:val="20"/>
              </w:rPr>
              <w:br/>
              <w:t xml:space="preserve">  Outils à dégainer pour câbles informatiques (UTP et STP), câbles plats et câble ronds avec isolant PVC (1,510,0 mm²)</w:t>
            </w:r>
            <w:r w:rsidRPr="000455C4">
              <w:rPr>
                <w:rFonts w:asciiTheme="minorHAnsi" w:hAnsiTheme="minorHAnsi" w:cstheme="minorHAnsi"/>
                <w:sz w:val="20"/>
                <w:szCs w:val="20"/>
              </w:rPr>
              <w:br/>
              <w:t xml:space="preserve">  Jeux de tournevis isolés VDE (2.55.5, PH1/2, 1000 VAC et 1500 VDC)</w:t>
            </w:r>
            <w:r w:rsidRPr="000455C4">
              <w:rPr>
                <w:rFonts w:asciiTheme="minorHAnsi" w:hAnsiTheme="minorHAnsi" w:cstheme="minorHAnsi"/>
                <w:sz w:val="20"/>
                <w:szCs w:val="20"/>
              </w:rPr>
              <w:br/>
              <w:t xml:space="preserve">  Pinces coupantes latérales isolées VDE (180mm)</w:t>
            </w:r>
            <w:r w:rsidRPr="000455C4">
              <w:rPr>
                <w:rFonts w:asciiTheme="minorHAnsi" w:hAnsiTheme="minorHAnsi" w:cstheme="minorHAnsi"/>
                <w:sz w:val="20"/>
                <w:szCs w:val="20"/>
              </w:rPr>
              <w:br/>
              <w:t xml:space="preserve">  Outils à dénuder les conducteurs avec isolant PVC (0.14mm²10mm²) et à couper (</w:t>
            </w:r>
            <w:proofErr w:type="spellStart"/>
            <w:r w:rsidRPr="000455C4">
              <w:rPr>
                <w:rFonts w:asciiTheme="minorHAnsi" w:hAnsiTheme="minorHAnsi" w:cstheme="minorHAnsi"/>
                <w:sz w:val="20"/>
                <w:szCs w:val="20"/>
              </w:rPr>
              <w:t>dmax</w:t>
            </w:r>
            <w:proofErr w:type="spellEnd"/>
            <w:r w:rsidRPr="000455C4">
              <w:rPr>
                <w:rFonts w:asciiTheme="minorHAnsi" w:hAnsiTheme="minorHAnsi" w:cstheme="minorHAnsi"/>
                <w:sz w:val="20"/>
                <w:szCs w:val="20"/>
              </w:rPr>
              <w:t xml:space="preserve"> =25mm)</w:t>
            </w:r>
            <w:r w:rsidRPr="000455C4">
              <w:rPr>
                <w:rFonts w:asciiTheme="minorHAnsi" w:hAnsiTheme="minorHAnsi" w:cstheme="minorHAnsi"/>
                <w:sz w:val="20"/>
                <w:szCs w:val="20"/>
              </w:rPr>
              <w:br/>
              <w:t xml:space="preserve">  </w:t>
            </w:r>
            <w:proofErr w:type="spellStart"/>
            <w:r w:rsidRPr="000455C4">
              <w:rPr>
                <w:rFonts w:asciiTheme="minorHAnsi" w:hAnsiTheme="minorHAnsi" w:cstheme="minorHAnsi"/>
                <w:sz w:val="20"/>
                <w:szCs w:val="20"/>
              </w:rPr>
              <w:t>Dégaineur</w:t>
            </w:r>
            <w:proofErr w:type="spellEnd"/>
            <w:r w:rsidRPr="000455C4">
              <w:rPr>
                <w:rFonts w:asciiTheme="minorHAnsi" w:hAnsiTheme="minorHAnsi" w:cstheme="minorHAnsi"/>
                <w:sz w:val="20"/>
                <w:szCs w:val="20"/>
              </w:rPr>
              <w:t xml:space="preserve"> pour câbles spéciaux souples et rigides avec isolant PVC (</w:t>
            </w:r>
            <w:proofErr w:type="spellStart"/>
            <w:r w:rsidRPr="000455C4">
              <w:rPr>
                <w:rFonts w:asciiTheme="minorHAnsi" w:hAnsiTheme="minorHAnsi" w:cstheme="minorHAnsi"/>
                <w:sz w:val="20"/>
                <w:szCs w:val="20"/>
              </w:rPr>
              <w:t>dmax</w:t>
            </w:r>
            <w:proofErr w:type="spellEnd"/>
            <w:r w:rsidRPr="000455C4">
              <w:rPr>
                <w:rFonts w:asciiTheme="minorHAnsi" w:hAnsiTheme="minorHAnsi" w:cstheme="minorHAnsi"/>
                <w:sz w:val="20"/>
                <w:szCs w:val="20"/>
              </w:rPr>
              <w:t>=4mm²)</w:t>
            </w:r>
            <w:r w:rsidRPr="000455C4">
              <w:rPr>
                <w:rFonts w:asciiTheme="minorHAnsi" w:hAnsiTheme="minorHAnsi" w:cstheme="minorHAnsi"/>
                <w:sz w:val="20"/>
                <w:szCs w:val="20"/>
              </w:rPr>
              <w:br/>
              <w:t xml:space="preserve">  Pinces téléphoniques isolées VDE (Selon DIN EN 60900)</w:t>
            </w:r>
            <w:r w:rsidRPr="000455C4">
              <w:rPr>
                <w:rFonts w:asciiTheme="minorHAnsi" w:hAnsiTheme="minorHAnsi" w:cstheme="minorHAnsi"/>
                <w:sz w:val="20"/>
                <w:szCs w:val="20"/>
              </w:rPr>
              <w:br/>
              <w:t xml:space="preserve"> Testeur de tension (2 pôles) avec affichage à LED, EN / CEI 612433 : 201010 (VDE 0682 partie 401)</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Valise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4619"/>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5</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 xml:space="preserve">Valise d’outillage informatique </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Valise d’outillage informatique équipée de :</w:t>
            </w:r>
            <w:r w:rsidRPr="000455C4">
              <w:rPr>
                <w:rFonts w:asciiTheme="minorHAnsi" w:hAnsiTheme="minorHAnsi" w:cstheme="minorHAnsi"/>
                <w:sz w:val="20"/>
                <w:szCs w:val="20"/>
              </w:rPr>
              <w:br/>
              <w:t>pince à sertir RJ11 / RJ45 avec une conception de dureté élevée pour le pressage du connecteur en cristal 4P / 6P / 8P, durable et longue durée d’utilisation</w:t>
            </w:r>
            <w:r w:rsidRPr="000455C4">
              <w:rPr>
                <w:rFonts w:asciiTheme="minorHAnsi" w:hAnsiTheme="minorHAnsi" w:cstheme="minorHAnsi"/>
                <w:sz w:val="20"/>
                <w:szCs w:val="20"/>
              </w:rPr>
              <w:br/>
              <w:t xml:space="preserve"> Outil à dénuder Mini </w:t>
            </w:r>
            <w:proofErr w:type="spellStart"/>
            <w:r w:rsidRPr="000455C4">
              <w:rPr>
                <w:rFonts w:asciiTheme="minorHAnsi" w:hAnsiTheme="minorHAnsi" w:cstheme="minorHAnsi"/>
                <w:sz w:val="20"/>
                <w:szCs w:val="20"/>
              </w:rPr>
              <w:t>coupefil</w:t>
            </w:r>
            <w:proofErr w:type="spellEnd"/>
            <w:r w:rsidRPr="000455C4">
              <w:rPr>
                <w:rFonts w:asciiTheme="minorHAnsi" w:hAnsiTheme="minorHAnsi" w:cstheme="minorHAnsi"/>
                <w:sz w:val="20"/>
                <w:szCs w:val="20"/>
              </w:rPr>
              <w:br/>
              <w:t xml:space="preserve">  deux tournevis, y compris un tournevis cruciforme et un tournevis plat</w:t>
            </w:r>
            <w:r w:rsidRPr="000455C4">
              <w:rPr>
                <w:rFonts w:asciiTheme="minorHAnsi" w:hAnsiTheme="minorHAnsi" w:cstheme="minorHAnsi"/>
                <w:sz w:val="20"/>
                <w:szCs w:val="20"/>
              </w:rPr>
              <w:br/>
              <w:t xml:space="preserve">  Outils pour la maintenance et la réparation des ordinateurs ( Tournevis de précision, Pince brucelles et extracteurs, Bracelet ou tapis antistatique, Bombe à air sec ou compresseur, Pâte thermique, Kit de Nettoyage Complet, </w:t>
            </w:r>
            <w:proofErr w:type="spellStart"/>
            <w:r w:rsidRPr="000455C4">
              <w:rPr>
                <w:rFonts w:asciiTheme="minorHAnsi" w:hAnsiTheme="minorHAnsi" w:cstheme="minorHAnsi"/>
                <w:sz w:val="20"/>
                <w:szCs w:val="20"/>
              </w:rPr>
              <w:t>etc</w:t>
            </w:r>
            <w:proofErr w:type="spellEnd"/>
            <w:r w:rsidRPr="000455C4">
              <w:rPr>
                <w:rFonts w:asciiTheme="minorHAnsi" w:hAnsiTheme="minorHAnsi" w:cstheme="minorHAnsi"/>
                <w:sz w:val="20"/>
                <w:szCs w:val="20"/>
              </w:rPr>
              <w:t xml:space="preserve"> ...)</w:t>
            </w:r>
            <w:r w:rsidRPr="000455C4">
              <w:rPr>
                <w:rFonts w:asciiTheme="minorHAnsi" w:hAnsiTheme="minorHAnsi" w:cstheme="minorHAnsi"/>
                <w:sz w:val="20"/>
                <w:szCs w:val="20"/>
              </w:rPr>
              <w:br/>
              <w:t xml:space="preserve"> Boite de 100 plugs RJ45</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Valise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Source laser (OLS)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Source laser optique stable compatible réseaux fibre optique FTTH, avec longueurs d’onde standards télécom et connectique adaptée aux mesures optiques.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83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7</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 xml:space="preserve">Stylo Fibre optique </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Laser VFT 30 KM</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1376"/>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8</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Testeur de câble RJ45 - RJ11</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Testeur réseau numérique rechargeable permettant le contrôle de continuité, la détection des défauts et la vérification des câbles RJ45/RJ11.</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105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lastRenderedPageBreak/>
              <w:t>9</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 xml:space="preserve">Traceur câble cuivre </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 Traceur de câble RJ45, RJ11, réseau de Fil de téléphone et TV</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85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10</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Trousse à outils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Trousse à outils de base pour maintenance PC comprenant :</w:t>
            </w:r>
            <w:r w:rsidRPr="000455C4">
              <w:rPr>
                <w:rFonts w:asciiTheme="minorHAnsi" w:hAnsiTheme="minorHAnsi" w:cstheme="minorHAnsi"/>
                <w:sz w:val="20"/>
                <w:szCs w:val="20"/>
              </w:rPr>
              <w:br/>
              <w:t xml:space="preserve"> tournevis plats, étoiles, torque, de petite taille et de taille </w:t>
            </w:r>
            <w:r w:rsidRPr="000455C4">
              <w:rPr>
                <w:rFonts w:asciiTheme="minorHAnsi" w:hAnsiTheme="minorHAnsi" w:cstheme="minorHAnsi"/>
                <w:sz w:val="20"/>
                <w:szCs w:val="20"/>
              </w:rPr>
              <w:br/>
              <w:t>moyenne, pince plate Long, kit de soudure (fer à souder + support + soudure + pompe), etc.</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Trousse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228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11</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Boite à outils de rangement</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 Dimensions de 450 x 285 x 250 mm (au minimum)</w:t>
            </w:r>
            <w:r w:rsidRPr="000455C4">
              <w:rPr>
                <w:rFonts w:asciiTheme="minorHAnsi" w:hAnsiTheme="minorHAnsi" w:cstheme="minorHAnsi"/>
                <w:sz w:val="20"/>
                <w:szCs w:val="20"/>
              </w:rPr>
              <w:br/>
              <w:t xml:space="preserve">  Matériau: PP (Polypropylène).</w:t>
            </w:r>
            <w:r w:rsidRPr="000455C4">
              <w:rPr>
                <w:rFonts w:asciiTheme="minorHAnsi" w:hAnsiTheme="minorHAnsi" w:cstheme="minorHAnsi"/>
                <w:sz w:val="20"/>
                <w:szCs w:val="20"/>
              </w:rPr>
              <w:br/>
              <w:t xml:space="preserve">  Attaches: métallique.</w:t>
            </w:r>
            <w:r w:rsidRPr="000455C4">
              <w:rPr>
                <w:rFonts w:asciiTheme="minorHAnsi" w:hAnsiTheme="minorHAnsi" w:cstheme="minorHAnsi"/>
                <w:sz w:val="20"/>
                <w:szCs w:val="20"/>
              </w:rPr>
              <w:br/>
              <w:t xml:space="preserve">  Equipée de : </w:t>
            </w:r>
            <w:r w:rsidRPr="000455C4">
              <w:rPr>
                <w:rFonts w:asciiTheme="minorHAnsi" w:hAnsiTheme="minorHAnsi" w:cstheme="minorHAnsi"/>
                <w:sz w:val="20"/>
                <w:szCs w:val="20"/>
              </w:rPr>
              <w:br/>
              <w:t xml:space="preserve">        * un bac </w:t>
            </w:r>
            <w:proofErr w:type="spellStart"/>
            <w:r w:rsidRPr="000455C4">
              <w:rPr>
                <w:rFonts w:asciiTheme="minorHAnsi" w:hAnsiTheme="minorHAnsi" w:cstheme="minorHAnsi"/>
                <w:sz w:val="20"/>
                <w:szCs w:val="20"/>
              </w:rPr>
              <w:t>porteoutils</w:t>
            </w:r>
            <w:proofErr w:type="spellEnd"/>
            <w:r w:rsidRPr="000455C4">
              <w:rPr>
                <w:rFonts w:asciiTheme="minorHAnsi" w:hAnsiTheme="minorHAnsi" w:cstheme="minorHAnsi"/>
                <w:sz w:val="20"/>
                <w:szCs w:val="20"/>
              </w:rPr>
              <w:t xml:space="preserve"> amovible et un coffret</w:t>
            </w:r>
            <w:r w:rsidRPr="000455C4">
              <w:rPr>
                <w:rFonts w:asciiTheme="minorHAnsi" w:hAnsiTheme="minorHAnsi" w:cstheme="minorHAnsi"/>
                <w:sz w:val="20"/>
                <w:szCs w:val="20"/>
              </w:rPr>
              <w:br/>
              <w:t xml:space="preserve">         * une poignée rabattable</w:t>
            </w:r>
            <w:r w:rsidRPr="000455C4">
              <w:rPr>
                <w:rFonts w:asciiTheme="minorHAnsi" w:hAnsiTheme="minorHAnsi" w:cstheme="minorHAnsi"/>
                <w:sz w:val="20"/>
                <w:szCs w:val="20"/>
              </w:rPr>
              <w:br/>
              <w:t xml:space="preserve">         * deux fermetures solides</w:t>
            </w:r>
            <w:r w:rsidRPr="000455C4">
              <w:rPr>
                <w:rFonts w:asciiTheme="minorHAnsi" w:hAnsiTheme="minorHAnsi" w:cstheme="minorHAnsi"/>
                <w:sz w:val="20"/>
                <w:szCs w:val="20"/>
              </w:rPr>
              <w:br/>
              <w:t xml:space="preserve">         * une poignée en métal.</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Boîte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12</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Chargeur universel</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Chargeur universel pour piles rechargeables </w:t>
            </w:r>
            <w:proofErr w:type="spellStart"/>
            <w:r w:rsidRPr="000455C4">
              <w:rPr>
                <w:rFonts w:asciiTheme="minorHAnsi" w:hAnsiTheme="minorHAnsi" w:cstheme="minorHAnsi"/>
                <w:sz w:val="20"/>
                <w:szCs w:val="20"/>
              </w:rPr>
              <w:t>aa</w:t>
            </w:r>
            <w:proofErr w:type="spellEnd"/>
            <w:r w:rsidRPr="000455C4">
              <w:rPr>
                <w:rFonts w:asciiTheme="minorHAnsi" w:hAnsiTheme="minorHAnsi" w:cstheme="minorHAnsi"/>
                <w:sz w:val="20"/>
                <w:szCs w:val="20"/>
              </w:rPr>
              <w:t>/</w:t>
            </w:r>
            <w:proofErr w:type="spellStart"/>
            <w:r w:rsidRPr="000455C4">
              <w:rPr>
                <w:rFonts w:asciiTheme="minorHAnsi" w:hAnsiTheme="minorHAnsi" w:cstheme="minorHAnsi"/>
                <w:sz w:val="20"/>
                <w:szCs w:val="20"/>
              </w:rPr>
              <w:t>aaa</w:t>
            </w:r>
            <w:proofErr w:type="spellEnd"/>
            <w:r w:rsidRPr="000455C4">
              <w:rPr>
                <w:rFonts w:asciiTheme="minorHAnsi" w:hAnsiTheme="minorHAnsi" w:cstheme="minorHAnsi"/>
                <w:sz w:val="20"/>
                <w:szCs w:val="20"/>
              </w:rPr>
              <w:t xml:space="preserve">/c/d 9 v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114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13</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Scie métaux</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Scie métaux pour métaux en aluminium.</w:t>
            </w:r>
            <w:r w:rsidRPr="000455C4">
              <w:rPr>
                <w:rFonts w:asciiTheme="minorHAnsi" w:hAnsiTheme="minorHAnsi" w:cstheme="minorHAnsi"/>
                <w:sz w:val="20"/>
                <w:szCs w:val="20"/>
              </w:rPr>
              <w:br/>
              <w:t xml:space="preserve">  Inclut lame bimétal.</w:t>
            </w:r>
            <w:r w:rsidRPr="000455C4">
              <w:rPr>
                <w:rFonts w:asciiTheme="minorHAnsi" w:hAnsiTheme="minorHAnsi" w:cstheme="minorHAnsi"/>
                <w:sz w:val="20"/>
                <w:szCs w:val="20"/>
              </w:rPr>
              <w:br/>
              <w:t xml:space="preserve">  45° 90°         </w:t>
            </w:r>
            <w:r w:rsidRPr="000455C4">
              <w:rPr>
                <w:rFonts w:asciiTheme="minorHAnsi" w:hAnsiTheme="minorHAnsi" w:cstheme="minorHAnsi"/>
                <w:sz w:val="20"/>
                <w:szCs w:val="20"/>
              </w:rPr>
              <w:br/>
              <w:t xml:space="preserve"> Attache de la lame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000000" w:fill="FFFFFF"/>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14</w:t>
            </w:r>
          </w:p>
        </w:tc>
        <w:tc>
          <w:tcPr>
            <w:tcW w:w="1627" w:type="dxa"/>
            <w:shd w:val="clear" w:color="000000" w:fill="FFFFFF"/>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Rallonges électriques</w:t>
            </w:r>
          </w:p>
        </w:tc>
        <w:tc>
          <w:tcPr>
            <w:tcW w:w="3466" w:type="dxa"/>
            <w:shd w:val="clear" w:color="000000" w:fill="FFFFFF"/>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Rallonges électriques (6 prises) performantes adaptées à un usage informatique (5 mètres)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000000" w:fill="FFFFFF"/>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24</w:t>
            </w:r>
          </w:p>
        </w:tc>
        <w:tc>
          <w:tcPr>
            <w:tcW w:w="1701" w:type="dxa"/>
            <w:shd w:val="clear" w:color="000000" w:fill="FFFFFF"/>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11062" w:type="dxa"/>
            <w:gridSpan w:val="7"/>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LOT B: Matière d'œuvre, Matériel de Raccordement &amp; Consommables</w:t>
            </w:r>
          </w:p>
        </w:tc>
      </w:tr>
      <w:tr w:rsidR="0048634F" w:rsidRPr="000455C4" w:rsidTr="00A43476">
        <w:trPr>
          <w:trHeight w:val="171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15</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 de nettoyage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Kit de nettoyage avancé pour fibres optiques avec outils de nettoyage </w:t>
            </w:r>
            <w:proofErr w:type="spellStart"/>
            <w:r w:rsidRPr="000455C4">
              <w:rPr>
                <w:rFonts w:asciiTheme="minorHAnsi" w:hAnsiTheme="minorHAnsi" w:cstheme="minorHAnsi"/>
                <w:sz w:val="20"/>
                <w:szCs w:val="20"/>
              </w:rPr>
              <w:t>OneClick</w:t>
            </w:r>
            <w:proofErr w:type="spellEnd"/>
            <w:r w:rsidRPr="000455C4">
              <w:rPr>
                <w:rFonts w:asciiTheme="minorHAnsi" w:hAnsiTheme="minorHAnsi" w:cstheme="minorHAnsi"/>
                <w:sz w:val="20"/>
                <w:szCs w:val="20"/>
              </w:rPr>
              <w:br/>
              <w:t xml:space="preserve">  Stylo de nettoyage à fibre optique SC / FC / ST2.5mm</w:t>
            </w:r>
            <w:r w:rsidRPr="000455C4">
              <w:rPr>
                <w:rFonts w:asciiTheme="minorHAnsi" w:hAnsiTheme="minorHAnsi" w:cstheme="minorHAnsi"/>
                <w:sz w:val="20"/>
                <w:szCs w:val="20"/>
              </w:rPr>
              <w:br/>
              <w:t xml:space="preserve">  Spray nettoyage sans alcool </w:t>
            </w:r>
            <w:r w:rsidRPr="000455C4">
              <w:rPr>
                <w:rFonts w:asciiTheme="minorHAnsi" w:hAnsiTheme="minorHAnsi" w:cstheme="minorHAnsi"/>
                <w:sz w:val="20"/>
                <w:szCs w:val="20"/>
              </w:rPr>
              <w:br/>
              <w:t xml:space="preserve"> Poire se soufflage dépoussiérante   </w:t>
            </w:r>
            <w:r w:rsidRPr="000455C4">
              <w:rPr>
                <w:rFonts w:asciiTheme="minorHAnsi" w:hAnsiTheme="minorHAnsi" w:cstheme="minorHAnsi"/>
                <w:sz w:val="20"/>
                <w:szCs w:val="20"/>
              </w:rPr>
              <w:br/>
              <w:t xml:space="preserve"> </w:t>
            </w:r>
            <w:proofErr w:type="spellStart"/>
            <w:r w:rsidRPr="000455C4">
              <w:rPr>
                <w:rFonts w:asciiTheme="minorHAnsi" w:hAnsiTheme="minorHAnsi" w:cstheme="minorHAnsi"/>
                <w:sz w:val="20"/>
                <w:szCs w:val="20"/>
              </w:rPr>
              <w:t>Batônnets</w:t>
            </w:r>
            <w:proofErr w:type="spellEnd"/>
            <w:r w:rsidRPr="000455C4">
              <w:rPr>
                <w:rFonts w:asciiTheme="minorHAnsi" w:hAnsiTheme="minorHAnsi" w:cstheme="minorHAnsi"/>
                <w:sz w:val="20"/>
                <w:szCs w:val="20"/>
              </w:rPr>
              <w:t xml:space="preserve"> pour le nettoyage des </w:t>
            </w:r>
            <w:proofErr w:type="spellStart"/>
            <w:r w:rsidRPr="000455C4">
              <w:rPr>
                <w:rFonts w:asciiTheme="minorHAnsi" w:hAnsiTheme="minorHAnsi" w:cstheme="minorHAnsi"/>
                <w:sz w:val="20"/>
                <w:szCs w:val="20"/>
              </w:rPr>
              <w:t>Vgroove</w:t>
            </w:r>
            <w:proofErr w:type="spellEnd"/>
            <w:r w:rsidRPr="000455C4">
              <w:rPr>
                <w:rFonts w:asciiTheme="minorHAnsi" w:hAnsiTheme="minorHAnsi" w:cstheme="minorHAnsi"/>
                <w:sz w:val="20"/>
                <w:szCs w:val="20"/>
              </w:rPr>
              <w:t xml:space="preserve"> et des Microscopes </w:t>
            </w:r>
            <w:r w:rsidRPr="000455C4">
              <w:rPr>
                <w:rFonts w:asciiTheme="minorHAnsi" w:hAnsiTheme="minorHAnsi" w:cstheme="minorHAnsi"/>
                <w:sz w:val="20"/>
                <w:szCs w:val="20"/>
              </w:rPr>
              <w:br/>
              <w:t xml:space="preserve"> Lingettes de nettoyage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3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16</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Pince à dénuder</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Pince à dénuder: Compatible avec les câbles de diamètre 4 à 10 mm, permettant le </w:t>
            </w:r>
            <w:proofErr w:type="spellStart"/>
            <w:r w:rsidRPr="000455C4">
              <w:rPr>
                <w:rFonts w:asciiTheme="minorHAnsi" w:hAnsiTheme="minorHAnsi" w:cstheme="minorHAnsi"/>
                <w:sz w:val="20"/>
                <w:szCs w:val="20"/>
              </w:rPr>
              <w:t>dénudage</w:t>
            </w:r>
            <w:proofErr w:type="spellEnd"/>
            <w:r w:rsidRPr="000455C4">
              <w:rPr>
                <w:rFonts w:asciiTheme="minorHAnsi" w:hAnsiTheme="minorHAnsi" w:cstheme="minorHAnsi"/>
                <w:sz w:val="20"/>
                <w:szCs w:val="20"/>
              </w:rPr>
              <w:t xml:space="preserve"> précis des fibres optiques.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85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17</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Pince Stripper</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Pince Stripper à 3 positions pour fibre : Pince à dénuder à 3 positions pour </w:t>
            </w:r>
            <w:proofErr w:type="spellStart"/>
            <w:r w:rsidRPr="000455C4">
              <w:rPr>
                <w:rFonts w:asciiTheme="minorHAnsi" w:hAnsiTheme="minorHAnsi" w:cstheme="minorHAnsi"/>
                <w:sz w:val="20"/>
                <w:szCs w:val="20"/>
              </w:rPr>
              <w:t>dénudage</w:t>
            </w:r>
            <w:proofErr w:type="spellEnd"/>
            <w:r w:rsidRPr="000455C4">
              <w:rPr>
                <w:rFonts w:asciiTheme="minorHAnsi" w:hAnsiTheme="minorHAnsi" w:cstheme="minorHAnsi"/>
                <w:sz w:val="20"/>
                <w:szCs w:val="20"/>
              </w:rPr>
              <w:t xml:space="preserve"> de fils et fibre optique. Son bec en carbone lui assure une bonne résistance dans le temps. Ses trois encoches permettent de dénuder : La fibre standard allant de 250 à 125 microns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18</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Lame de cliveuse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Lame de cliveuse en Fibre optique :</w:t>
            </w:r>
            <w:r w:rsidRPr="000455C4">
              <w:rPr>
                <w:rFonts w:asciiTheme="minorHAnsi" w:hAnsiTheme="minorHAnsi" w:cstheme="minorHAnsi"/>
                <w:sz w:val="20"/>
                <w:szCs w:val="20"/>
              </w:rPr>
              <w:br/>
              <w:t xml:space="preserve"> Pour le changement en cas de besoin dans la cliveuse.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19</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Boite de jonction</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Boîte de jonction fibre optique destinée au raccordement et à la protection des fibres optiques, adaptée aux installations FTTH, avec capacité minimale de 144 FO et disponibilité de configurations compatibles 12 FO, 36 FO, 72 FO et 144 FO.</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1688"/>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lastRenderedPageBreak/>
              <w:t>20</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Electrodes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Electrodes   pour la soudeuse sélectionnée : </w:t>
            </w:r>
            <w:r w:rsidRPr="000455C4">
              <w:rPr>
                <w:rFonts w:asciiTheme="minorHAnsi" w:hAnsiTheme="minorHAnsi" w:cstheme="minorHAnsi"/>
                <w:sz w:val="20"/>
                <w:szCs w:val="20"/>
              </w:rPr>
              <w:br/>
              <w:t>Un remplacement périodique des électrodes est la garantie de soudures performantes et répétables (Compatible avec la Soudeuse fibre optique choisie)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988"/>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21</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Rouleau de câble UTP</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Rouleau de câble UTP : (100 Mètres) constitué de quatre paires de conducteurs torsadées catégorie 6e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Rouleau</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843"/>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22</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Outil FTTH</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Outil FTTH intérieur/extérieur pince coupante pour câble de chute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2389"/>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23</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br/>
              <w:t>Outil d'ouverture de câble à tube lâche (</w:t>
            </w:r>
            <w:proofErr w:type="spellStart"/>
            <w:r w:rsidRPr="000455C4">
              <w:rPr>
                <w:rFonts w:asciiTheme="minorHAnsi" w:hAnsiTheme="minorHAnsi" w:cstheme="minorHAnsi"/>
                <w:sz w:val="20"/>
                <w:szCs w:val="20"/>
              </w:rPr>
              <w:t>Mid-Span</w:t>
            </w:r>
            <w:proofErr w:type="spellEnd"/>
            <w:r w:rsidRPr="000455C4">
              <w:rPr>
                <w:rFonts w:asciiTheme="minorHAnsi" w:hAnsiTheme="minorHAnsi" w:cstheme="minorHAnsi"/>
                <w:sz w:val="20"/>
                <w:szCs w:val="20"/>
              </w:rPr>
              <w:t>)</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Outil d'ouverture de câble à tube lâche (</w:t>
            </w:r>
            <w:proofErr w:type="spellStart"/>
            <w:r w:rsidRPr="000455C4">
              <w:rPr>
                <w:rFonts w:asciiTheme="minorHAnsi" w:hAnsiTheme="minorHAnsi" w:cstheme="minorHAnsi"/>
                <w:sz w:val="20"/>
                <w:szCs w:val="20"/>
              </w:rPr>
              <w:t>Mid-Span</w:t>
            </w:r>
            <w:proofErr w:type="spellEnd"/>
            <w:r w:rsidRPr="000455C4">
              <w:rPr>
                <w:rFonts w:asciiTheme="minorHAnsi" w:hAnsiTheme="minorHAnsi" w:cstheme="minorHAnsi"/>
                <w:sz w:val="20"/>
                <w:szCs w:val="20"/>
              </w:rPr>
              <w:t>)</w:t>
            </w:r>
            <w:r w:rsidRPr="000455C4">
              <w:rPr>
                <w:rFonts w:asciiTheme="minorHAnsi" w:hAnsiTheme="minorHAnsi" w:cstheme="minorHAnsi"/>
                <w:sz w:val="20"/>
                <w:szCs w:val="20"/>
              </w:rPr>
              <w:br/>
              <w:t xml:space="preserve">  Donne accès à des tailles allant de 1,9 mm à 3,0 </w:t>
            </w:r>
            <w:proofErr w:type="spellStart"/>
            <w:r w:rsidRPr="000455C4">
              <w:rPr>
                <w:rFonts w:asciiTheme="minorHAnsi" w:hAnsiTheme="minorHAnsi" w:cstheme="minorHAnsi"/>
                <w:sz w:val="20"/>
                <w:szCs w:val="20"/>
              </w:rPr>
              <w:t>mm.</w:t>
            </w:r>
            <w:proofErr w:type="spellEnd"/>
            <w:r w:rsidRPr="000455C4">
              <w:rPr>
                <w:rFonts w:asciiTheme="minorHAnsi" w:hAnsiTheme="minorHAnsi" w:cstheme="minorHAnsi"/>
                <w:sz w:val="20"/>
                <w:szCs w:val="20"/>
              </w:rPr>
              <w:t xml:space="preserve"> Il offre un mécanisme de verrouillage qui assure l'outil restera fermé à travers l'ensemble de l'opération de rasage et comprend également des canaux de dimensionnement</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2409"/>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24</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Outil de découpe de fenêtre sur colonne montante ou équivalent</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Outil de découpe de fenêtre sur câble de colonne montante, permettant de réaliser une ouverture dans les câbles de distribution intérieur FTTH afin d'extraire les modules souhaités sans les endommager. Outil compact et léger, ouvertures rapides et sécurisées, respectant les rayons de courbure d'extraction des modules.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984"/>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25</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proofErr w:type="spellStart"/>
            <w:r w:rsidRPr="000455C4">
              <w:rPr>
                <w:rFonts w:asciiTheme="minorHAnsi" w:hAnsiTheme="minorHAnsi" w:cstheme="minorHAnsi"/>
                <w:sz w:val="20"/>
                <w:szCs w:val="20"/>
              </w:rPr>
              <w:t>Dénudeurs</w:t>
            </w:r>
            <w:proofErr w:type="spellEnd"/>
            <w:r w:rsidRPr="000455C4">
              <w:rPr>
                <w:rFonts w:asciiTheme="minorHAnsi" w:hAnsiTheme="minorHAnsi" w:cstheme="minorHAnsi"/>
                <w:sz w:val="20"/>
                <w:szCs w:val="20"/>
              </w:rPr>
              <w:t xml:space="preserve"> fils multiples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proofErr w:type="spellStart"/>
            <w:r w:rsidRPr="000455C4">
              <w:rPr>
                <w:rFonts w:asciiTheme="minorHAnsi" w:hAnsiTheme="minorHAnsi" w:cstheme="minorHAnsi"/>
                <w:sz w:val="20"/>
                <w:szCs w:val="20"/>
              </w:rPr>
              <w:t>Dénudeurs</w:t>
            </w:r>
            <w:proofErr w:type="spellEnd"/>
            <w:r w:rsidRPr="000455C4">
              <w:rPr>
                <w:rFonts w:asciiTheme="minorHAnsi" w:hAnsiTheme="minorHAnsi" w:cstheme="minorHAnsi"/>
                <w:sz w:val="20"/>
                <w:szCs w:val="20"/>
              </w:rPr>
              <w:t xml:space="preserve"> fils multiples : plage de </w:t>
            </w:r>
            <w:proofErr w:type="spellStart"/>
            <w:r w:rsidRPr="000455C4">
              <w:rPr>
                <w:rFonts w:asciiTheme="minorHAnsi" w:hAnsiTheme="minorHAnsi" w:cstheme="minorHAnsi"/>
                <w:sz w:val="20"/>
                <w:szCs w:val="20"/>
              </w:rPr>
              <w:t>dénudage</w:t>
            </w:r>
            <w:proofErr w:type="spellEnd"/>
            <w:r w:rsidRPr="000455C4">
              <w:rPr>
                <w:rFonts w:asciiTheme="minorHAnsi" w:hAnsiTheme="minorHAnsi" w:cstheme="minorHAnsi"/>
                <w:sz w:val="20"/>
                <w:szCs w:val="20"/>
              </w:rPr>
              <w:t xml:space="preserve"> comprise entre 0.64mm à 2.6mm.</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26</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Outil universel d'ouverture de gaine de câble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Outil universel d'ouverture de gaine de câble de diamètre 6 à 28 mm, permettant coupes longitudinales et circulaires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27</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proofErr w:type="spellStart"/>
            <w:r w:rsidRPr="000455C4">
              <w:rPr>
                <w:rFonts w:asciiTheme="minorHAnsi" w:hAnsiTheme="minorHAnsi" w:cstheme="minorHAnsi"/>
                <w:sz w:val="20"/>
                <w:szCs w:val="20"/>
              </w:rPr>
              <w:t>Slitter</w:t>
            </w:r>
            <w:proofErr w:type="spellEnd"/>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proofErr w:type="spellStart"/>
            <w:r w:rsidRPr="000455C4">
              <w:rPr>
                <w:rFonts w:asciiTheme="minorHAnsi" w:hAnsiTheme="minorHAnsi" w:cstheme="minorHAnsi"/>
                <w:sz w:val="20"/>
                <w:szCs w:val="20"/>
              </w:rPr>
              <w:t>Slitter</w:t>
            </w:r>
            <w:proofErr w:type="spellEnd"/>
            <w:r w:rsidRPr="000455C4">
              <w:rPr>
                <w:rFonts w:asciiTheme="minorHAnsi" w:hAnsiTheme="minorHAnsi" w:cstheme="minorHAnsi"/>
                <w:sz w:val="20"/>
                <w:szCs w:val="20"/>
              </w:rPr>
              <w:t xml:space="preserve"> : pour l’utilisation de la technique de piquage des câbles Fo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28</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Dégraissant pour fibre optique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Dégraissant pour fibre optique (essence F ou d’autre type de dégraissant fibre optique présent sur le marché) 5L</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Bidon</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142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29</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Splitter</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SPLITTER avec  Connecteur et sans connecteur :</w:t>
            </w:r>
            <w:r w:rsidRPr="000455C4">
              <w:rPr>
                <w:rFonts w:asciiTheme="minorHAnsi" w:hAnsiTheme="minorHAnsi" w:cstheme="minorHAnsi"/>
                <w:sz w:val="20"/>
                <w:szCs w:val="20"/>
              </w:rPr>
              <w:br/>
              <w:t xml:space="preserve"> les coupleurs 1 vers 2 </w:t>
            </w:r>
            <w:r w:rsidRPr="000455C4">
              <w:rPr>
                <w:rFonts w:asciiTheme="minorHAnsi" w:hAnsiTheme="minorHAnsi" w:cstheme="minorHAnsi"/>
                <w:sz w:val="20"/>
                <w:szCs w:val="20"/>
              </w:rPr>
              <w:br/>
              <w:t xml:space="preserve"> les coupleurs 1 vers 4 </w:t>
            </w:r>
            <w:r w:rsidRPr="000455C4">
              <w:rPr>
                <w:rFonts w:asciiTheme="minorHAnsi" w:hAnsiTheme="minorHAnsi" w:cstheme="minorHAnsi"/>
                <w:sz w:val="20"/>
                <w:szCs w:val="20"/>
              </w:rPr>
              <w:br/>
              <w:t xml:space="preserve"> les coupleurs 1 vers 64</w:t>
            </w:r>
            <w:r w:rsidRPr="000455C4">
              <w:rPr>
                <w:rFonts w:asciiTheme="minorHAnsi" w:hAnsiTheme="minorHAnsi" w:cstheme="minorHAnsi"/>
                <w:sz w:val="20"/>
                <w:szCs w:val="20"/>
              </w:rPr>
              <w:br/>
              <w:t xml:space="preserve">  les coupleurs 1 vers 32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30</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Tuyau transparent flexible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Tuyau transparent flexible :</w:t>
            </w:r>
            <w:r w:rsidRPr="000455C4">
              <w:rPr>
                <w:rFonts w:asciiTheme="minorHAnsi" w:hAnsiTheme="minorHAnsi" w:cstheme="minorHAnsi"/>
                <w:sz w:val="20"/>
                <w:szCs w:val="20"/>
              </w:rPr>
              <w:br/>
              <w:t xml:space="preserve"> Pour la protection des jarretières et des tubes FO (5 </w:t>
            </w:r>
            <w:proofErr w:type="spellStart"/>
            <w:r w:rsidRPr="000455C4">
              <w:rPr>
                <w:rFonts w:asciiTheme="minorHAnsi" w:hAnsiTheme="minorHAnsi" w:cstheme="minorHAnsi"/>
                <w:sz w:val="20"/>
                <w:szCs w:val="20"/>
              </w:rPr>
              <w:t>métres</w:t>
            </w:r>
            <w:proofErr w:type="spellEnd"/>
            <w:r w:rsidRPr="000455C4">
              <w:rPr>
                <w:rFonts w:asciiTheme="minorHAnsi" w:hAnsiTheme="minorHAnsi" w:cstheme="minorHAnsi"/>
                <w:sz w:val="20"/>
                <w:szCs w:val="20"/>
              </w:rPr>
              <w:t>)</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Rouleau</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31</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PBI</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PBI : Point de branchement Immeuble  </w:t>
            </w:r>
            <w:r w:rsidRPr="000455C4">
              <w:rPr>
                <w:rFonts w:asciiTheme="minorHAnsi" w:hAnsiTheme="minorHAnsi" w:cstheme="minorHAnsi"/>
                <w:sz w:val="20"/>
                <w:szCs w:val="20"/>
              </w:rPr>
              <w:br/>
              <w:t>Au moins 4 types différents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32</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PCO</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PCO </w:t>
            </w:r>
            <w:proofErr w:type="gramStart"/>
            <w:r w:rsidRPr="000455C4">
              <w:rPr>
                <w:rFonts w:asciiTheme="minorHAnsi" w:hAnsiTheme="minorHAnsi" w:cstheme="minorHAnsi"/>
                <w:sz w:val="20"/>
                <w:szCs w:val="20"/>
              </w:rPr>
              <w:t>:  point</w:t>
            </w:r>
            <w:proofErr w:type="gramEnd"/>
            <w:r w:rsidRPr="000455C4">
              <w:rPr>
                <w:rFonts w:asciiTheme="minorHAnsi" w:hAnsiTheme="minorHAnsi" w:cstheme="minorHAnsi"/>
                <w:sz w:val="20"/>
                <w:szCs w:val="20"/>
              </w:rPr>
              <w:t xml:space="preserve"> de concentration optique</w:t>
            </w:r>
            <w:r w:rsidRPr="000455C4">
              <w:rPr>
                <w:rFonts w:asciiTheme="minorHAnsi" w:hAnsiTheme="minorHAnsi" w:cstheme="minorHAnsi"/>
                <w:sz w:val="20"/>
                <w:szCs w:val="20"/>
              </w:rPr>
              <w:br/>
              <w:t xml:space="preserve">  Au moins 4 types : 8 FO, 16 FO, 24 FO et 12 FO</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33</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 xml:space="preserve">Alcool </w:t>
            </w:r>
            <w:proofErr w:type="spellStart"/>
            <w:r w:rsidRPr="000455C4">
              <w:rPr>
                <w:rFonts w:asciiTheme="minorHAnsi" w:hAnsiTheme="minorHAnsi" w:cstheme="minorHAnsi"/>
                <w:sz w:val="20"/>
                <w:szCs w:val="20"/>
              </w:rPr>
              <w:t>isopropylique</w:t>
            </w:r>
            <w:proofErr w:type="spellEnd"/>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Alcool </w:t>
            </w:r>
            <w:proofErr w:type="spellStart"/>
            <w:r w:rsidRPr="000455C4">
              <w:rPr>
                <w:rFonts w:asciiTheme="minorHAnsi" w:hAnsiTheme="minorHAnsi" w:cstheme="minorHAnsi"/>
                <w:sz w:val="20"/>
                <w:szCs w:val="20"/>
              </w:rPr>
              <w:t>isopropylique</w:t>
            </w:r>
            <w:proofErr w:type="spellEnd"/>
            <w:r w:rsidRPr="000455C4">
              <w:rPr>
                <w:rFonts w:asciiTheme="minorHAnsi" w:hAnsiTheme="minorHAnsi" w:cstheme="minorHAnsi"/>
                <w:sz w:val="20"/>
                <w:szCs w:val="20"/>
              </w:rPr>
              <w:t xml:space="preserve"> (5L) pour le nettoyage des résidus de gaines de protection une fois la fibre dénudée et aussi pour le nettoyage des connecteurs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Bidon</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412"/>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lastRenderedPageBreak/>
              <w:t>34</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Bobine amorce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Bobine amorce 1 KM connecteur FC/APC</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Bobine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114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35</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Gants nitrile à dos aéré</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Gants nitrile à dos aéré :</w:t>
            </w:r>
            <w:r w:rsidRPr="000455C4">
              <w:rPr>
                <w:rFonts w:asciiTheme="minorHAnsi" w:hAnsiTheme="minorHAnsi" w:cstheme="minorHAnsi"/>
                <w:sz w:val="20"/>
                <w:szCs w:val="20"/>
              </w:rPr>
              <w:br/>
              <w:t xml:space="preserve"> Taille : 8 / 9 ou 10. Gants de protection préconisés pour les travaux de précision. Cet article est conforme au modèle de l’équipement de protection individuelle. Détail du produit : Tricoté / 100% polyester / 100% nitrile/ paume enduite / élastique.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Paire</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10</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199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36</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Jarretière simplex monomode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Jarretière simplex monomode :</w:t>
            </w:r>
            <w:r w:rsidRPr="000455C4">
              <w:rPr>
                <w:rFonts w:asciiTheme="minorHAnsi" w:hAnsiTheme="minorHAnsi" w:cstheme="minorHAnsi"/>
                <w:sz w:val="20"/>
                <w:szCs w:val="20"/>
              </w:rPr>
              <w:br/>
              <w:t xml:space="preserve">   Fibre optique monomode G.657.A2. </w:t>
            </w:r>
            <w:r w:rsidRPr="000455C4">
              <w:rPr>
                <w:rFonts w:asciiTheme="minorHAnsi" w:hAnsiTheme="minorHAnsi" w:cstheme="minorHAnsi"/>
                <w:sz w:val="20"/>
                <w:szCs w:val="20"/>
              </w:rPr>
              <w:br/>
              <w:t xml:space="preserve">   Gaine de diamètre 1,6 mm, couleur jaune (ou couleur conforme aux normes applicables pour la fibre monomode). </w:t>
            </w:r>
            <w:r w:rsidRPr="000455C4">
              <w:rPr>
                <w:rFonts w:asciiTheme="minorHAnsi" w:hAnsiTheme="minorHAnsi" w:cstheme="minorHAnsi"/>
                <w:sz w:val="20"/>
                <w:szCs w:val="20"/>
              </w:rPr>
              <w:br/>
              <w:t xml:space="preserve">   Disponible en différentes longueurs. </w:t>
            </w:r>
            <w:r w:rsidRPr="000455C4">
              <w:rPr>
                <w:rFonts w:asciiTheme="minorHAnsi" w:hAnsiTheme="minorHAnsi" w:cstheme="minorHAnsi"/>
                <w:sz w:val="20"/>
                <w:szCs w:val="20"/>
              </w:rPr>
              <w:br/>
              <w:t xml:space="preserve">   Équipée de connecteurs SC/APC. </w:t>
            </w:r>
            <w:r w:rsidRPr="000455C4">
              <w:rPr>
                <w:rFonts w:asciiTheme="minorHAnsi" w:hAnsiTheme="minorHAnsi" w:cstheme="minorHAnsi"/>
                <w:sz w:val="20"/>
                <w:szCs w:val="20"/>
              </w:rPr>
              <w:br/>
              <w:t>   Destinée au raccordement entre le tiroir coupleur et le tiroir abonné au niveau du PMZ.</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37</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Jarretière optique monomode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Jarretière optique monomode SC/FC</w:t>
            </w:r>
            <w:r w:rsidRPr="000455C4">
              <w:rPr>
                <w:rFonts w:asciiTheme="minorHAnsi" w:hAnsiTheme="minorHAnsi" w:cstheme="minorHAnsi"/>
                <w:sz w:val="20"/>
                <w:szCs w:val="20"/>
              </w:rPr>
              <w:br/>
              <w:t xml:space="preserve"> Et   SC/APC-FC/PC</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673"/>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38</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Jarretières et connecteurs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Jarretières et connecteur LC</w:t>
            </w:r>
            <w:proofErr w:type="gramStart"/>
            <w:r w:rsidRPr="000455C4">
              <w:rPr>
                <w:rFonts w:asciiTheme="minorHAnsi" w:hAnsiTheme="minorHAnsi" w:cstheme="minorHAnsi"/>
                <w:sz w:val="20"/>
                <w:szCs w:val="20"/>
              </w:rPr>
              <w:t>,SC</w:t>
            </w:r>
            <w:proofErr w:type="gramEnd"/>
            <w:r w:rsidRPr="000455C4">
              <w:rPr>
                <w:rFonts w:asciiTheme="minorHAnsi" w:hAnsiTheme="minorHAnsi" w:cstheme="minorHAnsi"/>
                <w:sz w:val="20"/>
                <w:szCs w:val="20"/>
              </w:rPr>
              <w:t>, FC, ST et SC-APC</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55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39</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Rubans adhésifs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Rubans adhésifs isolants noirs (scotch)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40</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Lingettes sèches pour fibre optique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Lingettes de précision sèches, boite distributrice, 100% sans peluche pour fibres optiques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5</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57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41</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 xml:space="preserve">Boîte de protection d′épissure </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Boîte de protection pour épissure fibre optique.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507"/>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42</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PTO</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PTO : Point de Terminaison optique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10</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534"/>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43</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Pack attache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Pack attache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Pack</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70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44</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Câbles FTTH</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Câbles FTTH :</w:t>
            </w:r>
            <w:r w:rsidRPr="000455C4">
              <w:rPr>
                <w:rFonts w:asciiTheme="minorHAnsi" w:hAnsiTheme="minorHAnsi" w:cstheme="minorHAnsi"/>
                <w:sz w:val="20"/>
                <w:szCs w:val="20"/>
              </w:rPr>
              <w:br/>
              <w:t xml:space="preserve">  câble 144 FO</w:t>
            </w:r>
            <w:r w:rsidRPr="000455C4">
              <w:rPr>
                <w:rFonts w:asciiTheme="minorHAnsi" w:hAnsiTheme="minorHAnsi" w:cstheme="minorHAnsi"/>
                <w:sz w:val="20"/>
                <w:szCs w:val="20"/>
              </w:rPr>
              <w:br/>
              <w:t xml:space="preserve">  Câblé 72 FO</w:t>
            </w:r>
            <w:r w:rsidRPr="000455C4">
              <w:rPr>
                <w:rFonts w:asciiTheme="minorHAnsi" w:hAnsiTheme="minorHAnsi" w:cstheme="minorHAnsi"/>
                <w:sz w:val="20"/>
                <w:szCs w:val="20"/>
              </w:rPr>
              <w:br/>
              <w:t xml:space="preserve">  Câblé 48 FO</w:t>
            </w:r>
            <w:r w:rsidRPr="000455C4">
              <w:rPr>
                <w:rFonts w:asciiTheme="minorHAnsi" w:hAnsiTheme="minorHAnsi" w:cstheme="minorHAnsi"/>
                <w:sz w:val="20"/>
                <w:szCs w:val="20"/>
              </w:rPr>
              <w:br/>
              <w:t xml:space="preserve">  Câblé 24 FO</w:t>
            </w:r>
            <w:r w:rsidRPr="000455C4">
              <w:rPr>
                <w:rFonts w:asciiTheme="minorHAnsi" w:hAnsiTheme="minorHAnsi" w:cstheme="minorHAnsi"/>
                <w:sz w:val="20"/>
                <w:szCs w:val="20"/>
              </w:rPr>
              <w:br/>
              <w:t xml:space="preserve">  Câblé 12 FO</w:t>
            </w:r>
            <w:r w:rsidRPr="000455C4">
              <w:rPr>
                <w:rFonts w:asciiTheme="minorHAnsi" w:hAnsiTheme="minorHAnsi" w:cstheme="minorHAnsi"/>
                <w:sz w:val="20"/>
                <w:szCs w:val="20"/>
              </w:rPr>
              <w:br/>
              <w:t xml:space="preserve">  Câblé 1 FO</w:t>
            </w:r>
            <w:r w:rsidRPr="000455C4">
              <w:rPr>
                <w:rFonts w:asciiTheme="minorHAnsi" w:hAnsiTheme="minorHAnsi" w:cstheme="minorHAnsi"/>
                <w:sz w:val="20"/>
                <w:szCs w:val="20"/>
              </w:rPr>
              <w:br/>
              <w:t xml:space="preserve">  Câblé d'adduction d'immeuble </w:t>
            </w:r>
            <w:r w:rsidRPr="000455C4">
              <w:rPr>
                <w:rFonts w:asciiTheme="minorHAnsi" w:hAnsiTheme="minorHAnsi" w:cstheme="minorHAnsi"/>
                <w:sz w:val="20"/>
                <w:szCs w:val="20"/>
              </w:rPr>
              <w:br/>
              <w:t xml:space="preserve"> Câblé de raccordements en façade et maison individuelles</w:t>
            </w:r>
            <w:r w:rsidRPr="000455C4">
              <w:rPr>
                <w:rFonts w:asciiTheme="minorHAnsi" w:hAnsiTheme="minorHAnsi" w:cstheme="minorHAnsi"/>
                <w:sz w:val="20"/>
                <w:szCs w:val="20"/>
              </w:rPr>
              <w:br/>
              <w:t xml:space="preserve">  Câbles pour réseaux d'accès et de collecte conduites</w:t>
            </w:r>
            <w:r w:rsidRPr="000455C4">
              <w:rPr>
                <w:rFonts w:asciiTheme="minorHAnsi" w:hAnsiTheme="minorHAnsi" w:cstheme="minorHAnsi"/>
                <w:sz w:val="20"/>
                <w:szCs w:val="20"/>
              </w:rPr>
              <w:br/>
              <w:t xml:space="preserve">  Câbles pour réseaux d'accès et de collecte en aérien</w:t>
            </w:r>
            <w:r w:rsidRPr="000455C4">
              <w:rPr>
                <w:rFonts w:asciiTheme="minorHAnsi" w:hAnsiTheme="minorHAnsi" w:cstheme="minorHAnsi"/>
                <w:sz w:val="20"/>
                <w:szCs w:val="20"/>
              </w:rPr>
              <w:br/>
              <w:t xml:space="preserve">  Câbles de verticalité</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256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45</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Connecteurs femelles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Connecteurs femelles :</w:t>
            </w:r>
            <w:r w:rsidRPr="000455C4">
              <w:rPr>
                <w:rFonts w:asciiTheme="minorHAnsi" w:hAnsiTheme="minorHAnsi" w:cstheme="minorHAnsi"/>
                <w:sz w:val="20"/>
                <w:szCs w:val="20"/>
              </w:rPr>
              <w:br/>
              <w:t xml:space="preserve"> SC/UPC SM duplex</w:t>
            </w:r>
            <w:r w:rsidRPr="000455C4">
              <w:rPr>
                <w:rFonts w:asciiTheme="minorHAnsi" w:hAnsiTheme="minorHAnsi" w:cstheme="minorHAnsi"/>
                <w:sz w:val="20"/>
                <w:szCs w:val="20"/>
              </w:rPr>
              <w:br/>
              <w:t xml:space="preserve"> SC/UPC SM simplex</w:t>
            </w:r>
            <w:r w:rsidRPr="000455C4">
              <w:rPr>
                <w:rFonts w:asciiTheme="minorHAnsi" w:hAnsiTheme="minorHAnsi" w:cstheme="minorHAnsi"/>
                <w:sz w:val="20"/>
                <w:szCs w:val="20"/>
              </w:rPr>
              <w:br/>
              <w:t xml:space="preserve"> SC/</w:t>
            </w:r>
            <w:proofErr w:type="spellStart"/>
            <w:r w:rsidRPr="000455C4">
              <w:rPr>
                <w:rFonts w:asciiTheme="minorHAnsi" w:hAnsiTheme="minorHAnsi" w:cstheme="minorHAnsi"/>
                <w:sz w:val="20"/>
                <w:szCs w:val="20"/>
              </w:rPr>
              <w:t>Upc</w:t>
            </w:r>
            <w:proofErr w:type="spellEnd"/>
            <w:r w:rsidRPr="000455C4">
              <w:rPr>
                <w:rFonts w:asciiTheme="minorHAnsi" w:hAnsiTheme="minorHAnsi" w:cstheme="minorHAnsi"/>
                <w:sz w:val="20"/>
                <w:szCs w:val="20"/>
              </w:rPr>
              <w:t xml:space="preserve"> SM </w:t>
            </w:r>
            <w:proofErr w:type="spellStart"/>
            <w:r w:rsidRPr="000455C4">
              <w:rPr>
                <w:rFonts w:asciiTheme="minorHAnsi" w:hAnsiTheme="minorHAnsi" w:cstheme="minorHAnsi"/>
                <w:sz w:val="20"/>
                <w:szCs w:val="20"/>
              </w:rPr>
              <w:t>simlex</w:t>
            </w:r>
            <w:proofErr w:type="spellEnd"/>
            <w:r w:rsidRPr="000455C4">
              <w:rPr>
                <w:rFonts w:asciiTheme="minorHAnsi" w:hAnsiTheme="minorHAnsi" w:cstheme="minorHAnsi"/>
                <w:sz w:val="20"/>
                <w:szCs w:val="20"/>
              </w:rPr>
              <w:t xml:space="preserve"> </w:t>
            </w:r>
            <w:proofErr w:type="spellStart"/>
            <w:r w:rsidRPr="000455C4">
              <w:rPr>
                <w:rFonts w:asciiTheme="minorHAnsi" w:hAnsiTheme="minorHAnsi" w:cstheme="minorHAnsi"/>
                <w:sz w:val="20"/>
                <w:szCs w:val="20"/>
              </w:rPr>
              <w:t>without</w:t>
            </w:r>
            <w:proofErr w:type="spellEnd"/>
            <w:r w:rsidRPr="000455C4">
              <w:rPr>
                <w:rFonts w:asciiTheme="minorHAnsi" w:hAnsiTheme="minorHAnsi" w:cstheme="minorHAnsi"/>
                <w:sz w:val="20"/>
                <w:szCs w:val="20"/>
              </w:rPr>
              <w:t xml:space="preserve"> </w:t>
            </w:r>
            <w:proofErr w:type="spellStart"/>
            <w:r w:rsidRPr="000455C4">
              <w:rPr>
                <w:rFonts w:asciiTheme="minorHAnsi" w:hAnsiTheme="minorHAnsi" w:cstheme="minorHAnsi"/>
                <w:sz w:val="20"/>
                <w:szCs w:val="20"/>
              </w:rPr>
              <w:t>Flange</w:t>
            </w:r>
            <w:proofErr w:type="spellEnd"/>
            <w:r w:rsidRPr="000455C4">
              <w:rPr>
                <w:rFonts w:asciiTheme="minorHAnsi" w:hAnsiTheme="minorHAnsi" w:cstheme="minorHAnsi"/>
                <w:sz w:val="20"/>
                <w:szCs w:val="20"/>
              </w:rPr>
              <w:br/>
              <w:t xml:space="preserve"> SC/APC simplex</w:t>
            </w:r>
            <w:r w:rsidRPr="000455C4">
              <w:rPr>
                <w:rFonts w:asciiTheme="minorHAnsi" w:hAnsiTheme="minorHAnsi" w:cstheme="minorHAnsi"/>
                <w:sz w:val="20"/>
                <w:szCs w:val="20"/>
              </w:rPr>
              <w:br/>
              <w:t xml:space="preserve"> LC/UPC SM simplex</w:t>
            </w:r>
            <w:r w:rsidRPr="000455C4">
              <w:rPr>
                <w:rFonts w:asciiTheme="minorHAnsi" w:hAnsiTheme="minorHAnsi" w:cstheme="minorHAnsi"/>
                <w:sz w:val="20"/>
                <w:szCs w:val="20"/>
              </w:rPr>
              <w:br/>
              <w:t xml:space="preserve"> LC/UPC SM duplex</w:t>
            </w:r>
            <w:r w:rsidRPr="000455C4">
              <w:rPr>
                <w:rFonts w:asciiTheme="minorHAnsi" w:hAnsiTheme="minorHAnsi" w:cstheme="minorHAnsi"/>
                <w:sz w:val="20"/>
                <w:szCs w:val="20"/>
              </w:rPr>
              <w:br/>
              <w:t xml:space="preserve"> LC/APC SM quad</w:t>
            </w:r>
            <w:r w:rsidRPr="000455C4">
              <w:rPr>
                <w:rFonts w:asciiTheme="minorHAnsi" w:hAnsiTheme="minorHAnsi" w:cstheme="minorHAnsi"/>
                <w:sz w:val="20"/>
                <w:szCs w:val="20"/>
              </w:rPr>
              <w:br/>
              <w:t xml:space="preserve"> LC/UPC SM quad</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85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lastRenderedPageBreak/>
              <w:t>46</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Manchons de protection d'épissure</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Protection d’épissure thermo rétractables </w:t>
            </w:r>
            <w:r w:rsidRPr="000455C4">
              <w:rPr>
                <w:rFonts w:asciiTheme="minorHAnsi" w:hAnsiTheme="minorHAnsi" w:cstheme="minorHAnsi"/>
                <w:sz w:val="20"/>
                <w:szCs w:val="20"/>
              </w:rPr>
              <w:br/>
              <w:t>Longueur variable : 40mm, 45mm, 60mm</w:t>
            </w:r>
            <w:r w:rsidRPr="000455C4">
              <w:rPr>
                <w:rFonts w:asciiTheme="minorHAnsi" w:hAnsiTheme="minorHAnsi" w:cstheme="minorHAnsi"/>
                <w:sz w:val="20"/>
                <w:szCs w:val="20"/>
              </w:rPr>
              <w:br/>
              <w:t xml:space="preserve">Manchons de protection d'épissure </w:t>
            </w:r>
            <w:proofErr w:type="spellStart"/>
            <w:r w:rsidRPr="000455C4">
              <w:rPr>
                <w:rFonts w:asciiTheme="minorHAnsi" w:hAnsiTheme="minorHAnsi" w:cstheme="minorHAnsi"/>
                <w:sz w:val="20"/>
                <w:szCs w:val="20"/>
              </w:rPr>
              <w:t>thermorétractables</w:t>
            </w:r>
            <w:proofErr w:type="spellEnd"/>
            <w:r w:rsidRPr="000455C4">
              <w:rPr>
                <w:rFonts w:asciiTheme="minorHAnsi" w:hAnsiTheme="minorHAnsi" w:cstheme="minorHAnsi"/>
                <w:sz w:val="20"/>
                <w:szCs w:val="20"/>
              </w:rPr>
              <w:t xml:space="preserve"> avec aiguille de renfort métallique</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200</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47</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Etiquettes CH-M</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 Étiquettes à frapper CH-M pour le repérage des câbles, conduits et poteaux en extérieur ou souterrain. Vert, bleu ou blanc.</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30</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11062" w:type="dxa"/>
            <w:gridSpan w:val="7"/>
            <w:shd w:val="clear" w:color="auto" w:fill="auto"/>
            <w:vAlign w:val="center"/>
            <w:hideMark/>
          </w:tcPr>
          <w:p w:rsidR="0048634F" w:rsidRPr="000455C4" w:rsidRDefault="0048634F" w:rsidP="00A43476">
            <w:pPr>
              <w:jc w:val="center"/>
              <w:rPr>
                <w:rFonts w:asciiTheme="minorHAnsi" w:hAnsiTheme="minorHAnsi" w:cstheme="minorHAnsi"/>
                <w:b/>
                <w:bCs/>
                <w:sz w:val="20"/>
                <w:szCs w:val="20"/>
              </w:rPr>
            </w:pPr>
            <w:r w:rsidRPr="000455C4">
              <w:rPr>
                <w:rFonts w:asciiTheme="minorHAnsi" w:hAnsiTheme="minorHAnsi" w:cstheme="minorHAnsi"/>
                <w:b/>
                <w:bCs/>
                <w:sz w:val="20"/>
                <w:szCs w:val="20"/>
              </w:rPr>
              <w:t>Informatique Embarquée &amp; Électronique (Labo)</w:t>
            </w:r>
          </w:p>
        </w:tc>
      </w:tr>
      <w:tr w:rsidR="0048634F" w:rsidRPr="000455C4" w:rsidTr="00A43476">
        <w:trPr>
          <w:trHeight w:val="855"/>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48</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 de composants électroniques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Kit de composants électroniques (120 x LED Rouge-Verte-Jaune, 200 x Résistances, 10 x Kit de 65 </w:t>
            </w:r>
            <w:proofErr w:type="spellStart"/>
            <w:r w:rsidRPr="000455C4">
              <w:rPr>
                <w:rFonts w:asciiTheme="minorHAnsi" w:hAnsiTheme="minorHAnsi" w:cstheme="minorHAnsi"/>
                <w:sz w:val="20"/>
                <w:szCs w:val="20"/>
              </w:rPr>
              <w:t>jumpers</w:t>
            </w:r>
            <w:proofErr w:type="spellEnd"/>
            <w:r w:rsidRPr="000455C4">
              <w:rPr>
                <w:rFonts w:asciiTheme="minorHAnsi" w:hAnsiTheme="minorHAnsi" w:cstheme="minorHAnsi"/>
                <w:sz w:val="20"/>
                <w:szCs w:val="20"/>
              </w:rPr>
              <w:t xml:space="preserve">, 50 x Potentiomètres, 50 x </w:t>
            </w:r>
            <w:proofErr w:type="spellStart"/>
            <w:r w:rsidRPr="000455C4">
              <w:rPr>
                <w:rFonts w:asciiTheme="minorHAnsi" w:hAnsiTheme="minorHAnsi" w:cstheme="minorHAnsi"/>
                <w:sz w:val="20"/>
                <w:szCs w:val="20"/>
              </w:rPr>
              <w:t>Buzzers</w:t>
            </w:r>
            <w:proofErr w:type="spellEnd"/>
            <w:r w:rsidRPr="000455C4">
              <w:rPr>
                <w:rFonts w:asciiTheme="minorHAnsi" w:hAnsiTheme="minorHAnsi" w:cstheme="minorHAnsi"/>
                <w:sz w:val="20"/>
                <w:szCs w:val="20"/>
              </w:rPr>
              <w:t xml:space="preserve"> actives, 50 x </w:t>
            </w:r>
            <w:proofErr w:type="spellStart"/>
            <w:r w:rsidRPr="000455C4">
              <w:rPr>
                <w:rFonts w:asciiTheme="minorHAnsi" w:hAnsiTheme="minorHAnsi" w:cstheme="minorHAnsi"/>
                <w:sz w:val="20"/>
                <w:szCs w:val="20"/>
              </w:rPr>
              <w:t>Buzzers</w:t>
            </w:r>
            <w:proofErr w:type="spellEnd"/>
            <w:r w:rsidRPr="000455C4">
              <w:rPr>
                <w:rFonts w:asciiTheme="minorHAnsi" w:hAnsiTheme="minorHAnsi" w:cstheme="minorHAnsi"/>
                <w:sz w:val="20"/>
                <w:szCs w:val="20"/>
              </w:rPr>
              <w:t xml:space="preserve"> passives, 100 x Diodes, 100 x Capacités, 50 x Photorésistances LDR, 50 x Boutons poussoirs, ...etc.)</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114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49</w:t>
            </w:r>
          </w:p>
        </w:tc>
        <w:tc>
          <w:tcPr>
            <w:tcW w:w="1627" w:type="dxa"/>
            <w:shd w:val="clear" w:color="000000" w:fill="FFFFFF"/>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 de capteurs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Kit pédagogique de développement électronique et informatique embarquée comprenant Cartes programmables et microcontrôleurs de type </w:t>
            </w:r>
            <w:proofErr w:type="spellStart"/>
            <w:r w:rsidRPr="000455C4">
              <w:rPr>
                <w:rFonts w:asciiTheme="minorHAnsi" w:hAnsiTheme="minorHAnsi" w:cstheme="minorHAnsi"/>
                <w:sz w:val="20"/>
                <w:szCs w:val="20"/>
              </w:rPr>
              <w:t>Arduino</w:t>
            </w:r>
            <w:proofErr w:type="spellEnd"/>
            <w:r w:rsidRPr="000455C4">
              <w:rPr>
                <w:rFonts w:asciiTheme="minorHAnsi" w:hAnsiTheme="minorHAnsi" w:cstheme="minorHAnsi"/>
                <w:sz w:val="20"/>
                <w:szCs w:val="20"/>
              </w:rPr>
              <w:t xml:space="preserve"> et/ou </w:t>
            </w:r>
            <w:proofErr w:type="spellStart"/>
            <w:r w:rsidRPr="000455C4">
              <w:rPr>
                <w:rFonts w:asciiTheme="minorHAnsi" w:hAnsiTheme="minorHAnsi" w:cstheme="minorHAnsi"/>
                <w:sz w:val="20"/>
                <w:szCs w:val="20"/>
              </w:rPr>
              <w:t>Raspberry</w:t>
            </w:r>
            <w:proofErr w:type="spellEnd"/>
            <w:r w:rsidRPr="000455C4">
              <w:rPr>
                <w:rFonts w:asciiTheme="minorHAnsi" w:hAnsiTheme="minorHAnsi" w:cstheme="minorHAnsi"/>
                <w:sz w:val="20"/>
                <w:szCs w:val="20"/>
              </w:rPr>
              <w:t xml:space="preserve"> ou équivalents, modules électroniques, capteurs variés (supérieurs à 40 modules), interfaces de connexion, alimentation, câblage, </w:t>
            </w:r>
            <w:proofErr w:type="spellStart"/>
            <w:r w:rsidRPr="000455C4">
              <w:rPr>
                <w:rFonts w:asciiTheme="minorHAnsi" w:hAnsiTheme="minorHAnsi" w:cstheme="minorHAnsi"/>
                <w:sz w:val="20"/>
                <w:szCs w:val="20"/>
              </w:rPr>
              <w:t>breadboard</w:t>
            </w:r>
            <w:proofErr w:type="spellEnd"/>
            <w:r w:rsidRPr="000455C4">
              <w:rPr>
                <w:rFonts w:asciiTheme="minorHAnsi" w:hAnsiTheme="minorHAnsi" w:cstheme="minorHAnsi"/>
                <w:sz w:val="20"/>
                <w:szCs w:val="20"/>
              </w:rPr>
              <w:t xml:space="preserve"> et accessoires nécessaires aux travaux pratiques, prototypage, automatisation et systèmes embarqués.</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Kit</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4</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114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50</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Adaptateur HDMI-VGA</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Adaptateur HDMI-VGA, VGA Femelle - HDMI Male : permet le raccordement d'une source numérique (Notebook) à un appareil analogue (projecteur, ...) à connectique VGA.</w:t>
            </w:r>
            <w:r w:rsidRPr="000455C4">
              <w:rPr>
                <w:rFonts w:asciiTheme="minorHAnsi" w:hAnsiTheme="minorHAnsi" w:cstheme="minorHAnsi"/>
                <w:sz w:val="20"/>
                <w:szCs w:val="20"/>
              </w:rPr>
              <w:br/>
              <w:t xml:space="preserve"> Résolution maximale : 1920 x 1080</w:t>
            </w:r>
            <w:r w:rsidRPr="000455C4">
              <w:rPr>
                <w:rFonts w:asciiTheme="minorHAnsi" w:hAnsiTheme="minorHAnsi" w:cstheme="minorHAnsi"/>
                <w:sz w:val="20"/>
                <w:szCs w:val="20"/>
              </w:rPr>
              <w:br/>
              <w:t xml:space="preserve"> Longueur: 0,2m</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51</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Câble HDMI</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Câble HDMI : 2 à 3 Mètres de longueur</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52</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Câble VGA</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 xml:space="preserve">Câble VGA : 2 à 3 Mètres de longueur </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12</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A43476">
        <w:trPr>
          <w:trHeight w:val="300"/>
          <w:jc w:val="center"/>
        </w:trPr>
        <w:tc>
          <w:tcPr>
            <w:tcW w:w="724"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53</w:t>
            </w:r>
          </w:p>
        </w:tc>
        <w:tc>
          <w:tcPr>
            <w:tcW w:w="1627"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Piles rechargeables</w:t>
            </w:r>
          </w:p>
        </w:tc>
        <w:tc>
          <w:tcPr>
            <w:tcW w:w="3466" w:type="dxa"/>
            <w:shd w:val="clear" w:color="auto" w:fill="auto"/>
            <w:vAlign w:val="center"/>
            <w:hideMark/>
          </w:tcPr>
          <w:p w:rsidR="0048634F" w:rsidRPr="000455C4" w:rsidRDefault="0048634F" w:rsidP="00A43476">
            <w:pPr>
              <w:rPr>
                <w:rFonts w:asciiTheme="minorHAnsi" w:hAnsiTheme="minorHAnsi" w:cstheme="minorHAnsi"/>
                <w:sz w:val="20"/>
                <w:szCs w:val="20"/>
              </w:rPr>
            </w:pPr>
            <w:r w:rsidRPr="000455C4">
              <w:rPr>
                <w:rFonts w:asciiTheme="minorHAnsi" w:hAnsiTheme="minorHAnsi" w:cstheme="minorHAnsi"/>
                <w:sz w:val="20"/>
                <w:szCs w:val="20"/>
              </w:rPr>
              <w:t>Piles rechargeable AAA pour le stylo laser VFL</w:t>
            </w:r>
          </w:p>
        </w:tc>
        <w:tc>
          <w:tcPr>
            <w:tcW w:w="992"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Unité</w:t>
            </w:r>
          </w:p>
        </w:tc>
        <w:tc>
          <w:tcPr>
            <w:tcW w:w="709" w:type="dxa"/>
            <w:shd w:val="clear" w:color="auto" w:fill="auto"/>
            <w:vAlign w:val="center"/>
            <w:hideMark/>
          </w:tcPr>
          <w:p w:rsidR="0048634F" w:rsidRPr="000455C4" w:rsidRDefault="0048634F" w:rsidP="00A43476">
            <w:pPr>
              <w:jc w:val="center"/>
              <w:rPr>
                <w:rFonts w:asciiTheme="minorHAnsi" w:hAnsiTheme="minorHAnsi" w:cstheme="minorHAnsi"/>
                <w:sz w:val="20"/>
                <w:szCs w:val="20"/>
              </w:rPr>
            </w:pPr>
            <w:r w:rsidRPr="000455C4">
              <w:rPr>
                <w:rFonts w:asciiTheme="minorHAnsi" w:hAnsiTheme="minorHAnsi" w:cstheme="minorHAnsi"/>
                <w:sz w:val="20"/>
                <w:szCs w:val="20"/>
              </w:rPr>
              <w:t>6</w:t>
            </w:r>
          </w:p>
        </w:tc>
        <w:tc>
          <w:tcPr>
            <w:tcW w:w="1701"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 </w:t>
            </w:r>
          </w:p>
        </w:tc>
      </w:tr>
      <w:tr w:rsidR="0048634F" w:rsidRPr="000455C4" w:rsidTr="0048634F">
        <w:trPr>
          <w:trHeight w:val="533"/>
          <w:jc w:val="center"/>
        </w:trPr>
        <w:tc>
          <w:tcPr>
            <w:tcW w:w="9219" w:type="dxa"/>
            <w:gridSpan w:val="6"/>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TOTAL HT</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b/>
                <w:bCs/>
                <w:color w:val="000000"/>
                <w:sz w:val="20"/>
                <w:szCs w:val="20"/>
              </w:rPr>
            </w:pPr>
            <w:r w:rsidRPr="000455C4">
              <w:rPr>
                <w:rFonts w:asciiTheme="minorHAnsi" w:hAnsiTheme="minorHAnsi" w:cstheme="minorHAnsi"/>
                <w:b/>
                <w:bCs/>
                <w:color w:val="000000"/>
                <w:sz w:val="20"/>
                <w:szCs w:val="20"/>
              </w:rPr>
              <w:t> </w:t>
            </w:r>
          </w:p>
        </w:tc>
      </w:tr>
      <w:tr w:rsidR="0048634F" w:rsidRPr="000455C4" w:rsidTr="0048634F">
        <w:trPr>
          <w:trHeight w:val="426"/>
          <w:jc w:val="center"/>
        </w:trPr>
        <w:tc>
          <w:tcPr>
            <w:tcW w:w="9219" w:type="dxa"/>
            <w:gridSpan w:val="6"/>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TVA 20%</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b/>
                <w:bCs/>
                <w:color w:val="000000"/>
                <w:sz w:val="20"/>
                <w:szCs w:val="20"/>
              </w:rPr>
            </w:pPr>
            <w:r w:rsidRPr="000455C4">
              <w:rPr>
                <w:rFonts w:asciiTheme="minorHAnsi" w:hAnsiTheme="minorHAnsi" w:cstheme="minorHAnsi"/>
                <w:b/>
                <w:bCs/>
                <w:color w:val="000000"/>
                <w:sz w:val="20"/>
                <w:szCs w:val="20"/>
              </w:rPr>
              <w:t> </w:t>
            </w:r>
          </w:p>
        </w:tc>
      </w:tr>
      <w:tr w:rsidR="0048634F" w:rsidRPr="000455C4" w:rsidTr="0048634F">
        <w:trPr>
          <w:trHeight w:val="546"/>
          <w:jc w:val="center"/>
        </w:trPr>
        <w:tc>
          <w:tcPr>
            <w:tcW w:w="9219" w:type="dxa"/>
            <w:gridSpan w:val="6"/>
            <w:shd w:val="clear" w:color="auto" w:fill="auto"/>
            <w:vAlign w:val="center"/>
            <w:hideMark/>
          </w:tcPr>
          <w:p w:rsidR="0048634F" w:rsidRPr="000455C4" w:rsidRDefault="0048634F" w:rsidP="00A43476">
            <w:pPr>
              <w:jc w:val="center"/>
              <w:rPr>
                <w:rFonts w:asciiTheme="minorHAnsi" w:hAnsiTheme="minorHAnsi" w:cstheme="minorHAnsi"/>
                <w:color w:val="000000"/>
                <w:sz w:val="20"/>
                <w:szCs w:val="20"/>
              </w:rPr>
            </w:pPr>
            <w:r w:rsidRPr="000455C4">
              <w:rPr>
                <w:rFonts w:asciiTheme="minorHAnsi" w:hAnsiTheme="minorHAnsi" w:cstheme="minorHAnsi"/>
                <w:color w:val="000000"/>
                <w:sz w:val="20"/>
                <w:szCs w:val="20"/>
              </w:rPr>
              <w:t>TOTAL TTC</w:t>
            </w:r>
          </w:p>
        </w:tc>
        <w:tc>
          <w:tcPr>
            <w:tcW w:w="1843" w:type="dxa"/>
            <w:shd w:val="clear" w:color="auto" w:fill="auto"/>
            <w:vAlign w:val="center"/>
            <w:hideMark/>
          </w:tcPr>
          <w:p w:rsidR="0048634F" w:rsidRPr="000455C4" w:rsidRDefault="0048634F" w:rsidP="00A43476">
            <w:pPr>
              <w:jc w:val="center"/>
              <w:rPr>
                <w:rFonts w:asciiTheme="minorHAnsi" w:hAnsiTheme="minorHAnsi" w:cstheme="minorHAnsi"/>
                <w:b/>
                <w:bCs/>
                <w:color w:val="000000"/>
                <w:sz w:val="20"/>
                <w:szCs w:val="20"/>
              </w:rPr>
            </w:pPr>
            <w:r w:rsidRPr="000455C4">
              <w:rPr>
                <w:rFonts w:asciiTheme="minorHAnsi" w:hAnsiTheme="minorHAnsi" w:cstheme="minorHAnsi"/>
                <w:b/>
                <w:bCs/>
                <w:color w:val="000000"/>
                <w:sz w:val="20"/>
                <w:szCs w:val="20"/>
              </w:rPr>
              <w:t> </w:t>
            </w:r>
          </w:p>
        </w:tc>
      </w:tr>
    </w:tbl>
    <w:p w:rsidR="0048634F" w:rsidRDefault="0048634F" w:rsidP="0048634F">
      <w:pPr>
        <w:suppressAutoHyphens/>
        <w:spacing w:after="160" w:line="259" w:lineRule="auto"/>
        <w:jc w:val="both"/>
        <w:rPr>
          <w:rFonts w:ascii="Calibri" w:eastAsia="Calibri" w:hAnsi="Calibri" w:cs="Calibri"/>
          <w:b/>
          <w:bCs/>
          <w:color w:val="000000" w:themeColor="text1"/>
          <w:sz w:val="22"/>
          <w:szCs w:val="22"/>
        </w:rPr>
      </w:pPr>
    </w:p>
    <w:p w:rsidR="0048634F" w:rsidRDefault="0048634F" w:rsidP="0048634F">
      <w:pPr>
        <w:spacing w:after="160" w:line="259" w:lineRule="auto"/>
        <w:jc w:val="both"/>
        <w:rPr>
          <w:rFonts w:ascii="Calibri" w:eastAsia="Calibri" w:hAnsi="Calibri" w:cs="Calibri"/>
          <w:b/>
          <w:bCs/>
          <w:sz w:val="22"/>
          <w:szCs w:val="22"/>
        </w:rPr>
      </w:pPr>
    </w:p>
    <w:p w:rsidR="0048634F" w:rsidRDefault="0048634F" w:rsidP="0048634F">
      <w:bookmarkStart w:id="0" w:name="_GoBack"/>
      <w:bookmarkEnd w:id="0"/>
    </w:p>
    <w:sectPr w:rsidR="0048634F" w:rsidSect="0048634F">
      <w:pgSz w:w="11907" w:h="16840" w:code="9"/>
      <w:pgMar w:top="284" w:right="709" w:bottom="425" w:left="703" w:header="425" w:footer="284" w:gutter="0"/>
      <w:pgNumType w:chapStyle="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634F"/>
    <w:rsid w:val="00480381"/>
    <w:rsid w:val="0048634F"/>
    <w:rsid w:val="00780517"/>
    <w:rsid w:val="00D9322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34F"/>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8634F"/>
    <w:pPr>
      <w:tabs>
        <w:tab w:val="center" w:pos="4819"/>
        <w:tab w:val="right" w:pos="9071"/>
      </w:tabs>
    </w:pPr>
    <w:rPr>
      <w:snapToGrid w:val="0"/>
      <w:sz w:val="20"/>
      <w:szCs w:val="20"/>
    </w:rPr>
  </w:style>
  <w:style w:type="character" w:customStyle="1" w:styleId="En-tteCar">
    <w:name w:val="En-tête Car"/>
    <w:basedOn w:val="Policepardfaut"/>
    <w:link w:val="En-tte"/>
    <w:uiPriority w:val="99"/>
    <w:rsid w:val="0048634F"/>
    <w:rPr>
      <w:rFonts w:ascii="Times New Roman" w:eastAsia="Times New Roman" w:hAnsi="Times New Roman" w:cs="Times New Roman"/>
      <w:snapToGrid w:val="0"/>
      <w:sz w:val="20"/>
      <w:szCs w:val="20"/>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634F"/>
    <w:pPr>
      <w:spacing w:after="0" w:line="240" w:lineRule="auto"/>
    </w:pPr>
    <w:rPr>
      <w:rFonts w:ascii="Times New Roman" w:eastAsia="Times New Roman" w:hAnsi="Times New Roman" w:cs="Times New Roman"/>
      <w:sz w:val="24"/>
      <w:szCs w:val="24"/>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rsid w:val="0048634F"/>
    <w:pPr>
      <w:tabs>
        <w:tab w:val="center" w:pos="4819"/>
        <w:tab w:val="right" w:pos="9071"/>
      </w:tabs>
    </w:pPr>
    <w:rPr>
      <w:snapToGrid w:val="0"/>
      <w:sz w:val="20"/>
      <w:szCs w:val="20"/>
    </w:rPr>
  </w:style>
  <w:style w:type="character" w:customStyle="1" w:styleId="En-tteCar">
    <w:name w:val="En-tête Car"/>
    <w:basedOn w:val="Policepardfaut"/>
    <w:link w:val="En-tte"/>
    <w:uiPriority w:val="99"/>
    <w:rsid w:val="0048634F"/>
    <w:rPr>
      <w:rFonts w:ascii="Times New Roman" w:eastAsia="Times New Roman" w:hAnsi="Times New Roman" w:cs="Times New Roman"/>
      <w:snapToGrid w:val="0"/>
      <w:sz w:val="20"/>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1856</Words>
  <Characters>10208</Characters>
  <Application>Microsoft Office Word</Application>
  <DocSecurity>0</DocSecurity>
  <Lines>85</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logistique</dc:creator>
  <cp:lastModifiedBy>logistique</cp:lastModifiedBy>
  <cp:revision>3</cp:revision>
  <dcterms:created xsi:type="dcterms:W3CDTF">2026-07-10T09:48:00Z</dcterms:created>
  <dcterms:modified xsi:type="dcterms:W3CDTF">2026-07-10T09:49:00Z</dcterms:modified>
</cp:coreProperties>
</file>