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2F" w:rsidRPr="00A2572F" w:rsidRDefault="00A2572F" w:rsidP="00A2572F">
      <w:pPr>
        <w:rPr>
          <w:b/>
        </w:rPr>
      </w:pPr>
      <w:r w:rsidRPr="00A2572F">
        <w:rPr>
          <w:b/>
          <w:bCs/>
          <w:u w:val="single"/>
        </w:rPr>
        <w:t xml:space="preserve"> BORDEREAU DES PRIX DETAIL – ESTIMATIF </w:t>
      </w:r>
    </w:p>
    <w:p w:rsidR="00A2572F" w:rsidRPr="00A2572F" w:rsidRDefault="00A2572F" w:rsidP="00CA554B">
      <w:pPr>
        <w:rPr>
          <w:b/>
        </w:rPr>
      </w:pPr>
      <w:r w:rsidRPr="00A2572F">
        <w:rPr>
          <w:b/>
        </w:rPr>
        <w:t xml:space="preserve">Achat du gaz propane pour chauffage du </w:t>
      </w:r>
      <w:r w:rsidR="00CA554B">
        <w:rPr>
          <w:b/>
        </w:rPr>
        <w:t>bâtiment de L’hôpital de</w:t>
      </w:r>
      <w:bookmarkStart w:id="0" w:name="_GoBack"/>
      <w:bookmarkEnd w:id="0"/>
      <w:r w:rsidR="00B627C4">
        <w:rPr>
          <w:b/>
        </w:rPr>
        <w:t xml:space="preserve"> </w:t>
      </w:r>
      <w:proofErr w:type="spellStart"/>
      <w:r w:rsidR="00B627C4">
        <w:rPr>
          <w:b/>
        </w:rPr>
        <w:t>proximited</w:t>
      </w:r>
      <w:proofErr w:type="spellEnd"/>
      <w:r w:rsidR="00B627C4">
        <w:rPr>
          <w:b/>
        </w:rPr>
        <w:t>’</w:t>
      </w:r>
      <w:r w:rsidRPr="00A2572F">
        <w:rPr>
          <w:b/>
        </w:rPr>
        <w:t xml:space="preserve"> </w:t>
      </w:r>
      <w:proofErr w:type="spellStart"/>
      <w:r w:rsidRPr="00A2572F">
        <w:rPr>
          <w:b/>
        </w:rPr>
        <w:t>ifrane</w:t>
      </w:r>
      <w:proofErr w:type="spellEnd"/>
      <w:r w:rsidRPr="00A2572F">
        <w:rPr>
          <w:b/>
        </w:rPr>
        <w:t xml:space="preserve"> relevant du CHP IFRANE</w:t>
      </w:r>
    </w:p>
    <w:p w:rsidR="00A2572F" w:rsidRPr="00A2572F" w:rsidRDefault="00A2572F" w:rsidP="00A2572F">
      <w:pPr>
        <w:rPr>
          <w:b/>
        </w:rPr>
      </w:pPr>
    </w:p>
    <w:tbl>
      <w:tblPr>
        <w:tblW w:w="15388" w:type="dxa"/>
        <w:tblInd w:w="-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121"/>
        <w:gridCol w:w="1416"/>
        <w:gridCol w:w="1561"/>
        <w:gridCol w:w="1984"/>
        <w:gridCol w:w="2272"/>
        <w:gridCol w:w="2267"/>
        <w:gridCol w:w="1984"/>
      </w:tblGrid>
      <w:tr w:rsidR="00A2572F" w:rsidRPr="00A2572F" w:rsidTr="00A2572F">
        <w:trPr>
          <w:trHeight w:val="503"/>
        </w:trPr>
        <w:tc>
          <w:tcPr>
            <w:tcW w:w="783" w:type="dxa"/>
            <w:vMerge w:val="restart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N° de poste</w:t>
            </w:r>
          </w:p>
        </w:tc>
        <w:tc>
          <w:tcPr>
            <w:tcW w:w="3121" w:type="dxa"/>
            <w:vMerge w:val="restart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Désignation des prestations</w:t>
            </w:r>
          </w:p>
        </w:tc>
        <w:tc>
          <w:tcPr>
            <w:tcW w:w="1416" w:type="dxa"/>
            <w:vMerge w:val="restart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Unité de Mesure ou de compte</w:t>
            </w:r>
          </w:p>
        </w:tc>
        <w:tc>
          <w:tcPr>
            <w:tcW w:w="3545" w:type="dxa"/>
            <w:gridSpan w:val="2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Quantité</w:t>
            </w:r>
          </w:p>
        </w:tc>
        <w:tc>
          <w:tcPr>
            <w:tcW w:w="2272" w:type="dxa"/>
            <w:vMerge w:val="restart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Prix unitaire en dirhams</w:t>
            </w:r>
          </w:p>
        </w:tc>
        <w:tc>
          <w:tcPr>
            <w:tcW w:w="4251" w:type="dxa"/>
            <w:gridSpan w:val="2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Total en chiffre</w:t>
            </w:r>
          </w:p>
        </w:tc>
      </w:tr>
      <w:tr w:rsidR="00A2572F" w:rsidRPr="00A2572F" w:rsidTr="00A2572F">
        <w:trPr>
          <w:trHeight w:val="753"/>
        </w:trPr>
        <w:tc>
          <w:tcPr>
            <w:tcW w:w="783" w:type="dxa"/>
            <w:vMerge/>
            <w:tcBorders>
              <w:top w:val="nil"/>
            </w:tcBorders>
            <w:shd w:val="clear" w:color="auto" w:fill="DEEAF6"/>
          </w:tcPr>
          <w:p w:rsidR="00A2572F" w:rsidRPr="00A2572F" w:rsidRDefault="00A2572F" w:rsidP="00A2572F"/>
        </w:tc>
        <w:tc>
          <w:tcPr>
            <w:tcW w:w="3121" w:type="dxa"/>
            <w:vMerge/>
            <w:tcBorders>
              <w:top w:val="nil"/>
            </w:tcBorders>
            <w:shd w:val="clear" w:color="auto" w:fill="DEEAF6"/>
          </w:tcPr>
          <w:p w:rsidR="00A2572F" w:rsidRPr="00A2572F" w:rsidRDefault="00A2572F" w:rsidP="00A2572F"/>
        </w:tc>
        <w:tc>
          <w:tcPr>
            <w:tcW w:w="1416" w:type="dxa"/>
            <w:vMerge/>
            <w:tcBorders>
              <w:top w:val="nil"/>
            </w:tcBorders>
            <w:shd w:val="clear" w:color="auto" w:fill="DEEAF6"/>
          </w:tcPr>
          <w:p w:rsidR="00A2572F" w:rsidRPr="00A2572F" w:rsidRDefault="00A2572F" w:rsidP="00A2572F"/>
        </w:tc>
        <w:tc>
          <w:tcPr>
            <w:tcW w:w="1561" w:type="dxa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Minimum</w:t>
            </w:r>
          </w:p>
        </w:tc>
        <w:tc>
          <w:tcPr>
            <w:tcW w:w="1984" w:type="dxa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Maximum</w:t>
            </w: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EEAF6"/>
          </w:tcPr>
          <w:p w:rsidR="00A2572F" w:rsidRPr="00A2572F" w:rsidRDefault="00A2572F" w:rsidP="00A2572F"/>
        </w:tc>
        <w:tc>
          <w:tcPr>
            <w:tcW w:w="2267" w:type="dxa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Minimum</w:t>
            </w:r>
          </w:p>
        </w:tc>
        <w:tc>
          <w:tcPr>
            <w:tcW w:w="1984" w:type="dxa"/>
            <w:shd w:val="clear" w:color="auto" w:fill="DEEAF6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Maximum</w:t>
            </w:r>
          </w:p>
        </w:tc>
      </w:tr>
      <w:tr w:rsidR="00A2572F" w:rsidRPr="00A2572F" w:rsidTr="00A2572F">
        <w:trPr>
          <w:trHeight w:val="1847"/>
        </w:trPr>
        <w:tc>
          <w:tcPr>
            <w:tcW w:w="783" w:type="dxa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r w:rsidRPr="00A2572F">
              <w:t>1</w:t>
            </w:r>
          </w:p>
        </w:tc>
        <w:tc>
          <w:tcPr>
            <w:tcW w:w="3121" w:type="dxa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403918">
            <w:r w:rsidRPr="00A2572F">
              <w:t xml:space="preserve">Achat du gaz propane pour chauffage du </w:t>
            </w:r>
            <w:r w:rsidR="00CA554B">
              <w:t>bâtiment de L’hôpital de</w:t>
            </w:r>
            <w:r w:rsidR="00403918">
              <w:t xml:space="preserve"> </w:t>
            </w:r>
            <w:proofErr w:type="spellStart"/>
            <w:r w:rsidR="00403918">
              <w:t>proximite</w:t>
            </w:r>
            <w:proofErr w:type="spellEnd"/>
            <w:r w:rsidRPr="00A2572F">
              <w:t xml:space="preserve"> D’</w:t>
            </w:r>
            <w:proofErr w:type="spellStart"/>
            <w:r w:rsidRPr="00A2572F">
              <w:t>Ifrane</w:t>
            </w:r>
            <w:proofErr w:type="spellEnd"/>
          </w:p>
        </w:tc>
        <w:tc>
          <w:tcPr>
            <w:tcW w:w="1416" w:type="dxa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Tonne</w:t>
            </w:r>
          </w:p>
        </w:tc>
        <w:tc>
          <w:tcPr>
            <w:tcW w:w="1561" w:type="dxa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30</w:t>
            </w:r>
          </w:p>
        </w:tc>
        <w:tc>
          <w:tcPr>
            <w:tcW w:w="1984" w:type="dxa"/>
          </w:tcPr>
          <w:p w:rsidR="00A2572F" w:rsidRPr="00A2572F" w:rsidRDefault="00A2572F" w:rsidP="00A2572F">
            <w:pPr>
              <w:rPr>
                <w:b/>
              </w:rPr>
            </w:pPr>
          </w:p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50</w:t>
            </w:r>
          </w:p>
        </w:tc>
        <w:tc>
          <w:tcPr>
            <w:tcW w:w="2272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  <w:p w:rsidR="00A2572F" w:rsidRPr="00A2572F" w:rsidRDefault="00A2572F" w:rsidP="00A2572F">
            <w:pPr>
              <w:rPr>
                <w:b/>
                <w:bCs/>
              </w:rPr>
            </w:pPr>
          </w:p>
          <w:p w:rsidR="00A2572F" w:rsidRPr="00A2572F" w:rsidRDefault="00A2572F" w:rsidP="00A2572F">
            <w:pPr>
              <w:rPr>
                <w:b/>
                <w:bCs/>
              </w:rPr>
            </w:pPr>
          </w:p>
          <w:p w:rsidR="00A2572F" w:rsidRPr="00A2572F" w:rsidRDefault="00A2572F" w:rsidP="00A2572F">
            <w:pPr>
              <w:rPr>
                <w:b/>
                <w:bCs/>
              </w:rPr>
            </w:pPr>
          </w:p>
        </w:tc>
        <w:tc>
          <w:tcPr>
            <w:tcW w:w="2267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</w:tr>
      <w:tr w:rsidR="00A2572F" w:rsidRPr="00A2572F" w:rsidTr="00A2572F">
        <w:trPr>
          <w:trHeight w:val="551"/>
        </w:trPr>
        <w:tc>
          <w:tcPr>
            <w:tcW w:w="6881" w:type="dxa"/>
            <w:gridSpan w:val="4"/>
            <w:vMerge w:val="restart"/>
            <w:tcBorders>
              <w:left w:val="nil"/>
              <w:bottom w:val="nil"/>
            </w:tcBorders>
          </w:tcPr>
          <w:p w:rsidR="00A2572F" w:rsidRDefault="00A2572F" w:rsidP="00A2572F"/>
          <w:p w:rsidR="00A2572F" w:rsidRDefault="00A2572F" w:rsidP="00A2572F"/>
          <w:p w:rsidR="00A2572F" w:rsidRDefault="00A2572F" w:rsidP="00A2572F"/>
          <w:p w:rsidR="00A2572F" w:rsidRDefault="00A2572F" w:rsidP="00A2572F"/>
          <w:p w:rsidR="00A2572F" w:rsidRPr="00A2572F" w:rsidRDefault="00A2572F" w:rsidP="00A2572F"/>
        </w:tc>
        <w:tc>
          <w:tcPr>
            <w:tcW w:w="4256" w:type="dxa"/>
            <w:gridSpan w:val="2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Total hors TVA</w:t>
            </w:r>
          </w:p>
        </w:tc>
        <w:tc>
          <w:tcPr>
            <w:tcW w:w="2267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</w:tr>
      <w:tr w:rsidR="00A2572F" w:rsidRPr="00A2572F" w:rsidTr="00A2572F">
        <w:trPr>
          <w:trHeight w:val="551"/>
        </w:trPr>
        <w:tc>
          <w:tcPr>
            <w:tcW w:w="6881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A2572F" w:rsidRPr="00A2572F" w:rsidRDefault="00A2572F" w:rsidP="00A2572F"/>
        </w:tc>
        <w:tc>
          <w:tcPr>
            <w:tcW w:w="4256" w:type="dxa"/>
            <w:gridSpan w:val="2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Taux TVA (10%)</w:t>
            </w:r>
          </w:p>
        </w:tc>
        <w:tc>
          <w:tcPr>
            <w:tcW w:w="2267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</w:tr>
      <w:tr w:rsidR="00A2572F" w:rsidRPr="00A2572F" w:rsidTr="00A2572F">
        <w:trPr>
          <w:trHeight w:val="551"/>
        </w:trPr>
        <w:tc>
          <w:tcPr>
            <w:tcW w:w="6881" w:type="dxa"/>
            <w:gridSpan w:val="4"/>
            <w:vMerge/>
            <w:tcBorders>
              <w:top w:val="nil"/>
              <w:left w:val="nil"/>
              <w:bottom w:val="nil"/>
            </w:tcBorders>
          </w:tcPr>
          <w:p w:rsidR="00A2572F" w:rsidRPr="00A2572F" w:rsidRDefault="00A2572F" w:rsidP="00A2572F"/>
        </w:tc>
        <w:tc>
          <w:tcPr>
            <w:tcW w:w="4256" w:type="dxa"/>
            <w:gridSpan w:val="2"/>
          </w:tcPr>
          <w:p w:rsidR="00A2572F" w:rsidRPr="00A2572F" w:rsidRDefault="00A2572F" w:rsidP="00A2572F">
            <w:pPr>
              <w:rPr>
                <w:b/>
              </w:rPr>
            </w:pPr>
            <w:r w:rsidRPr="00A2572F">
              <w:rPr>
                <w:b/>
              </w:rPr>
              <w:t>Total</w:t>
            </w:r>
          </w:p>
        </w:tc>
        <w:tc>
          <w:tcPr>
            <w:tcW w:w="2267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A2572F" w:rsidRPr="00A2572F" w:rsidRDefault="00A2572F" w:rsidP="00A2572F">
            <w:pPr>
              <w:rPr>
                <w:b/>
                <w:bCs/>
              </w:rPr>
            </w:pPr>
          </w:p>
        </w:tc>
      </w:tr>
    </w:tbl>
    <w:p w:rsidR="00A2572F" w:rsidRDefault="00A2572F" w:rsidP="00A2572F">
      <w:pPr>
        <w:rPr>
          <w:b/>
        </w:rPr>
      </w:pPr>
    </w:p>
    <w:p w:rsidR="00A2572F" w:rsidRDefault="00A2572F" w:rsidP="00A2572F">
      <w:pPr>
        <w:rPr>
          <w:b/>
        </w:rPr>
      </w:pPr>
    </w:p>
    <w:p w:rsidR="00A2572F" w:rsidRDefault="00A2572F" w:rsidP="00A2572F">
      <w:pPr>
        <w:rPr>
          <w:b/>
        </w:rPr>
      </w:pPr>
    </w:p>
    <w:p w:rsidR="00A2572F" w:rsidRPr="00A2572F" w:rsidRDefault="00A2572F" w:rsidP="00A2572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A2572F">
        <w:rPr>
          <w:b/>
        </w:rPr>
        <w:t>Fait à :……..………..Le :…………………… Signature et cachet du concurrent</w:t>
      </w:r>
    </w:p>
    <w:p w:rsidR="00F02747" w:rsidRDefault="00F02747"/>
    <w:sectPr w:rsidR="00F02747" w:rsidSect="00A257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2F"/>
    <w:rsid w:val="00403918"/>
    <w:rsid w:val="00A2572F"/>
    <w:rsid w:val="00B627C4"/>
    <w:rsid w:val="00CA554B"/>
    <w:rsid w:val="00F0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CF9FB-6633-48BE-9AC4-202B7E3F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3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MOHIDDIENE</dc:creator>
  <cp:keywords/>
  <dc:description/>
  <cp:lastModifiedBy>MOHIDDIENE</cp:lastModifiedBy>
  <cp:revision>4</cp:revision>
  <cp:lastPrinted>2026-07-09T09:30:00Z</cp:lastPrinted>
  <dcterms:created xsi:type="dcterms:W3CDTF">2026-07-09T07:29:00Z</dcterms:created>
  <dcterms:modified xsi:type="dcterms:W3CDTF">2026-07-10T07:55:00Z</dcterms:modified>
</cp:coreProperties>
</file>