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7E9B" w:rsidRDefault="00657E9B" w:rsidP="00174B0D">
      <w:pPr>
        <w:pStyle w:val="Titre2"/>
        <w:spacing w:before="0" w:line="360" w:lineRule="auto"/>
        <w:ind w:left="-284" w:right="-851"/>
        <w:jc w:val="center"/>
        <w:rPr>
          <w:rFonts w:cstheme="majorHAnsi"/>
        </w:rPr>
      </w:pPr>
      <w:r>
        <w:rPr>
          <w:rFonts w:cstheme="majorHAnsi"/>
        </w:rPr>
        <w:t>BORDEREAU DES PRIX -DETAIL ESTIMATIF</w:t>
      </w:r>
    </w:p>
    <w:p w:rsidR="00B55A36" w:rsidRDefault="00B55A36" w:rsidP="00B55A36">
      <w:pPr>
        <w:pStyle w:val="Titre2"/>
        <w:spacing w:before="0" w:line="360" w:lineRule="auto"/>
        <w:ind w:left="-284" w:right="-283"/>
        <w:jc w:val="center"/>
      </w:pPr>
      <w:r>
        <w:rPr>
          <w:rFonts w:cstheme="majorHAnsi"/>
        </w:rPr>
        <w:t>AO n° 09/2026/ISPITS/FES</w:t>
      </w:r>
    </w:p>
    <w:p w:rsidR="00B55A36" w:rsidRPr="00B55A36" w:rsidRDefault="00B55A36" w:rsidP="00B55A36"/>
    <w:p w:rsidR="00657E9B" w:rsidRDefault="00657E9B" w:rsidP="00657E9B">
      <w:pPr>
        <w:spacing w:before="240" w:line="360" w:lineRule="auto"/>
        <w:jc w:val="both"/>
        <w:rPr>
          <w:rFonts w:asciiTheme="majorHAnsi" w:hAnsiTheme="majorHAnsi" w:cstheme="majorHAnsi"/>
          <w:b/>
          <w:bCs/>
          <w:sz w:val="24"/>
          <w:szCs w:val="24"/>
        </w:rPr>
      </w:pPr>
      <w:r>
        <w:rPr>
          <w:rFonts w:asciiTheme="majorHAnsi" w:hAnsiTheme="majorHAnsi" w:cstheme="majorHAnsi"/>
          <w:b/>
          <w:bCs/>
          <w:sz w:val="24"/>
          <w:szCs w:val="24"/>
        </w:rPr>
        <w:t xml:space="preserve">Nettoyage des locaux  </w:t>
      </w:r>
      <w:r>
        <w:rPr>
          <w:rFonts w:asciiTheme="majorHAnsi" w:eastAsia="Times New Roman" w:hAnsiTheme="majorHAnsi" w:cstheme="majorHAnsi"/>
          <w:b/>
          <w:bCs/>
          <w:sz w:val="24"/>
          <w:szCs w:val="24"/>
          <w:lang w:eastAsia="fr-FR"/>
        </w:rPr>
        <w:t>administratifs  et  pédagogiques  relevant de l’Institut Supérieur des Professions Infirmières et Techniques de Santé de Fès et Instituts annexes de Meknès et Taza</w:t>
      </w:r>
      <w:r>
        <w:rPr>
          <w:rFonts w:asciiTheme="majorHAnsi" w:hAnsiTheme="majorHAnsi" w:cstheme="majorHAnsi"/>
          <w:b/>
          <w:bCs/>
          <w:sz w:val="24"/>
          <w:szCs w:val="24"/>
        </w:rPr>
        <w:t xml:space="preserve"> ainsi queInstitut de formation professionnelle dans le d</w:t>
      </w:r>
      <w:r w:rsidR="00F0602C">
        <w:rPr>
          <w:rFonts w:asciiTheme="majorHAnsi" w:hAnsiTheme="majorHAnsi" w:cstheme="majorHAnsi"/>
          <w:b/>
          <w:bCs/>
          <w:sz w:val="24"/>
          <w:szCs w:val="24"/>
        </w:rPr>
        <w:t xml:space="preserve">omaine de la santé de Fès. </w:t>
      </w:r>
    </w:p>
    <w:tbl>
      <w:tblPr>
        <w:tblStyle w:val="Grilledutableau"/>
        <w:tblW w:w="10773" w:type="dxa"/>
        <w:tblInd w:w="-459" w:type="dxa"/>
        <w:tblLook w:val="04A0"/>
      </w:tblPr>
      <w:tblGrid>
        <w:gridCol w:w="1010"/>
        <w:gridCol w:w="3462"/>
        <w:gridCol w:w="1153"/>
        <w:gridCol w:w="1443"/>
        <w:gridCol w:w="1586"/>
        <w:gridCol w:w="18"/>
        <w:gridCol w:w="2101"/>
      </w:tblGrid>
      <w:tr w:rsidR="00657E9B" w:rsidTr="00174B0D">
        <w:trPr>
          <w:trHeight w:val="1077"/>
        </w:trPr>
        <w:tc>
          <w:tcPr>
            <w:tcW w:w="1010" w:type="dxa"/>
            <w:tcBorders>
              <w:top w:val="single" w:sz="4" w:space="0" w:color="auto"/>
              <w:left w:val="single" w:sz="4" w:space="0" w:color="auto"/>
              <w:bottom w:val="single" w:sz="4" w:space="0" w:color="auto"/>
              <w:right w:val="single" w:sz="4" w:space="0" w:color="auto"/>
            </w:tcBorders>
            <w:shd w:val="clear" w:color="auto" w:fill="002060"/>
            <w:vAlign w:val="center"/>
            <w:hideMark/>
          </w:tcPr>
          <w:p w:rsidR="00657E9B" w:rsidRPr="0080591E" w:rsidRDefault="00657E9B">
            <w:pPr>
              <w:pStyle w:val="TableParagraph"/>
              <w:ind w:left="-109" w:firstLine="109"/>
              <w:jc w:val="center"/>
              <w:rPr>
                <w:rStyle w:val="MSGENFONTSTYLENAMETEMPLATEROLENUMBERMSGENFONTSTYLENAMEBYROLETEXT2MSGENFONTSTYLEMODIFERNAMEArial"/>
                <w:rFonts w:asciiTheme="majorHAnsi" w:hAnsiTheme="majorHAnsi" w:cstheme="majorHAnsi"/>
                <w:b/>
                <w:bCs/>
                <w:color w:val="FFFFFF" w:themeColor="background1"/>
                <w:sz w:val="20"/>
                <w:szCs w:val="20"/>
                <w:u w:val="single"/>
              </w:rPr>
            </w:pPr>
            <w:r w:rsidRPr="0080591E">
              <w:rPr>
                <w:rStyle w:val="MSGENFONTSTYLENAMETEMPLATEROLENUMBERMSGENFONTSTYLENAMEBYROLETEXT2MSGENFONTSTYLEMODIFERNAMEArial"/>
                <w:rFonts w:asciiTheme="majorHAnsi" w:hAnsiTheme="majorHAnsi" w:cstheme="majorHAnsi"/>
                <w:b/>
                <w:bCs/>
                <w:color w:val="FFFFFF" w:themeColor="background1"/>
                <w:sz w:val="20"/>
                <w:szCs w:val="20"/>
                <w:u w:val="single"/>
              </w:rPr>
              <w:t>Article N°</w:t>
            </w:r>
          </w:p>
        </w:tc>
        <w:tc>
          <w:tcPr>
            <w:tcW w:w="3462" w:type="dxa"/>
            <w:tcBorders>
              <w:top w:val="single" w:sz="4" w:space="0" w:color="auto"/>
              <w:left w:val="single" w:sz="4" w:space="0" w:color="auto"/>
              <w:bottom w:val="single" w:sz="4" w:space="0" w:color="auto"/>
              <w:right w:val="single" w:sz="4" w:space="0" w:color="auto"/>
            </w:tcBorders>
            <w:shd w:val="clear" w:color="auto" w:fill="002060"/>
            <w:vAlign w:val="center"/>
            <w:hideMark/>
          </w:tcPr>
          <w:p w:rsidR="00657E9B" w:rsidRPr="0080591E" w:rsidRDefault="00657E9B">
            <w:pPr>
              <w:pStyle w:val="TableParagraph"/>
              <w:ind w:left="-109" w:firstLine="46"/>
              <w:jc w:val="center"/>
              <w:rPr>
                <w:rStyle w:val="MSGENFONTSTYLENAMETEMPLATEROLENUMBERMSGENFONTSTYLENAMEBYROLETEXT2MSGENFONTSTYLEMODIFERNAMEArial"/>
                <w:rFonts w:asciiTheme="majorHAnsi" w:hAnsiTheme="majorHAnsi" w:cstheme="majorHAnsi"/>
                <w:b/>
                <w:bCs/>
                <w:color w:val="FFFFFF" w:themeColor="background1"/>
                <w:sz w:val="20"/>
                <w:szCs w:val="20"/>
                <w:u w:val="single"/>
              </w:rPr>
            </w:pPr>
            <w:r w:rsidRPr="0080591E">
              <w:rPr>
                <w:rStyle w:val="MSGENFONTSTYLENAMETEMPLATEROLENUMBERMSGENFONTSTYLENAMEBYROLETEXT2MSGENFONTSTYLEMODIFERNAMEArial"/>
                <w:rFonts w:asciiTheme="majorHAnsi" w:hAnsiTheme="majorHAnsi" w:cstheme="majorHAnsi"/>
                <w:b/>
                <w:bCs/>
                <w:color w:val="FFFFFF" w:themeColor="background1"/>
                <w:sz w:val="20"/>
                <w:szCs w:val="20"/>
                <w:u w:val="single"/>
              </w:rPr>
              <w:t>Désignation des prestations</w:t>
            </w:r>
          </w:p>
        </w:tc>
        <w:tc>
          <w:tcPr>
            <w:tcW w:w="1153" w:type="dxa"/>
            <w:tcBorders>
              <w:top w:val="single" w:sz="4" w:space="0" w:color="auto"/>
              <w:left w:val="single" w:sz="4" w:space="0" w:color="auto"/>
              <w:bottom w:val="single" w:sz="4" w:space="0" w:color="auto"/>
              <w:right w:val="single" w:sz="4" w:space="0" w:color="auto"/>
            </w:tcBorders>
            <w:shd w:val="clear" w:color="auto" w:fill="002060"/>
            <w:vAlign w:val="center"/>
            <w:hideMark/>
          </w:tcPr>
          <w:p w:rsidR="00657E9B" w:rsidRPr="0080591E" w:rsidRDefault="00657E9B">
            <w:pPr>
              <w:pStyle w:val="TableParagraph"/>
              <w:jc w:val="center"/>
              <w:rPr>
                <w:rStyle w:val="MSGENFONTSTYLENAMETEMPLATEROLENUMBERMSGENFONTSTYLENAMEBYROLETEXT2MSGENFONTSTYLEMODIFERNAMEArial"/>
                <w:rFonts w:asciiTheme="majorHAnsi" w:hAnsiTheme="majorHAnsi" w:cstheme="majorHAnsi"/>
                <w:b/>
                <w:bCs/>
                <w:color w:val="FFFFFF" w:themeColor="background1"/>
                <w:sz w:val="20"/>
                <w:szCs w:val="20"/>
                <w:u w:val="single"/>
              </w:rPr>
            </w:pPr>
            <w:r w:rsidRPr="0080591E">
              <w:rPr>
                <w:rStyle w:val="MSGENFONTSTYLENAMETEMPLATEROLENUMBERMSGENFONTSTYLENAMEBYROLETEXT2MSGENFONTSTYLEMODIFERNAMEArial"/>
                <w:rFonts w:asciiTheme="majorHAnsi" w:hAnsiTheme="majorHAnsi" w:cstheme="majorHAnsi"/>
                <w:b/>
                <w:bCs/>
                <w:color w:val="FFFFFF" w:themeColor="background1"/>
                <w:sz w:val="20"/>
                <w:szCs w:val="20"/>
                <w:u w:val="single"/>
              </w:rPr>
              <w:t>Unité de mesure</w:t>
            </w:r>
          </w:p>
        </w:tc>
        <w:tc>
          <w:tcPr>
            <w:tcW w:w="1443" w:type="dxa"/>
            <w:tcBorders>
              <w:top w:val="single" w:sz="4" w:space="0" w:color="auto"/>
              <w:left w:val="single" w:sz="4" w:space="0" w:color="auto"/>
              <w:bottom w:val="single" w:sz="4" w:space="0" w:color="auto"/>
              <w:right w:val="single" w:sz="4" w:space="0" w:color="auto"/>
            </w:tcBorders>
            <w:shd w:val="clear" w:color="auto" w:fill="002060"/>
            <w:vAlign w:val="center"/>
            <w:hideMark/>
          </w:tcPr>
          <w:p w:rsidR="00657E9B" w:rsidRPr="0080591E" w:rsidRDefault="00657E9B">
            <w:pPr>
              <w:pStyle w:val="TableParagraph"/>
              <w:jc w:val="center"/>
              <w:rPr>
                <w:rStyle w:val="MSGENFONTSTYLENAMETEMPLATEROLENUMBERMSGENFONTSTYLENAMEBYROLETEXT2MSGENFONTSTYLEMODIFERNAMEArial"/>
                <w:rFonts w:asciiTheme="majorHAnsi" w:hAnsiTheme="majorHAnsi" w:cstheme="majorHAnsi"/>
                <w:b/>
                <w:bCs/>
                <w:color w:val="FFFFFF" w:themeColor="background1"/>
                <w:sz w:val="20"/>
                <w:szCs w:val="20"/>
                <w:u w:val="single"/>
              </w:rPr>
            </w:pPr>
            <w:r w:rsidRPr="0080591E">
              <w:rPr>
                <w:rStyle w:val="MSGENFONTSTYLENAMETEMPLATEROLENUMBERMSGENFONTSTYLENAMEBYROLETEXT2MSGENFONTSTYLEMODIFERNAMEArial"/>
                <w:rFonts w:asciiTheme="majorHAnsi" w:hAnsiTheme="majorHAnsi" w:cstheme="majorHAnsi"/>
                <w:b/>
                <w:bCs/>
                <w:color w:val="FFFFFF" w:themeColor="background1"/>
                <w:sz w:val="20"/>
                <w:szCs w:val="20"/>
                <w:u w:val="single"/>
              </w:rPr>
              <w:t>Quantité</w:t>
            </w:r>
          </w:p>
        </w:tc>
        <w:tc>
          <w:tcPr>
            <w:tcW w:w="1586" w:type="dxa"/>
            <w:tcBorders>
              <w:top w:val="single" w:sz="4" w:space="0" w:color="auto"/>
              <w:left w:val="single" w:sz="4" w:space="0" w:color="auto"/>
              <w:bottom w:val="single" w:sz="4" w:space="0" w:color="auto"/>
              <w:right w:val="single" w:sz="4" w:space="0" w:color="auto"/>
            </w:tcBorders>
            <w:shd w:val="clear" w:color="auto" w:fill="002060"/>
            <w:vAlign w:val="center"/>
            <w:hideMark/>
          </w:tcPr>
          <w:p w:rsidR="00657E9B" w:rsidRPr="0080591E" w:rsidRDefault="00657E9B">
            <w:pPr>
              <w:pStyle w:val="TableParagraph"/>
              <w:ind w:left="-109" w:firstLine="46"/>
              <w:jc w:val="center"/>
              <w:rPr>
                <w:rStyle w:val="MSGENFONTSTYLENAMETEMPLATEROLENUMBERMSGENFONTSTYLENAMEBYROLETEXT2MSGENFONTSTYLEMODIFERNAMEArial"/>
                <w:rFonts w:asciiTheme="majorHAnsi" w:hAnsiTheme="majorHAnsi" w:cstheme="majorHAnsi"/>
                <w:b/>
                <w:bCs/>
                <w:color w:val="FFFFFF" w:themeColor="background1"/>
                <w:sz w:val="20"/>
                <w:szCs w:val="20"/>
                <w:u w:val="single"/>
              </w:rPr>
            </w:pPr>
            <w:r w:rsidRPr="0080591E">
              <w:rPr>
                <w:rStyle w:val="MSGENFONTSTYLENAMETEMPLATEROLENUMBERMSGENFONTSTYLENAMEBYROLETEXT2MSGENFONTSTYLEMODIFERNAMEArial"/>
                <w:rFonts w:asciiTheme="majorHAnsi" w:hAnsiTheme="majorHAnsi" w:cstheme="majorHAnsi"/>
                <w:b/>
                <w:bCs/>
                <w:color w:val="FFFFFF" w:themeColor="background1"/>
                <w:sz w:val="20"/>
                <w:szCs w:val="20"/>
                <w:u w:val="single"/>
              </w:rPr>
              <w:t>Prix unitaire en DH</w:t>
            </w:r>
            <w:proofErr w:type="gramStart"/>
            <w:r w:rsidRPr="0080591E">
              <w:rPr>
                <w:rStyle w:val="MSGENFONTSTYLENAMETEMPLATEROLENUMBERMSGENFONTSTYLENAMEBYROLETEXT2MSGENFONTSTYLEMODIFERNAMEArial"/>
                <w:rFonts w:asciiTheme="majorHAnsi" w:hAnsiTheme="majorHAnsi" w:cstheme="majorHAnsi"/>
                <w:b/>
                <w:bCs/>
                <w:color w:val="FFFFFF" w:themeColor="background1"/>
                <w:sz w:val="20"/>
                <w:szCs w:val="20"/>
                <w:u w:val="single"/>
              </w:rPr>
              <w:t>/(</w:t>
            </w:r>
            <w:proofErr w:type="gramEnd"/>
            <w:r w:rsidRPr="0080591E">
              <w:rPr>
                <w:rStyle w:val="MSGENFONTSTYLENAMETEMPLATEROLENUMBERMSGENFONTSTYLENAMEBYROLETEXT2MSGENFONTSTYLEMODIFERNAMEArial"/>
                <w:rFonts w:asciiTheme="majorHAnsi" w:hAnsiTheme="majorHAnsi" w:cstheme="majorHAnsi"/>
                <w:b/>
                <w:bCs/>
                <w:color w:val="FFFFFF" w:themeColor="background1"/>
                <w:sz w:val="20"/>
                <w:szCs w:val="20"/>
                <w:u w:val="single"/>
              </w:rPr>
              <w:t>hors T.V.A) en chiffre</w:t>
            </w:r>
          </w:p>
        </w:tc>
        <w:tc>
          <w:tcPr>
            <w:tcW w:w="2119" w:type="dxa"/>
            <w:gridSpan w:val="2"/>
            <w:tcBorders>
              <w:top w:val="single" w:sz="4" w:space="0" w:color="auto"/>
              <w:left w:val="single" w:sz="4" w:space="0" w:color="auto"/>
              <w:bottom w:val="single" w:sz="4" w:space="0" w:color="auto"/>
              <w:right w:val="single" w:sz="4" w:space="0" w:color="auto"/>
            </w:tcBorders>
            <w:shd w:val="clear" w:color="auto" w:fill="002060"/>
            <w:vAlign w:val="center"/>
            <w:hideMark/>
          </w:tcPr>
          <w:p w:rsidR="00657E9B" w:rsidRPr="0080591E" w:rsidRDefault="00657E9B">
            <w:pPr>
              <w:pStyle w:val="TableParagraph"/>
              <w:ind w:left="-109" w:firstLine="46"/>
              <w:jc w:val="center"/>
              <w:rPr>
                <w:rStyle w:val="MSGENFONTSTYLENAMETEMPLATEROLENUMBERMSGENFONTSTYLENAMEBYROLETEXT2MSGENFONTSTYLEMODIFERNAMEArial"/>
                <w:rFonts w:asciiTheme="majorHAnsi" w:hAnsiTheme="majorHAnsi" w:cstheme="majorHAnsi"/>
                <w:b/>
                <w:bCs/>
                <w:color w:val="FFFFFF" w:themeColor="background1"/>
                <w:sz w:val="20"/>
                <w:szCs w:val="20"/>
                <w:u w:val="single"/>
              </w:rPr>
            </w:pPr>
            <w:r w:rsidRPr="0080591E">
              <w:rPr>
                <w:rStyle w:val="MSGENFONTSTYLENAMETEMPLATEROLENUMBERMSGENFONTSTYLENAMEBYROLETEXT2MSGENFONTSTYLEMODIFERNAMEArial"/>
                <w:rFonts w:asciiTheme="majorHAnsi" w:hAnsiTheme="majorHAnsi" w:cstheme="majorHAnsi"/>
                <w:b/>
                <w:bCs/>
                <w:color w:val="FFFFFF" w:themeColor="background1"/>
                <w:sz w:val="20"/>
                <w:szCs w:val="20"/>
                <w:u w:val="single"/>
              </w:rPr>
              <w:t>Prix total en DH</w:t>
            </w:r>
            <w:proofErr w:type="gramStart"/>
            <w:r w:rsidRPr="0080591E">
              <w:rPr>
                <w:rStyle w:val="MSGENFONTSTYLENAMETEMPLATEROLENUMBERMSGENFONTSTYLENAMEBYROLETEXT2MSGENFONTSTYLEMODIFERNAMEArial"/>
                <w:rFonts w:asciiTheme="majorHAnsi" w:hAnsiTheme="majorHAnsi" w:cstheme="majorHAnsi"/>
                <w:b/>
                <w:bCs/>
                <w:color w:val="FFFFFF" w:themeColor="background1"/>
                <w:sz w:val="20"/>
                <w:szCs w:val="20"/>
                <w:u w:val="single"/>
              </w:rPr>
              <w:t>/(</w:t>
            </w:r>
            <w:proofErr w:type="gramEnd"/>
            <w:r w:rsidRPr="0080591E">
              <w:rPr>
                <w:rStyle w:val="MSGENFONTSTYLENAMETEMPLATEROLENUMBERMSGENFONTSTYLENAMEBYROLETEXT2MSGENFONTSTYLEMODIFERNAMEArial"/>
                <w:rFonts w:asciiTheme="majorHAnsi" w:hAnsiTheme="majorHAnsi" w:cstheme="majorHAnsi"/>
                <w:b/>
                <w:bCs/>
                <w:color w:val="FFFFFF" w:themeColor="background1"/>
                <w:sz w:val="20"/>
                <w:szCs w:val="20"/>
                <w:u w:val="single"/>
              </w:rPr>
              <w:t>hors T.V.A) en chiffre</w:t>
            </w:r>
          </w:p>
        </w:tc>
      </w:tr>
      <w:tr w:rsidR="00657E9B" w:rsidTr="00174B0D">
        <w:trPr>
          <w:trHeight w:val="1540"/>
        </w:trPr>
        <w:tc>
          <w:tcPr>
            <w:tcW w:w="1010" w:type="dxa"/>
            <w:tcBorders>
              <w:top w:val="single" w:sz="4" w:space="0" w:color="auto"/>
              <w:left w:val="single" w:sz="4" w:space="0" w:color="auto"/>
              <w:bottom w:val="single" w:sz="4" w:space="0" w:color="auto"/>
              <w:right w:val="single" w:sz="4" w:space="0" w:color="auto"/>
            </w:tcBorders>
            <w:vAlign w:val="center"/>
            <w:hideMark/>
          </w:tcPr>
          <w:p w:rsidR="00657E9B" w:rsidRDefault="00657E9B">
            <w:pPr>
              <w:spacing w:line="240" w:lineRule="auto"/>
              <w:jc w:val="center"/>
              <w:rPr>
                <w:rFonts w:asciiTheme="majorHAnsi" w:hAnsiTheme="majorHAnsi" w:cstheme="majorHAnsi"/>
                <w:b/>
                <w:bCs/>
                <w:sz w:val="24"/>
                <w:szCs w:val="24"/>
              </w:rPr>
            </w:pPr>
            <w:r>
              <w:rPr>
                <w:rFonts w:asciiTheme="majorHAnsi" w:hAnsiTheme="majorHAnsi" w:cstheme="majorHAnsi"/>
                <w:b/>
                <w:bCs/>
                <w:sz w:val="24"/>
                <w:szCs w:val="24"/>
              </w:rPr>
              <w:t>1</w:t>
            </w:r>
          </w:p>
        </w:tc>
        <w:tc>
          <w:tcPr>
            <w:tcW w:w="3462" w:type="dxa"/>
            <w:tcBorders>
              <w:top w:val="single" w:sz="4" w:space="0" w:color="auto"/>
              <w:left w:val="single" w:sz="4" w:space="0" w:color="auto"/>
              <w:bottom w:val="single" w:sz="4" w:space="0" w:color="auto"/>
              <w:right w:val="single" w:sz="4" w:space="0" w:color="auto"/>
            </w:tcBorders>
            <w:vAlign w:val="center"/>
            <w:hideMark/>
          </w:tcPr>
          <w:p w:rsidR="00657E9B" w:rsidRDefault="00657E9B">
            <w:pPr>
              <w:spacing w:line="240" w:lineRule="auto"/>
              <w:jc w:val="both"/>
              <w:rPr>
                <w:rFonts w:asciiTheme="majorHAnsi" w:hAnsiTheme="majorHAnsi" w:cstheme="majorHAnsi"/>
                <w:sz w:val="20"/>
                <w:szCs w:val="20"/>
              </w:rPr>
            </w:pPr>
            <w:r>
              <w:rPr>
                <w:rFonts w:asciiTheme="majorHAnsi" w:hAnsiTheme="majorHAnsi" w:cstheme="majorHAnsi"/>
                <w:sz w:val="20"/>
                <w:szCs w:val="20"/>
              </w:rPr>
              <w:t>La réalisation des prestations de Nettoyage des locaux administratifs et pédagogiques relevant de l’Institut Supérieur des Professions Infirmières et Techniques de Santé de Fès et Instituts annexes de Meknès et Taza ainsi que</w:t>
            </w:r>
            <w:r>
              <w:rPr>
                <w:rFonts w:asciiTheme="majorHAnsi" w:eastAsia="Yu Mincho Light" w:hAnsiTheme="majorHAnsi" w:cstheme="majorHAnsi"/>
                <w:sz w:val="24"/>
                <w:szCs w:val="24"/>
                <w:lang w:eastAsia="fr-FR"/>
              </w:rPr>
              <w:t xml:space="preserve"> l’institut de formation professionnelle dans le domaine de la santé de </w:t>
            </w:r>
            <w:proofErr w:type="gramStart"/>
            <w:r>
              <w:rPr>
                <w:rFonts w:asciiTheme="majorHAnsi" w:eastAsia="Yu Mincho Light" w:hAnsiTheme="majorHAnsi" w:cstheme="majorHAnsi"/>
                <w:sz w:val="24"/>
                <w:szCs w:val="24"/>
                <w:lang w:eastAsia="fr-FR"/>
              </w:rPr>
              <w:t xml:space="preserve">Fès </w:t>
            </w:r>
            <w:r w:rsidR="00F0602C">
              <w:rPr>
                <w:rFonts w:asciiTheme="majorHAnsi" w:eastAsia="Yu Mincho Light" w:hAnsiTheme="majorHAnsi" w:cstheme="majorHAnsi"/>
                <w:sz w:val="24"/>
                <w:szCs w:val="24"/>
                <w:lang w:eastAsia="fr-FR"/>
              </w:rPr>
              <w:t>.</w:t>
            </w:r>
            <w:proofErr w:type="gramEnd"/>
          </w:p>
        </w:tc>
        <w:tc>
          <w:tcPr>
            <w:tcW w:w="1153" w:type="dxa"/>
            <w:tcBorders>
              <w:top w:val="single" w:sz="4" w:space="0" w:color="auto"/>
              <w:left w:val="single" w:sz="4" w:space="0" w:color="auto"/>
              <w:bottom w:val="single" w:sz="4" w:space="0" w:color="auto"/>
              <w:right w:val="single" w:sz="4" w:space="0" w:color="auto"/>
            </w:tcBorders>
            <w:vAlign w:val="center"/>
            <w:hideMark/>
          </w:tcPr>
          <w:p w:rsidR="00657E9B" w:rsidRDefault="00657E9B">
            <w:pPr>
              <w:spacing w:line="240" w:lineRule="auto"/>
              <w:jc w:val="center"/>
              <w:rPr>
                <w:rFonts w:asciiTheme="majorHAnsi" w:hAnsiTheme="majorHAnsi" w:cstheme="majorHAnsi"/>
                <w:b/>
                <w:bCs/>
                <w:sz w:val="20"/>
                <w:szCs w:val="20"/>
              </w:rPr>
            </w:pPr>
            <w:r>
              <w:rPr>
                <w:rFonts w:asciiTheme="majorHAnsi" w:hAnsiTheme="majorHAnsi" w:cstheme="majorHAnsi"/>
                <w:b/>
                <w:bCs/>
                <w:sz w:val="20"/>
                <w:szCs w:val="20"/>
              </w:rPr>
              <w:t>Journée de travail</w:t>
            </w:r>
          </w:p>
        </w:tc>
        <w:tc>
          <w:tcPr>
            <w:tcW w:w="1443" w:type="dxa"/>
            <w:tcBorders>
              <w:top w:val="single" w:sz="4" w:space="0" w:color="auto"/>
              <w:left w:val="single" w:sz="4" w:space="0" w:color="auto"/>
              <w:bottom w:val="single" w:sz="4" w:space="0" w:color="auto"/>
              <w:right w:val="single" w:sz="4" w:space="0" w:color="auto"/>
            </w:tcBorders>
            <w:vAlign w:val="center"/>
            <w:hideMark/>
          </w:tcPr>
          <w:p w:rsidR="00657E9B" w:rsidRDefault="00F0602C">
            <w:pPr>
              <w:spacing w:line="240" w:lineRule="auto"/>
              <w:jc w:val="right"/>
              <w:rPr>
                <w:rFonts w:asciiTheme="majorHAnsi" w:hAnsiTheme="majorHAnsi" w:cstheme="majorHAnsi"/>
                <w:b/>
                <w:bCs/>
                <w:sz w:val="24"/>
                <w:szCs w:val="24"/>
              </w:rPr>
            </w:pPr>
            <w:r>
              <w:rPr>
                <w:rFonts w:asciiTheme="majorHAnsi" w:hAnsiTheme="majorHAnsi" w:cstheme="majorHAnsi"/>
                <w:b/>
                <w:bCs/>
                <w:sz w:val="24"/>
                <w:szCs w:val="24"/>
              </w:rPr>
              <w:t>68</w:t>
            </w:r>
            <w:r w:rsidR="00657E9B">
              <w:rPr>
                <w:rFonts w:asciiTheme="majorHAnsi" w:hAnsiTheme="majorHAnsi" w:cstheme="majorHAnsi"/>
                <w:b/>
                <w:bCs/>
                <w:sz w:val="24"/>
                <w:szCs w:val="24"/>
              </w:rPr>
              <w:t>25</w:t>
            </w:r>
            <w:r w:rsidR="00657E9B">
              <w:rPr>
                <w:rFonts w:asciiTheme="majorHAnsi" w:hAnsiTheme="majorHAnsi" w:cstheme="majorHAnsi"/>
                <w:b/>
                <w:bCs/>
                <w:sz w:val="24"/>
                <w:szCs w:val="24"/>
              </w:rPr>
              <w:tab/>
            </w:r>
          </w:p>
        </w:tc>
        <w:tc>
          <w:tcPr>
            <w:tcW w:w="1586" w:type="dxa"/>
            <w:tcBorders>
              <w:top w:val="single" w:sz="4" w:space="0" w:color="auto"/>
              <w:left w:val="single" w:sz="4" w:space="0" w:color="auto"/>
              <w:bottom w:val="single" w:sz="4" w:space="0" w:color="auto"/>
              <w:right w:val="single" w:sz="4" w:space="0" w:color="auto"/>
            </w:tcBorders>
            <w:vAlign w:val="center"/>
          </w:tcPr>
          <w:p w:rsidR="00657E9B" w:rsidRDefault="0080591E" w:rsidP="0080591E">
            <w:pPr>
              <w:spacing w:line="240" w:lineRule="auto"/>
              <w:jc w:val="center"/>
              <w:rPr>
                <w:rFonts w:asciiTheme="majorHAnsi" w:hAnsiTheme="majorHAnsi" w:cstheme="majorHAnsi"/>
                <w:b/>
                <w:bCs/>
                <w:sz w:val="24"/>
                <w:szCs w:val="24"/>
              </w:rPr>
            </w:pPr>
            <w:r>
              <w:rPr>
                <w:rFonts w:asciiTheme="majorHAnsi" w:hAnsiTheme="majorHAnsi" w:cstheme="majorHAnsi"/>
                <w:b/>
                <w:bCs/>
                <w:sz w:val="24"/>
                <w:szCs w:val="24"/>
              </w:rPr>
              <w:t>191.36</w:t>
            </w:r>
          </w:p>
        </w:tc>
        <w:tc>
          <w:tcPr>
            <w:tcW w:w="2119" w:type="dxa"/>
            <w:gridSpan w:val="2"/>
            <w:tcBorders>
              <w:top w:val="single" w:sz="4" w:space="0" w:color="auto"/>
              <w:left w:val="single" w:sz="4" w:space="0" w:color="auto"/>
              <w:bottom w:val="single" w:sz="4" w:space="0" w:color="auto"/>
              <w:right w:val="single" w:sz="4" w:space="0" w:color="auto"/>
            </w:tcBorders>
            <w:vAlign w:val="center"/>
          </w:tcPr>
          <w:p w:rsidR="00657E9B" w:rsidRDefault="00F0602C">
            <w:pPr>
              <w:spacing w:line="240" w:lineRule="auto"/>
              <w:jc w:val="right"/>
              <w:rPr>
                <w:rFonts w:asciiTheme="majorHAnsi" w:hAnsiTheme="majorHAnsi" w:cstheme="majorHAnsi"/>
                <w:b/>
                <w:bCs/>
                <w:sz w:val="24"/>
                <w:szCs w:val="24"/>
              </w:rPr>
            </w:pPr>
            <w:r>
              <w:rPr>
                <w:rFonts w:asciiTheme="majorHAnsi" w:hAnsiTheme="majorHAnsi" w:cstheme="majorHAnsi"/>
                <w:b/>
                <w:bCs/>
                <w:sz w:val="28"/>
                <w:szCs w:val="28"/>
              </w:rPr>
              <w:t>1  306  032.00</w:t>
            </w:r>
          </w:p>
        </w:tc>
      </w:tr>
      <w:tr w:rsidR="00657E9B" w:rsidTr="00174B0D">
        <w:trPr>
          <w:trHeight w:val="514"/>
        </w:trPr>
        <w:tc>
          <w:tcPr>
            <w:tcW w:w="8672" w:type="dxa"/>
            <w:gridSpan w:val="6"/>
            <w:tcBorders>
              <w:top w:val="single" w:sz="4" w:space="0" w:color="auto"/>
              <w:left w:val="single" w:sz="4" w:space="0" w:color="auto"/>
              <w:bottom w:val="single" w:sz="4" w:space="0" w:color="auto"/>
              <w:right w:val="single" w:sz="4" w:space="0" w:color="auto"/>
            </w:tcBorders>
            <w:shd w:val="clear" w:color="auto" w:fill="002060"/>
            <w:vAlign w:val="center"/>
            <w:hideMark/>
          </w:tcPr>
          <w:p w:rsidR="00657E9B" w:rsidRDefault="00657E9B">
            <w:pPr>
              <w:spacing w:line="240" w:lineRule="auto"/>
              <w:jc w:val="center"/>
              <w:rPr>
                <w:rFonts w:asciiTheme="majorHAnsi" w:hAnsiTheme="majorHAnsi" w:cstheme="majorHAnsi"/>
                <w:b/>
                <w:bCs/>
                <w:sz w:val="28"/>
                <w:szCs w:val="28"/>
                <w:u w:val="single"/>
              </w:rPr>
            </w:pPr>
            <w:r>
              <w:rPr>
                <w:rFonts w:asciiTheme="majorHAnsi" w:hAnsiTheme="majorHAnsi" w:cstheme="majorHAnsi"/>
                <w:b/>
                <w:bCs/>
                <w:sz w:val="28"/>
                <w:szCs w:val="28"/>
                <w:u w:val="single"/>
              </w:rPr>
              <w:t>TOTAL HT</w:t>
            </w:r>
          </w:p>
        </w:tc>
        <w:tc>
          <w:tcPr>
            <w:tcW w:w="2101" w:type="dxa"/>
            <w:tcBorders>
              <w:top w:val="single" w:sz="4" w:space="0" w:color="auto"/>
              <w:left w:val="single" w:sz="4" w:space="0" w:color="auto"/>
              <w:bottom w:val="single" w:sz="4" w:space="0" w:color="auto"/>
              <w:right w:val="single" w:sz="4" w:space="0" w:color="auto"/>
            </w:tcBorders>
            <w:shd w:val="clear" w:color="auto" w:fill="002060"/>
            <w:vAlign w:val="center"/>
          </w:tcPr>
          <w:p w:rsidR="00657E9B" w:rsidRDefault="00F0602C">
            <w:pPr>
              <w:spacing w:line="240" w:lineRule="auto"/>
              <w:jc w:val="right"/>
              <w:rPr>
                <w:rFonts w:asciiTheme="majorHAnsi" w:hAnsiTheme="majorHAnsi" w:cstheme="majorHAnsi"/>
                <w:b/>
                <w:bCs/>
                <w:sz w:val="28"/>
                <w:szCs w:val="28"/>
              </w:rPr>
            </w:pPr>
            <w:r>
              <w:rPr>
                <w:rFonts w:asciiTheme="majorHAnsi" w:hAnsiTheme="majorHAnsi" w:cstheme="majorHAnsi"/>
                <w:b/>
                <w:bCs/>
                <w:sz w:val="28"/>
                <w:szCs w:val="28"/>
              </w:rPr>
              <w:t>1  306  032.00</w:t>
            </w:r>
          </w:p>
        </w:tc>
      </w:tr>
      <w:tr w:rsidR="00657E9B" w:rsidTr="00174B0D">
        <w:trPr>
          <w:trHeight w:val="514"/>
        </w:trPr>
        <w:tc>
          <w:tcPr>
            <w:tcW w:w="8672" w:type="dxa"/>
            <w:gridSpan w:val="6"/>
            <w:tcBorders>
              <w:top w:val="single" w:sz="4" w:space="0" w:color="auto"/>
              <w:left w:val="single" w:sz="4" w:space="0" w:color="auto"/>
              <w:bottom w:val="single" w:sz="4" w:space="0" w:color="auto"/>
              <w:right w:val="single" w:sz="4" w:space="0" w:color="auto"/>
            </w:tcBorders>
            <w:shd w:val="clear" w:color="auto" w:fill="002060"/>
            <w:vAlign w:val="center"/>
            <w:hideMark/>
          </w:tcPr>
          <w:p w:rsidR="00657E9B" w:rsidRDefault="00657E9B">
            <w:pPr>
              <w:spacing w:line="240" w:lineRule="auto"/>
              <w:jc w:val="center"/>
              <w:rPr>
                <w:rFonts w:asciiTheme="majorHAnsi" w:hAnsiTheme="majorHAnsi" w:cstheme="majorHAnsi"/>
                <w:b/>
                <w:bCs/>
                <w:sz w:val="28"/>
                <w:szCs w:val="28"/>
                <w:u w:val="single"/>
              </w:rPr>
            </w:pPr>
            <w:r>
              <w:rPr>
                <w:rFonts w:asciiTheme="majorHAnsi" w:hAnsiTheme="majorHAnsi" w:cstheme="majorHAnsi"/>
                <w:b/>
                <w:bCs/>
                <w:sz w:val="28"/>
                <w:szCs w:val="28"/>
                <w:u w:val="single"/>
              </w:rPr>
              <w:t>TAUX TVA 20%</w:t>
            </w:r>
          </w:p>
        </w:tc>
        <w:tc>
          <w:tcPr>
            <w:tcW w:w="2101" w:type="dxa"/>
            <w:tcBorders>
              <w:top w:val="single" w:sz="4" w:space="0" w:color="auto"/>
              <w:left w:val="single" w:sz="4" w:space="0" w:color="auto"/>
              <w:bottom w:val="single" w:sz="4" w:space="0" w:color="auto"/>
              <w:right w:val="single" w:sz="4" w:space="0" w:color="auto"/>
            </w:tcBorders>
            <w:shd w:val="clear" w:color="auto" w:fill="002060"/>
            <w:vAlign w:val="center"/>
          </w:tcPr>
          <w:p w:rsidR="00657E9B" w:rsidRDefault="00F0602C">
            <w:pPr>
              <w:spacing w:line="240" w:lineRule="auto"/>
              <w:jc w:val="right"/>
              <w:rPr>
                <w:rFonts w:asciiTheme="majorHAnsi" w:hAnsiTheme="majorHAnsi" w:cstheme="majorHAnsi"/>
                <w:b/>
                <w:bCs/>
                <w:sz w:val="28"/>
                <w:szCs w:val="28"/>
              </w:rPr>
            </w:pPr>
            <w:r>
              <w:rPr>
                <w:rFonts w:asciiTheme="majorHAnsi" w:hAnsiTheme="majorHAnsi" w:cstheme="majorHAnsi"/>
                <w:b/>
                <w:bCs/>
                <w:sz w:val="28"/>
                <w:szCs w:val="28"/>
              </w:rPr>
              <w:t>261 206.40</w:t>
            </w:r>
          </w:p>
        </w:tc>
      </w:tr>
      <w:tr w:rsidR="00657E9B" w:rsidTr="00174B0D">
        <w:trPr>
          <w:trHeight w:val="514"/>
        </w:trPr>
        <w:tc>
          <w:tcPr>
            <w:tcW w:w="8672" w:type="dxa"/>
            <w:gridSpan w:val="6"/>
            <w:tcBorders>
              <w:top w:val="single" w:sz="4" w:space="0" w:color="auto"/>
              <w:left w:val="single" w:sz="4" w:space="0" w:color="auto"/>
              <w:bottom w:val="single" w:sz="4" w:space="0" w:color="auto"/>
              <w:right w:val="single" w:sz="4" w:space="0" w:color="auto"/>
            </w:tcBorders>
            <w:shd w:val="clear" w:color="auto" w:fill="002060"/>
            <w:vAlign w:val="center"/>
            <w:hideMark/>
          </w:tcPr>
          <w:p w:rsidR="00657E9B" w:rsidRDefault="00657E9B">
            <w:pPr>
              <w:spacing w:line="240" w:lineRule="auto"/>
              <w:jc w:val="center"/>
              <w:rPr>
                <w:rFonts w:asciiTheme="majorHAnsi" w:hAnsiTheme="majorHAnsi" w:cstheme="majorHAnsi"/>
                <w:b/>
                <w:bCs/>
                <w:sz w:val="28"/>
                <w:szCs w:val="28"/>
                <w:u w:val="single"/>
              </w:rPr>
            </w:pPr>
            <w:r>
              <w:rPr>
                <w:rFonts w:asciiTheme="majorHAnsi" w:hAnsiTheme="majorHAnsi" w:cstheme="majorHAnsi"/>
                <w:b/>
                <w:bCs/>
                <w:sz w:val="28"/>
                <w:szCs w:val="28"/>
                <w:u w:val="single"/>
              </w:rPr>
              <w:t>TOTAL TTC</w:t>
            </w:r>
          </w:p>
        </w:tc>
        <w:tc>
          <w:tcPr>
            <w:tcW w:w="2101" w:type="dxa"/>
            <w:tcBorders>
              <w:top w:val="single" w:sz="4" w:space="0" w:color="auto"/>
              <w:left w:val="single" w:sz="4" w:space="0" w:color="auto"/>
              <w:bottom w:val="single" w:sz="4" w:space="0" w:color="auto"/>
              <w:right w:val="single" w:sz="4" w:space="0" w:color="auto"/>
            </w:tcBorders>
            <w:shd w:val="clear" w:color="auto" w:fill="002060"/>
            <w:vAlign w:val="center"/>
          </w:tcPr>
          <w:p w:rsidR="00657E9B" w:rsidRDefault="00F0602C">
            <w:pPr>
              <w:spacing w:line="240" w:lineRule="auto"/>
              <w:jc w:val="right"/>
              <w:rPr>
                <w:rFonts w:asciiTheme="majorHAnsi" w:hAnsiTheme="majorHAnsi" w:cstheme="majorHAnsi"/>
                <w:b/>
                <w:bCs/>
                <w:sz w:val="28"/>
                <w:szCs w:val="28"/>
              </w:rPr>
            </w:pPr>
            <w:r>
              <w:rPr>
                <w:rFonts w:asciiTheme="majorHAnsi" w:hAnsiTheme="majorHAnsi" w:cstheme="majorHAnsi"/>
                <w:b/>
                <w:bCs/>
                <w:sz w:val="32"/>
                <w:szCs w:val="32"/>
              </w:rPr>
              <w:t>1 567 238.4</w:t>
            </w:r>
            <w:r w:rsidR="0080591E" w:rsidRPr="0080591E">
              <w:rPr>
                <w:rFonts w:asciiTheme="majorHAnsi" w:hAnsiTheme="majorHAnsi" w:cstheme="majorHAnsi"/>
                <w:b/>
                <w:bCs/>
                <w:sz w:val="32"/>
                <w:szCs w:val="32"/>
              </w:rPr>
              <w:t>0</w:t>
            </w:r>
          </w:p>
        </w:tc>
      </w:tr>
      <w:tr w:rsidR="00657E9B" w:rsidTr="00174B0D">
        <w:trPr>
          <w:trHeight w:val="514"/>
        </w:trPr>
        <w:tc>
          <w:tcPr>
            <w:tcW w:w="8672" w:type="dxa"/>
            <w:gridSpan w:val="6"/>
            <w:tcBorders>
              <w:top w:val="single" w:sz="4" w:space="0" w:color="auto"/>
              <w:left w:val="single" w:sz="4" w:space="0" w:color="auto"/>
              <w:bottom w:val="single" w:sz="4" w:space="0" w:color="auto"/>
              <w:right w:val="single" w:sz="4" w:space="0" w:color="auto"/>
            </w:tcBorders>
            <w:shd w:val="clear" w:color="auto" w:fill="002060"/>
            <w:vAlign w:val="center"/>
            <w:hideMark/>
          </w:tcPr>
          <w:p w:rsidR="00657E9B" w:rsidRDefault="00657E9B">
            <w:pPr>
              <w:spacing w:line="240" w:lineRule="auto"/>
              <w:jc w:val="center"/>
              <w:rPr>
                <w:rFonts w:asciiTheme="majorHAnsi" w:hAnsiTheme="majorHAnsi" w:cstheme="majorHAnsi"/>
                <w:b/>
                <w:bCs/>
                <w:sz w:val="28"/>
                <w:szCs w:val="28"/>
                <w:u w:val="single"/>
              </w:rPr>
            </w:pPr>
            <w:r>
              <w:rPr>
                <w:rFonts w:asciiTheme="majorHAnsi" w:hAnsiTheme="majorHAnsi" w:cstheme="majorHAnsi"/>
                <w:b/>
                <w:bCs/>
                <w:sz w:val="28"/>
                <w:szCs w:val="28"/>
                <w:u w:val="single"/>
              </w:rPr>
              <w:t>TAUX DE MAJORATION (*)</w:t>
            </w:r>
          </w:p>
        </w:tc>
        <w:tc>
          <w:tcPr>
            <w:tcW w:w="2101" w:type="dxa"/>
            <w:tcBorders>
              <w:top w:val="single" w:sz="4" w:space="0" w:color="auto"/>
              <w:left w:val="single" w:sz="4" w:space="0" w:color="auto"/>
              <w:bottom w:val="single" w:sz="4" w:space="0" w:color="auto"/>
              <w:right w:val="single" w:sz="4" w:space="0" w:color="auto"/>
            </w:tcBorders>
            <w:shd w:val="clear" w:color="auto" w:fill="002060"/>
            <w:vAlign w:val="center"/>
          </w:tcPr>
          <w:p w:rsidR="00657E9B" w:rsidRDefault="00657E9B">
            <w:pPr>
              <w:spacing w:line="240" w:lineRule="auto"/>
              <w:jc w:val="center"/>
              <w:rPr>
                <w:rFonts w:asciiTheme="majorHAnsi" w:hAnsiTheme="majorHAnsi" w:cstheme="majorHAnsi"/>
                <w:b/>
                <w:bCs/>
                <w:sz w:val="20"/>
                <w:szCs w:val="20"/>
                <w:u w:val="single"/>
              </w:rPr>
            </w:pPr>
          </w:p>
        </w:tc>
      </w:tr>
      <w:tr w:rsidR="00657E9B" w:rsidTr="00174B0D">
        <w:trPr>
          <w:trHeight w:val="514"/>
        </w:trPr>
        <w:tc>
          <w:tcPr>
            <w:tcW w:w="8672" w:type="dxa"/>
            <w:gridSpan w:val="6"/>
            <w:tcBorders>
              <w:top w:val="single" w:sz="4" w:space="0" w:color="auto"/>
              <w:left w:val="single" w:sz="4" w:space="0" w:color="auto"/>
              <w:bottom w:val="single" w:sz="4" w:space="0" w:color="auto"/>
              <w:right w:val="single" w:sz="4" w:space="0" w:color="auto"/>
            </w:tcBorders>
            <w:shd w:val="clear" w:color="auto" w:fill="002060"/>
            <w:vAlign w:val="center"/>
            <w:hideMark/>
          </w:tcPr>
          <w:p w:rsidR="00657E9B" w:rsidRDefault="00657E9B">
            <w:pPr>
              <w:spacing w:line="240" w:lineRule="auto"/>
              <w:jc w:val="center"/>
              <w:rPr>
                <w:rFonts w:asciiTheme="majorHAnsi" w:hAnsiTheme="majorHAnsi" w:cstheme="majorHAnsi"/>
                <w:b/>
                <w:bCs/>
                <w:sz w:val="28"/>
                <w:szCs w:val="28"/>
                <w:u w:val="single"/>
              </w:rPr>
            </w:pPr>
            <w:r>
              <w:rPr>
                <w:rFonts w:asciiTheme="majorHAnsi" w:hAnsiTheme="majorHAnsi" w:cstheme="majorHAnsi"/>
                <w:b/>
                <w:bCs/>
                <w:sz w:val="28"/>
                <w:szCs w:val="28"/>
                <w:u w:val="single"/>
              </w:rPr>
              <w:t>MONTANT APRES MAJORATION</w:t>
            </w:r>
          </w:p>
        </w:tc>
        <w:tc>
          <w:tcPr>
            <w:tcW w:w="2101" w:type="dxa"/>
            <w:tcBorders>
              <w:top w:val="single" w:sz="4" w:space="0" w:color="auto"/>
              <w:left w:val="single" w:sz="4" w:space="0" w:color="auto"/>
              <w:bottom w:val="single" w:sz="4" w:space="0" w:color="auto"/>
              <w:right w:val="single" w:sz="4" w:space="0" w:color="auto"/>
            </w:tcBorders>
            <w:shd w:val="clear" w:color="auto" w:fill="002060"/>
            <w:vAlign w:val="center"/>
          </w:tcPr>
          <w:p w:rsidR="00657E9B" w:rsidRDefault="00657E9B">
            <w:pPr>
              <w:spacing w:line="240" w:lineRule="auto"/>
              <w:jc w:val="center"/>
              <w:rPr>
                <w:rFonts w:asciiTheme="majorHAnsi" w:hAnsiTheme="majorHAnsi" w:cstheme="majorHAnsi"/>
                <w:b/>
                <w:bCs/>
                <w:sz w:val="20"/>
                <w:szCs w:val="20"/>
                <w:u w:val="single"/>
              </w:rPr>
            </w:pPr>
          </w:p>
        </w:tc>
      </w:tr>
    </w:tbl>
    <w:p w:rsidR="00657E9B" w:rsidRDefault="00657E9B" w:rsidP="00657E9B">
      <w:pPr>
        <w:spacing w:before="240" w:line="360" w:lineRule="auto"/>
        <w:ind w:left="-567" w:hanging="1"/>
        <w:jc w:val="both"/>
        <w:rPr>
          <w:rFonts w:asciiTheme="majorHAnsi" w:hAnsiTheme="majorHAnsi" w:cstheme="majorHAnsi"/>
          <w:b/>
          <w:bCs/>
          <w:color w:val="000000" w:themeColor="text1"/>
          <w:sz w:val="24"/>
          <w:szCs w:val="24"/>
          <w:u w:val="single"/>
        </w:rPr>
      </w:pPr>
      <w:r>
        <w:rPr>
          <w:rFonts w:asciiTheme="majorHAnsi" w:hAnsiTheme="majorHAnsi" w:cstheme="majorHAnsi"/>
          <w:b/>
          <w:bCs/>
          <w:color w:val="000000" w:themeColor="text1"/>
          <w:sz w:val="24"/>
          <w:szCs w:val="24"/>
          <w:u w:val="single"/>
        </w:rPr>
        <w:t xml:space="preserve">(*) La majoration consentie par le concurrent ne peut être </w:t>
      </w:r>
      <w:proofErr w:type="gramStart"/>
      <w:r>
        <w:rPr>
          <w:rFonts w:asciiTheme="majorHAnsi" w:hAnsiTheme="majorHAnsi" w:cstheme="majorHAnsi"/>
          <w:b/>
          <w:bCs/>
          <w:color w:val="000000" w:themeColor="text1"/>
          <w:sz w:val="24"/>
          <w:szCs w:val="24"/>
          <w:u w:val="single"/>
        </w:rPr>
        <w:t>nul</w:t>
      </w:r>
      <w:proofErr w:type="gramEnd"/>
      <w:r>
        <w:rPr>
          <w:rFonts w:asciiTheme="majorHAnsi" w:hAnsiTheme="majorHAnsi" w:cstheme="majorHAnsi"/>
          <w:b/>
          <w:bCs/>
          <w:color w:val="000000" w:themeColor="text1"/>
          <w:sz w:val="24"/>
          <w:szCs w:val="24"/>
          <w:u w:val="single"/>
        </w:rPr>
        <w:t xml:space="preserve"> et doit être exprimé en pourcentage </w:t>
      </w:r>
      <w:bookmarkStart w:id="0" w:name="_GoBack"/>
      <w:bookmarkEnd w:id="0"/>
      <w:r>
        <w:rPr>
          <w:rFonts w:asciiTheme="majorHAnsi" w:hAnsiTheme="majorHAnsi" w:cstheme="majorHAnsi"/>
          <w:b/>
          <w:bCs/>
          <w:color w:val="000000" w:themeColor="text1"/>
          <w:sz w:val="24"/>
          <w:szCs w:val="24"/>
          <w:u w:val="single"/>
        </w:rPr>
        <w:t>arrêté au deuxième chiffre après la virgule au plus, sous peine d’écartement de son offre.</w:t>
      </w:r>
    </w:p>
    <w:p w:rsidR="009750B0" w:rsidRDefault="009750B0"/>
    <w:p w:rsidR="0080591E" w:rsidRDefault="0080591E"/>
    <w:p w:rsidR="0080591E" w:rsidRDefault="0080591E" w:rsidP="0080591E">
      <w:pPr>
        <w:jc w:val="center"/>
      </w:pPr>
      <w:r>
        <w:t>Fait à …………………………, Le…………………………………</w:t>
      </w:r>
    </w:p>
    <w:p w:rsidR="0080591E" w:rsidRDefault="0080591E" w:rsidP="0080591E">
      <w:pPr>
        <w:jc w:val="center"/>
      </w:pPr>
    </w:p>
    <w:p w:rsidR="0080591E" w:rsidRDefault="0080591E" w:rsidP="0080591E">
      <w:pPr>
        <w:jc w:val="center"/>
      </w:pPr>
      <w:r>
        <w:t>Signature et  Cachet  du concurrent</w:t>
      </w:r>
    </w:p>
    <w:sectPr w:rsidR="0080591E" w:rsidSect="009750B0">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Mincho Light">
    <w:altName w:val="MS Mincho"/>
    <w:charset w:val="80"/>
    <w:family w:val="roman"/>
    <w:pitch w:val="variable"/>
    <w:sig w:usb0="00000000" w:usb1="2AC7FCFF" w:usb2="00000012" w:usb3="00000000" w:csb0="0002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657E9B"/>
    <w:rsid w:val="00174B0D"/>
    <w:rsid w:val="001877BC"/>
    <w:rsid w:val="0022706A"/>
    <w:rsid w:val="005C3080"/>
    <w:rsid w:val="00657E9B"/>
    <w:rsid w:val="007A75AE"/>
    <w:rsid w:val="0080591E"/>
    <w:rsid w:val="009750B0"/>
    <w:rsid w:val="00B446C5"/>
    <w:rsid w:val="00B55A36"/>
    <w:rsid w:val="00E75A7A"/>
    <w:rsid w:val="00F0602C"/>
    <w:rsid w:val="00F17A78"/>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M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657E9B"/>
    <w:pPr>
      <w:spacing w:line="256" w:lineRule="auto"/>
    </w:pPr>
    <w:rPr>
      <w:lang w:val="fr-FR"/>
    </w:rPr>
  </w:style>
  <w:style w:type="paragraph" w:styleId="Titre2">
    <w:name w:val="heading 2"/>
    <w:basedOn w:val="Normal"/>
    <w:next w:val="Normal"/>
    <w:link w:val="Titre2Car"/>
    <w:uiPriority w:val="9"/>
    <w:semiHidden/>
    <w:unhideWhenUsed/>
    <w:qFormat/>
    <w:rsid w:val="00657E9B"/>
    <w:pPr>
      <w:keepNext/>
      <w:keepLines/>
      <w:spacing w:before="40" w:after="0"/>
      <w:outlineLvl w:val="1"/>
    </w:pPr>
    <w:rPr>
      <w:rFonts w:asciiTheme="majorHAnsi" w:eastAsiaTheme="majorEastAsia" w:hAnsiTheme="majorHAnsi" w:cstheme="majorBidi"/>
      <w:b/>
      <w:color w:val="002060"/>
      <w:sz w:val="28"/>
      <w:szCs w:val="26"/>
      <w:u w:val="single"/>
    </w:rPr>
  </w:style>
  <w:style w:type="paragraph" w:styleId="Titre3">
    <w:name w:val="heading 3"/>
    <w:basedOn w:val="Normal"/>
    <w:link w:val="Titre3Car"/>
    <w:uiPriority w:val="9"/>
    <w:qFormat/>
    <w:rsid w:val="0022706A"/>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22706A"/>
    <w:rPr>
      <w:rFonts w:ascii="Times New Roman" w:eastAsia="Times New Roman" w:hAnsi="Times New Roman" w:cs="Times New Roman"/>
      <w:b/>
      <w:bCs/>
      <w:sz w:val="27"/>
      <w:szCs w:val="27"/>
      <w:lang w:val="fr-FR" w:eastAsia="fr-FR"/>
    </w:rPr>
  </w:style>
  <w:style w:type="paragraph" w:styleId="Titre">
    <w:name w:val="Title"/>
    <w:basedOn w:val="Normal"/>
    <w:link w:val="TitreCar"/>
    <w:uiPriority w:val="1"/>
    <w:qFormat/>
    <w:rsid w:val="0022706A"/>
    <w:pPr>
      <w:widowControl w:val="0"/>
      <w:autoSpaceDE w:val="0"/>
      <w:autoSpaceDN w:val="0"/>
      <w:spacing w:before="82" w:after="0" w:line="240" w:lineRule="auto"/>
      <w:ind w:left="315" w:right="919"/>
      <w:jc w:val="center"/>
    </w:pPr>
    <w:rPr>
      <w:rFonts w:ascii="Times New Roman" w:eastAsia="Times New Roman" w:hAnsi="Times New Roman" w:cs="Times New Roman"/>
      <w:b/>
      <w:bCs/>
      <w:i/>
      <w:iCs/>
      <w:sz w:val="53"/>
      <w:szCs w:val="53"/>
    </w:rPr>
  </w:style>
  <w:style w:type="character" w:customStyle="1" w:styleId="TitreCar">
    <w:name w:val="Titre Car"/>
    <w:basedOn w:val="Policepardfaut"/>
    <w:link w:val="Titre"/>
    <w:uiPriority w:val="1"/>
    <w:rsid w:val="0022706A"/>
    <w:rPr>
      <w:rFonts w:ascii="Times New Roman" w:eastAsia="Times New Roman" w:hAnsi="Times New Roman" w:cs="Times New Roman"/>
      <w:b/>
      <w:bCs/>
      <w:i/>
      <w:iCs/>
      <w:sz w:val="53"/>
      <w:szCs w:val="53"/>
      <w:lang w:val="fr-FR"/>
    </w:rPr>
  </w:style>
  <w:style w:type="paragraph" w:styleId="Corpsdetexte">
    <w:name w:val="Body Text"/>
    <w:basedOn w:val="Normal"/>
    <w:link w:val="CorpsdetexteCar"/>
    <w:uiPriority w:val="1"/>
    <w:unhideWhenUsed/>
    <w:qFormat/>
    <w:rsid w:val="0022706A"/>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CorpsdetexteCar">
    <w:name w:val="Corps de texte Car"/>
    <w:basedOn w:val="Policepardfaut"/>
    <w:link w:val="Corpsdetexte"/>
    <w:uiPriority w:val="1"/>
    <w:rsid w:val="0022706A"/>
    <w:rPr>
      <w:rFonts w:ascii="Times New Roman" w:eastAsia="Times New Roman" w:hAnsi="Times New Roman" w:cs="Times New Roman"/>
      <w:sz w:val="24"/>
      <w:szCs w:val="24"/>
      <w:lang w:val="fr-FR"/>
    </w:rPr>
  </w:style>
  <w:style w:type="character" w:styleId="lev">
    <w:name w:val="Strong"/>
    <w:basedOn w:val="Policepardfaut"/>
    <w:uiPriority w:val="22"/>
    <w:qFormat/>
    <w:rsid w:val="0022706A"/>
    <w:rPr>
      <w:b/>
      <w:bCs/>
    </w:rPr>
  </w:style>
  <w:style w:type="paragraph" w:styleId="Sansinterligne">
    <w:name w:val="No Spacing"/>
    <w:uiPriority w:val="1"/>
    <w:qFormat/>
    <w:rsid w:val="0022706A"/>
    <w:pPr>
      <w:widowControl w:val="0"/>
      <w:autoSpaceDE w:val="0"/>
      <w:autoSpaceDN w:val="0"/>
      <w:spacing w:after="0" w:line="240" w:lineRule="auto"/>
    </w:pPr>
    <w:rPr>
      <w:rFonts w:ascii="Times New Roman" w:eastAsia="Times New Roman" w:hAnsi="Times New Roman" w:cs="Times New Roman"/>
      <w:lang w:val="fr-FR"/>
    </w:rPr>
  </w:style>
  <w:style w:type="paragraph" w:styleId="Paragraphedeliste">
    <w:name w:val="List Paragraph"/>
    <w:basedOn w:val="Normal"/>
    <w:uiPriority w:val="1"/>
    <w:qFormat/>
    <w:rsid w:val="0022706A"/>
    <w:pPr>
      <w:widowControl w:val="0"/>
      <w:autoSpaceDE w:val="0"/>
      <w:autoSpaceDN w:val="0"/>
      <w:spacing w:after="0" w:line="240" w:lineRule="auto"/>
      <w:ind w:left="1548" w:hanging="360"/>
    </w:pPr>
    <w:rPr>
      <w:rFonts w:ascii="Times New Roman" w:eastAsia="Times New Roman" w:hAnsi="Times New Roman" w:cs="Times New Roman"/>
    </w:rPr>
  </w:style>
  <w:style w:type="paragraph" w:customStyle="1" w:styleId="TM11">
    <w:name w:val="TM 11"/>
    <w:basedOn w:val="Normal"/>
    <w:uiPriority w:val="1"/>
    <w:qFormat/>
    <w:rsid w:val="0022706A"/>
    <w:pPr>
      <w:widowControl w:val="0"/>
      <w:autoSpaceDE w:val="0"/>
      <w:autoSpaceDN w:val="0"/>
      <w:spacing w:before="266" w:after="0" w:line="240" w:lineRule="auto"/>
      <w:ind w:left="686" w:right="822" w:hanging="686"/>
      <w:jc w:val="right"/>
    </w:pPr>
    <w:rPr>
      <w:rFonts w:ascii="Times New Roman" w:eastAsia="Times New Roman" w:hAnsi="Times New Roman" w:cs="Times New Roman"/>
      <w:sz w:val="24"/>
      <w:szCs w:val="24"/>
    </w:rPr>
  </w:style>
  <w:style w:type="paragraph" w:customStyle="1" w:styleId="TM21">
    <w:name w:val="TM 21"/>
    <w:basedOn w:val="Normal"/>
    <w:uiPriority w:val="1"/>
    <w:qFormat/>
    <w:rsid w:val="0022706A"/>
    <w:pPr>
      <w:widowControl w:val="0"/>
      <w:autoSpaceDE w:val="0"/>
      <w:autoSpaceDN w:val="0"/>
      <w:spacing w:before="2" w:after="0" w:line="240" w:lineRule="auto"/>
      <w:ind w:left="546" w:hanging="426"/>
    </w:pPr>
    <w:rPr>
      <w:rFonts w:ascii="Times New Roman" w:eastAsia="Times New Roman" w:hAnsi="Times New Roman" w:cs="Times New Roman"/>
      <w:sz w:val="24"/>
      <w:szCs w:val="24"/>
    </w:rPr>
  </w:style>
  <w:style w:type="paragraph" w:customStyle="1" w:styleId="TM31">
    <w:name w:val="TM 31"/>
    <w:basedOn w:val="Normal"/>
    <w:uiPriority w:val="1"/>
    <w:qFormat/>
    <w:rsid w:val="0022706A"/>
    <w:pPr>
      <w:widowControl w:val="0"/>
      <w:autoSpaceDE w:val="0"/>
      <w:autoSpaceDN w:val="0"/>
      <w:spacing w:before="266" w:after="0" w:line="240" w:lineRule="auto"/>
      <w:ind w:left="686" w:hanging="326"/>
    </w:pPr>
    <w:rPr>
      <w:rFonts w:ascii="Times New Roman" w:eastAsia="Times New Roman" w:hAnsi="Times New Roman" w:cs="Times New Roman"/>
      <w:sz w:val="24"/>
      <w:szCs w:val="24"/>
    </w:rPr>
  </w:style>
  <w:style w:type="paragraph" w:customStyle="1" w:styleId="TM41">
    <w:name w:val="TM 41"/>
    <w:basedOn w:val="Normal"/>
    <w:uiPriority w:val="1"/>
    <w:qFormat/>
    <w:rsid w:val="0022706A"/>
    <w:pPr>
      <w:widowControl w:val="0"/>
      <w:autoSpaceDE w:val="0"/>
      <w:autoSpaceDN w:val="0"/>
      <w:spacing w:before="266" w:after="0" w:line="240" w:lineRule="auto"/>
      <w:ind w:left="828" w:hanging="228"/>
    </w:pPr>
    <w:rPr>
      <w:rFonts w:ascii="Times New Roman" w:eastAsia="Times New Roman" w:hAnsi="Times New Roman" w:cs="Times New Roman"/>
      <w:sz w:val="24"/>
      <w:szCs w:val="24"/>
    </w:rPr>
  </w:style>
  <w:style w:type="paragraph" w:customStyle="1" w:styleId="Titre11">
    <w:name w:val="Titre 11"/>
    <w:basedOn w:val="Normal"/>
    <w:uiPriority w:val="1"/>
    <w:qFormat/>
    <w:rsid w:val="0022706A"/>
    <w:pPr>
      <w:widowControl w:val="0"/>
      <w:autoSpaceDE w:val="0"/>
      <w:autoSpaceDN w:val="0"/>
      <w:spacing w:after="0" w:line="240" w:lineRule="auto"/>
      <w:ind w:left="1516" w:hanging="360"/>
      <w:outlineLvl w:val="1"/>
    </w:pPr>
    <w:rPr>
      <w:rFonts w:ascii="Times New Roman" w:eastAsia="Times New Roman" w:hAnsi="Times New Roman" w:cs="Times New Roman"/>
      <w:b/>
      <w:bCs/>
      <w:sz w:val="28"/>
      <w:szCs w:val="28"/>
    </w:rPr>
  </w:style>
  <w:style w:type="paragraph" w:customStyle="1" w:styleId="Titre21">
    <w:name w:val="Titre 21"/>
    <w:basedOn w:val="Normal"/>
    <w:uiPriority w:val="1"/>
    <w:qFormat/>
    <w:rsid w:val="0022706A"/>
    <w:pPr>
      <w:widowControl w:val="0"/>
      <w:autoSpaceDE w:val="0"/>
      <w:autoSpaceDN w:val="0"/>
      <w:spacing w:after="0" w:line="240" w:lineRule="auto"/>
      <w:ind w:left="1876" w:hanging="360"/>
      <w:outlineLvl w:val="2"/>
    </w:pPr>
    <w:rPr>
      <w:rFonts w:ascii="Times New Roman" w:eastAsia="Times New Roman" w:hAnsi="Times New Roman" w:cs="Times New Roman"/>
      <w:b/>
      <w:bCs/>
      <w:sz w:val="24"/>
      <w:szCs w:val="24"/>
    </w:rPr>
  </w:style>
  <w:style w:type="paragraph" w:customStyle="1" w:styleId="TableParagraph">
    <w:name w:val="Table Paragraph"/>
    <w:basedOn w:val="Normal"/>
    <w:uiPriority w:val="1"/>
    <w:qFormat/>
    <w:rsid w:val="0022706A"/>
    <w:pPr>
      <w:widowControl w:val="0"/>
      <w:autoSpaceDE w:val="0"/>
      <w:autoSpaceDN w:val="0"/>
      <w:spacing w:after="0" w:line="240" w:lineRule="auto"/>
    </w:pPr>
    <w:rPr>
      <w:rFonts w:ascii="Times New Roman" w:eastAsia="Times New Roman" w:hAnsi="Times New Roman" w:cs="Times New Roman"/>
    </w:rPr>
  </w:style>
  <w:style w:type="paragraph" w:customStyle="1" w:styleId="TM51">
    <w:name w:val="TM 51"/>
    <w:basedOn w:val="Normal"/>
    <w:uiPriority w:val="1"/>
    <w:qFormat/>
    <w:rsid w:val="0022706A"/>
    <w:pPr>
      <w:widowControl w:val="0"/>
      <w:autoSpaceDE w:val="0"/>
      <w:autoSpaceDN w:val="0"/>
      <w:spacing w:before="265" w:after="0" w:line="240" w:lineRule="auto"/>
      <w:ind w:left="775" w:hanging="458"/>
    </w:pPr>
    <w:rPr>
      <w:rFonts w:ascii="Calibri" w:eastAsia="Calibri" w:hAnsi="Calibri" w:cs="Calibri"/>
      <w:i/>
      <w:iCs/>
      <w:sz w:val="26"/>
      <w:szCs w:val="26"/>
    </w:rPr>
  </w:style>
  <w:style w:type="paragraph" w:customStyle="1" w:styleId="Titre31">
    <w:name w:val="Titre 31"/>
    <w:basedOn w:val="Normal"/>
    <w:uiPriority w:val="1"/>
    <w:qFormat/>
    <w:rsid w:val="0022706A"/>
    <w:pPr>
      <w:widowControl w:val="0"/>
      <w:autoSpaceDE w:val="0"/>
      <w:autoSpaceDN w:val="0"/>
      <w:spacing w:after="0" w:line="240" w:lineRule="auto"/>
      <w:ind w:hanging="341"/>
      <w:outlineLvl w:val="3"/>
    </w:pPr>
    <w:rPr>
      <w:rFonts w:ascii="Times New Roman" w:eastAsia="Times New Roman" w:hAnsi="Times New Roman" w:cs="Times New Roman"/>
      <w:b/>
      <w:bCs/>
      <w:i/>
      <w:iCs/>
      <w:sz w:val="30"/>
      <w:szCs w:val="30"/>
    </w:rPr>
  </w:style>
  <w:style w:type="paragraph" w:customStyle="1" w:styleId="Titre41">
    <w:name w:val="Titre 41"/>
    <w:basedOn w:val="Normal"/>
    <w:uiPriority w:val="1"/>
    <w:qFormat/>
    <w:rsid w:val="0022706A"/>
    <w:pPr>
      <w:widowControl w:val="0"/>
      <w:autoSpaceDE w:val="0"/>
      <w:autoSpaceDN w:val="0"/>
      <w:spacing w:after="0" w:line="240" w:lineRule="auto"/>
      <w:ind w:left="793" w:hanging="344"/>
      <w:outlineLvl w:val="4"/>
    </w:pPr>
    <w:rPr>
      <w:rFonts w:ascii="Times New Roman" w:eastAsia="Times New Roman" w:hAnsi="Times New Roman" w:cs="Times New Roman"/>
      <w:b/>
      <w:bCs/>
      <w:sz w:val="26"/>
      <w:szCs w:val="26"/>
    </w:rPr>
  </w:style>
  <w:style w:type="paragraph" w:customStyle="1" w:styleId="Titre51">
    <w:name w:val="Titre 51"/>
    <w:basedOn w:val="Normal"/>
    <w:uiPriority w:val="1"/>
    <w:qFormat/>
    <w:rsid w:val="0022706A"/>
    <w:pPr>
      <w:widowControl w:val="0"/>
      <w:autoSpaceDE w:val="0"/>
      <w:autoSpaceDN w:val="0"/>
      <w:spacing w:after="0" w:line="240" w:lineRule="auto"/>
      <w:ind w:left="108"/>
      <w:outlineLvl w:val="5"/>
    </w:pPr>
    <w:rPr>
      <w:rFonts w:ascii="Calibri" w:eastAsia="Calibri" w:hAnsi="Calibri" w:cs="Calibri"/>
      <w:b/>
      <w:bCs/>
      <w:i/>
      <w:iCs/>
      <w:sz w:val="26"/>
      <w:szCs w:val="26"/>
    </w:rPr>
  </w:style>
  <w:style w:type="paragraph" w:customStyle="1" w:styleId="Titre61">
    <w:name w:val="Titre 61"/>
    <w:basedOn w:val="Normal"/>
    <w:uiPriority w:val="1"/>
    <w:qFormat/>
    <w:rsid w:val="0022706A"/>
    <w:pPr>
      <w:widowControl w:val="0"/>
      <w:autoSpaceDE w:val="0"/>
      <w:autoSpaceDN w:val="0"/>
      <w:spacing w:after="0" w:line="240" w:lineRule="auto"/>
      <w:ind w:left="116"/>
      <w:outlineLvl w:val="6"/>
    </w:pPr>
    <w:rPr>
      <w:rFonts w:ascii="Calibri" w:eastAsia="Calibri" w:hAnsi="Calibri" w:cs="Calibri"/>
      <w:b/>
      <w:bCs/>
      <w:i/>
      <w:iCs/>
      <w:sz w:val="28"/>
      <w:szCs w:val="28"/>
    </w:rPr>
  </w:style>
  <w:style w:type="paragraph" w:customStyle="1" w:styleId="Titre71">
    <w:name w:val="Titre 71"/>
    <w:basedOn w:val="Normal"/>
    <w:uiPriority w:val="1"/>
    <w:qFormat/>
    <w:rsid w:val="0022706A"/>
    <w:pPr>
      <w:widowControl w:val="0"/>
      <w:autoSpaceDE w:val="0"/>
      <w:autoSpaceDN w:val="0"/>
      <w:spacing w:after="0" w:line="240" w:lineRule="auto"/>
      <w:ind w:left="1505" w:hanging="643"/>
      <w:outlineLvl w:val="7"/>
    </w:pPr>
    <w:rPr>
      <w:rFonts w:ascii="Calibri" w:eastAsia="Calibri" w:hAnsi="Calibri" w:cs="Calibri"/>
      <w:b/>
      <w:bCs/>
      <w:sz w:val="20"/>
      <w:szCs w:val="20"/>
    </w:rPr>
  </w:style>
  <w:style w:type="character" w:customStyle="1" w:styleId="Titre2Car">
    <w:name w:val="Titre 2 Car"/>
    <w:basedOn w:val="Policepardfaut"/>
    <w:link w:val="Titre2"/>
    <w:uiPriority w:val="9"/>
    <w:semiHidden/>
    <w:rsid w:val="00657E9B"/>
    <w:rPr>
      <w:rFonts w:asciiTheme="majorHAnsi" w:eastAsiaTheme="majorEastAsia" w:hAnsiTheme="majorHAnsi" w:cstheme="majorBidi"/>
      <w:b/>
      <w:color w:val="002060"/>
      <w:sz w:val="28"/>
      <w:szCs w:val="26"/>
      <w:u w:val="single"/>
      <w:lang w:val="fr-FR"/>
    </w:rPr>
  </w:style>
  <w:style w:type="character" w:customStyle="1" w:styleId="MSGENFONTSTYLENAMETEMPLATEROLENUMBERMSGENFONTSTYLENAMEBYROLETEXT2MSGENFONTSTYLEMODIFERNAMEArial">
    <w:name w:val="MSG_EN_FONT_STYLE_NAME_TEMPLATE_ROLE_NUMBER MSG_EN_FONT_STYLE_NAME_BY_ROLE_TEXT 2 + MSG_EN_FONT_STYLE_MODIFER_NAME Arial"/>
    <w:aliases w:val="MSG_EN_FONT_STYLE_MODIFER_SIZE 8.5"/>
    <w:rsid w:val="00657E9B"/>
    <w:rPr>
      <w:rFonts w:ascii="Arial" w:eastAsia="Arial" w:hAnsi="Arial" w:cs="Arial" w:hint="default"/>
      <w:b w:val="0"/>
      <w:bCs w:val="0"/>
      <w:i w:val="0"/>
      <w:iCs w:val="0"/>
      <w:smallCaps w:val="0"/>
      <w:strike w:val="0"/>
      <w:dstrike w:val="0"/>
      <w:color w:val="000000"/>
      <w:spacing w:val="0"/>
      <w:w w:val="100"/>
      <w:position w:val="0"/>
      <w:sz w:val="17"/>
      <w:szCs w:val="17"/>
      <w:u w:val="none"/>
      <w:effect w:val="none"/>
      <w:lang w:val="fr-FR" w:eastAsia="fr-FR" w:bidi="fr-FR"/>
    </w:rPr>
  </w:style>
  <w:style w:type="table" w:styleId="Grilledutableau">
    <w:name w:val="Table Grid"/>
    <w:basedOn w:val="TableauNormal"/>
    <w:uiPriority w:val="59"/>
    <w:rsid w:val="00657E9B"/>
    <w:pPr>
      <w:spacing w:after="0" w:line="240" w:lineRule="auto"/>
    </w:pPr>
    <w:rPr>
      <w:lang w:val="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457868849">
      <w:bodyDiv w:val="1"/>
      <w:marLeft w:val="0"/>
      <w:marRight w:val="0"/>
      <w:marTop w:val="0"/>
      <w:marBottom w:val="0"/>
      <w:divBdr>
        <w:top w:val="none" w:sz="0" w:space="0" w:color="auto"/>
        <w:left w:val="none" w:sz="0" w:space="0" w:color="auto"/>
        <w:bottom w:val="none" w:sz="0" w:space="0" w:color="auto"/>
        <w:right w:val="none" w:sz="0" w:space="0" w:color="auto"/>
      </w:divBdr>
    </w:div>
    <w:div w:id="1753552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188</Words>
  <Characters>1038</Characters>
  <Application>Microsoft Office Word</Application>
  <DocSecurity>0</DocSecurity>
  <Lines>8</Lines>
  <Paragraphs>2</Paragraphs>
  <ScaleCrop>false</ScaleCrop>
  <Company/>
  <LinksUpToDate>false</LinksUpToDate>
  <CharactersWithSpaces>1224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8</cp:revision>
  <dcterms:created xsi:type="dcterms:W3CDTF">2026-06-18T10:22:00Z</dcterms:created>
  <dcterms:modified xsi:type="dcterms:W3CDTF">2026-06-25T12:33:00Z</dcterms:modified>
</cp:coreProperties>
</file>