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0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44"/>
        <w:gridCol w:w="146"/>
      </w:tblGrid>
      <w:tr w:rsidR="00066CD4" w:rsidRPr="00066CD4" w14:paraId="58738A0E" w14:textId="77777777" w:rsidTr="00103CBD">
        <w:trPr>
          <w:gridAfter w:val="1"/>
          <w:wAfter w:w="146" w:type="dxa"/>
          <w:trHeight w:val="509"/>
        </w:trPr>
        <w:tc>
          <w:tcPr>
            <w:tcW w:w="10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30CE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fr-MA" w:eastAsia="fr-MA"/>
                <w14:ligatures w14:val="none"/>
              </w:rPr>
            </w:pPr>
            <w:r w:rsidRPr="00066CD4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TRAVAUX D’AMENAGEMENT DU JARDIN « EL KOUDIA » AU DOUAR EL KOUDIAT COMMUNE DE BELFAACOMMUNE BELFAA, PROVINCE DE CHTOUKA AIT BAHA</w:t>
            </w:r>
          </w:p>
        </w:tc>
      </w:tr>
      <w:tr w:rsidR="00066CD4" w:rsidRPr="00066CD4" w14:paraId="3F072BB8" w14:textId="77777777" w:rsidTr="00103CBD">
        <w:trPr>
          <w:trHeight w:val="300"/>
        </w:trPr>
        <w:tc>
          <w:tcPr>
            <w:tcW w:w="10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4307F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fr-MA" w:eastAsia="fr-MA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6A2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fr-MA" w:eastAsia="fr-MA"/>
                <w14:ligatures w14:val="none"/>
              </w:rPr>
            </w:pPr>
          </w:p>
        </w:tc>
      </w:tr>
      <w:tr w:rsidR="00066CD4" w:rsidRPr="00066CD4" w14:paraId="77178DFB" w14:textId="77777777" w:rsidTr="00103CBD">
        <w:trPr>
          <w:trHeight w:val="315"/>
        </w:trPr>
        <w:tc>
          <w:tcPr>
            <w:tcW w:w="10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16D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MA"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fr-MA" w:eastAsia="fr-MA"/>
                <w14:ligatures w14:val="none"/>
              </w:rPr>
              <w:t>Bordereaux des prix, détail estimatif</w:t>
            </w:r>
          </w:p>
        </w:tc>
        <w:tc>
          <w:tcPr>
            <w:tcW w:w="146" w:type="dxa"/>
            <w:vAlign w:val="center"/>
            <w:hideMark/>
          </w:tcPr>
          <w:p w14:paraId="56EA56FA" w14:textId="77777777" w:rsidR="00066CD4" w:rsidRPr="00066CD4" w:rsidRDefault="00066CD4" w:rsidP="00066C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</w:tr>
    </w:tbl>
    <w:p w14:paraId="5DAEDC3B" w14:textId="77777777" w:rsidR="00066CD4" w:rsidRPr="00066CD4" w:rsidRDefault="00066CD4" w:rsidP="00066CD4">
      <w:pPr>
        <w:spacing w:after="200" w:line="276" w:lineRule="auto"/>
        <w:rPr>
          <w:rFonts w:ascii="Calibri" w:eastAsia="Times New Roman" w:hAnsi="Calibri" w:cs="Arial"/>
          <w:kern w:val="0"/>
          <w:sz w:val="22"/>
          <w:szCs w:val="22"/>
          <w:highlight w:val="lightGray"/>
          <w:lang w:eastAsia="fr-FR"/>
          <w14:ligatures w14:val="none"/>
        </w:rPr>
      </w:pPr>
    </w:p>
    <w:tbl>
      <w:tblPr>
        <w:tblW w:w="1077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6100"/>
        <w:gridCol w:w="785"/>
        <w:gridCol w:w="1027"/>
        <w:gridCol w:w="924"/>
        <w:gridCol w:w="1278"/>
      </w:tblGrid>
      <w:tr w:rsidR="00066CD4" w:rsidRPr="00066CD4" w14:paraId="671810F6" w14:textId="77777777" w:rsidTr="00103CBD">
        <w:trPr>
          <w:trHeight w:val="64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39BA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Prix N°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61AF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Désignations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49D3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Unités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1199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Quantité Marché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F3C9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Prix unitaire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4A0C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Prix Total</w:t>
            </w:r>
          </w:p>
        </w:tc>
      </w:tr>
      <w:tr w:rsidR="00066CD4" w:rsidRPr="00066CD4" w14:paraId="48730CDE" w14:textId="77777777" w:rsidTr="00103CBD">
        <w:trPr>
          <w:trHeight w:val="31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F891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A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AAAB2" w14:textId="77777777" w:rsidR="00066CD4" w:rsidRPr="00066CD4" w:rsidRDefault="00066CD4" w:rsidP="00066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AMENAGEMENT ESPACE EXTERIEUR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32DC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F1CB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D233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C0E0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</w:tr>
      <w:tr w:rsidR="00066CD4" w:rsidRPr="00066CD4" w14:paraId="65FBD1A6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C170D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120FC5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 xml:space="preserve">Décapage de 20 cm d’épaisseur pour tout terrain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3A62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8E96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900,00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E4F4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14EE0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5C2D74AD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A6CCB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072753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 xml:space="preserve">Remblai sélectionne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C552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B5CE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630,00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839C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D46A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6476C54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E1E73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0F98F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Couche de GNB DE 15 cm d'épaisseur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2BA1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9E7B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520,00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B056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B743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E020B1F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3AB6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2926A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Revêtement En pave autobloquant de 6 cm d'épaisseur y compris sable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7AEB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79EB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450,00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1B23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DF37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12A3FD42" w14:textId="77777777" w:rsidTr="00103CBD">
        <w:trPr>
          <w:trHeight w:val="4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19DD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C2465C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Pose et fourniture Des Banc préfabriqué type U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202C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241F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A9BC9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472C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1D2CA39E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792F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0DB3DE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 xml:space="preserve">Revêtement de sol en Dallage Imprimé de 10 cm </w:t>
            </w:r>
            <w:proofErr w:type="spellStart"/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d'ep</w:t>
            </w:r>
            <w:proofErr w:type="spellEnd"/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A36F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ABFF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50,00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2A59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87E2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7041C4D0" w14:textId="77777777" w:rsidTr="00103CBD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8DAB2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AFCCF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Fourniture et pose de bordure P1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179A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4B71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230,00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80A26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33A5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2C05DA5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85C0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5EFA6A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Gazon naturel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9A31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2FA2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230,00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34997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F0538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5866578" w14:textId="77777777" w:rsidTr="00103CBD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D55E5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91939C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Arbustes variétés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8BD9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EDFE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10F08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8EAD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59FCD47C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F6FE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A3E8EC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Mur de clôture en acier métallique de 2,50 m de hauteur y compris 2 portails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B8BE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446B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210,00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A7E5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0D22C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C272294" w14:textId="77777777" w:rsidTr="00103CBD">
        <w:trPr>
          <w:trHeight w:val="300"/>
        </w:trPr>
        <w:tc>
          <w:tcPr>
            <w:tcW w:w="94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7073E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TOTAL ESPACE EXTERIEUR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C7E5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B4923EA" w14:textId="77777777" w:rsidTr="00103CBD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634D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B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7362F" w14:textId="77777777" w:rsidR="00066CD4" w:rsidRPr="00066CD4" w:rsidRDefault="00066CD4" w:rsidP="00066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ARROSAGE DES ESPACES VERTS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6ADD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8329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91BF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21E8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7C08B90" w14:textId="77777777" w:rsidTr="00103CBD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394C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0AA02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Branchement au réseau de l’eau potable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6DC4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ENS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D698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75DA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0AD2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1D3ACB05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6E29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1F7513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Fourniture et pose de conduite en PEHD de 25 mm de diamètre PN10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B38E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328C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60,00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DFFD8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D4C7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3BDF5215" w14:textId="77777777" w:rsidTr="00103CBD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B403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BE0DD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Fourniture et pose de clapet vanne y compris regards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E586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14C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3,00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F105B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4F4C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24BC9101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CB6A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D852BA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Système d'arrosage automatique gout à goute y compris toutes sujétions</w:t>
            </w:r>
          </w:p>
        </w:tc>
        <w:tc>
          <w:tcPr>
            <w:tcW w:w="7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A818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8538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kern w:val="0"/>
                <w:sz w:val="22"/>
                <w:szCs w:val="22"/>
                <w:lang w:eastAsia="fr-MA"/>
                <w14:ligatures w14:val="none"/>
              </w:rPr>
              <w:t>450,00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B46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E089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1E5D676" w14:textId="77777777" w:rsidTr="00103CBD">
        <w:trPr>
          <w:trHeight w:val="300"/>
        </w:trPr>
        <w:tc>
          <w:tcPr>
            <w:tcW w:w="94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13886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TOTAL ARROSAGE DES ESPACES VERTS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65151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44B46A4" w14:textId="77777777" w:rsidTr="00103CBD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149E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C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DF9DE" w14:textId="77777777" w:rsidR="00066CD4" w:rsidRPr="00066CD4" w:rsidRDefault="00066CD4" w:rsidP="00066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AMENAGEMENT ESPACE JEUX D'ENFANT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77B4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17DD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6085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A938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3EF8EEDD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1C0D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EF774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 xml:space="preserve">Dallage en béton de 0,10 m d'épaisseur y/c </w:t>
            </w:r>
            <w:proofErr w:type="spellStart"/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hérissonnage</w:t>
            </w:r>
            <w:proofErr w:type="spellEnd"/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7FBB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FE4B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236,00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5D60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1E34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723399F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0667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8607E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de revêtement en sol souple colle finition SBR colore avec motif décoratif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A732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</w:t>
            </w: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vertAlign w:val="superscript"/>
                <w:lang w:eastAsia="fr-MA"/>
                <w14:ligatures w14:val="none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06D8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236,00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7473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2C02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5B27817" w14:textId="77777777" w:rsidTr="00103CBD">
        <w:trPr>
          <w:trHeight w:val="51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62FD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17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47772D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et mise en place des poubelles type Benito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3A1E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63F3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5,00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3A18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7B61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9822D0D" w14:textId="77777777" w:rsidTr="00103CBD">
        <w:trPr>
          <w:trHeight w:val="52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5C00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18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93CDCD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de jeux de toboggan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AE71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FFC4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D809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AEA1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48B5740" w14:textId="77777777" w:rsidTr="00103CBD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6F8E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7A410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de jeux de carrousel avec siège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DD41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EBE9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3,00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D1815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5BB71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2964C765" w14:textId="77777777" w:rsidTr="00103CBD">
        <w:trPr>
          <w:trHeight w:val="4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F1C0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20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03E47B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de jeux de balançoires 2 places avec 2 assises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120A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E2B3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3,00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DA01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2B55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7A158DAD" w14:textId="77777777" w:rsidTr="00103CBD">
        <w:trPr>
          <w:trHeight w:val="4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2251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21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4B991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 et pose de jeux des balancines 2 places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FD8F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2C41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84ED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363ED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7F0376B" w14:textId="77777777" w:rsidTr="00103CBD">
        <w:trPr>
          <w:trHeight w:val="300"/>
        </w:trPr>
        <w:tc>
          <w:tcPr>
            <w:tcW w:w="9496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7E9224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TOTAL ESPACE JEUX D'ENFANT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5D8F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24B970D" w14:textId="77777777" w:rsidTr="00103CBD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AE19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D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DDA11" w14:textId="77777777" w:rsidR="00066CD4" w:rsidRPr="00066CD4" w:rsidRDefault="00066CD4" w:rsidP="00066C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MA"/>
                <w14:ligatures w14:val="none"/>
              </w:rPr>
              <w:t>ELECTRICITE &amp; LUSTRERIE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3811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C0AB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3497A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675A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 </w:t>
            </w:r>
          </w:p>
        </w:tc>
      </w:tr>
      <w:tr w:rsidR="00066CD4" w:rsidRPr="00066CD4" w14:paraId="32BCA331" w14:textId="77777777" w:rsidTr="00103CBD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EB5B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lastRenderedPageBreak/>
              <w:t>22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8BDA098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Ouverture et fermeture de tranchée de (0.40x0.80) m en terrain de toute nature y compris lit de sable, remblai, grillage avertisseur, tube annelé Ø75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6B7C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4BE2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180,00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FEA3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48DFC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0C9943FF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D4B7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23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5FF8F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Confection de fouille et massif en béton : Dimension 0,7 x 0,7 x 0,8 m pour candélabre de 6m de hauteur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9E22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687E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9760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29A6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1E70291A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24F6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DCE82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Candélabre cylindro-conique droit en acier galvanisé de 4m de hauteur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816D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00DFC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53BB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1C43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350C55FE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57EB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25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3C36FC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Fourniture, pose et raccordement de luminaire d’éclairage public à LED 200 W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633F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48371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C3516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7B87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F8A5F3F" w14:textId="77777777" w:rsidTr="00103CBD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BC3E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26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7F5A0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Fourniture, pose et raccordement d’armoire d’éclairage public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6BA2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FC7B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D08F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0D33D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3B5B4878" w14:textId="77777777" w:rsidTr="00103CBD">
        <w:trPr>
          <w:trHeight w:val="3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4F12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54CD12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Terre de réseau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C0C3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U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7CC024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1,00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BE40716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0A0F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17BC653F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7F44B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3ACC6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Fourniture, pose et raccordement de câble aluminium ARVFV U1000V 2x35 mm²+T (cuivre nu 14.1 mm²)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8055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22AE0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30,00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D7B3C4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5362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4B8DA30D" w14:textId="77777777" w:rsidTr="00103CBD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4CFE5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29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F284BE6" w14:textId="77777777" w:rsidR="00066CD4" w:rsidRPr="00066CD4" w:rsidRDefault="00066CD4" w:rsidP="00066C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Fourniture, pose et raccordement de câble aluminium ARVFV U1000V 2x25 mm²+T (cuivre nu 14.1 mm²)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489E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ML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5A2F9D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150,00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DE180B0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2B3E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66BB6C61" w14:textId="77777777" w:rsidTr="00103CBD">
        <w:trPr>
          <w:trHeight w:val="315"/>
        </w:trPr>
        <w:tc>
          <w:tcPr>
            <w:tcW w:w="949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B511A7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  <w:t>TOTAL ELECTRICITE &amp; LUSTRERIE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472E4AC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fr-MA"/>
                <w14:ligatures w14:val="none"/>
              </w:rPr>
            </w:pPr>
          </w:p>
        </w:tc>
      </w:tr>
      <w:tr w:rsidR="00066CD4" w:rsidRPr="00066CD4" w14:paraId="318723BB" w14:textId="77777777" w:rsidTr="00103CBD">
        <w:trPr>
          <w:trHeight w:val="375"/>
        </w:trPr>
        <w:tc>
          <w:tcPr>
            <w:tcW w:w="94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9B388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TOTAL H. T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950A2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</w:p>
        </w:tc>
      </w:tr>
      <w:tr w:rsidR="00066CD4" w:rsidRPr="00066CD4" w14:paraId="1F2C43FB" w14:textId="77777777" w:rsidTr="00103CBD">
        <w:trPr>
          <w:trHeight w:val="375"/>
        </w:trPr>
        <w:tc>
          <w:tcPr>
            <w:tcW w:w="9496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27E59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T.V.A 20%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5E5C3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</w:p>
        </w:tc>
      </w:tr>
      <w:tr w:rsidR="00066CD4" w:rsidRPr="00066CD4" w14:paraId="0485BED1" w14:textId="77777777" w:rsidTr="00103CBD">
        <w:trPr>
          <w:trHeight w:val="390"/>
        </w:trPr>
        <w:tc>
          <w:tcPr>
            <w:tcW w:w="949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38BB5F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</w:pPr>
            <w:r w:rsidRPr="00066CD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MA"/>
                <w14:ligatures w14:val="none"/>
              </w:rPr>
              <w:t>TOTAL T.T.C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78CE0E" w14:textId="77777777" w:rsidR="00066CD4" w:rsidRPr="00066CD4" w:rsidRDefault="00066CD4" w:rsidP="00066C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MA"/>
                <w14:ligatures w14:val="none"/>
              </w:rPr>
            </w:pPr>
          </w:p>
        </w:tc>
      </w:tr>
    </w:tbl>
    <w:p w14:paraId="19F5FD9E" w14:textId="77777777" w:rsidR="00066CD4" w:rsidRPr="00066CD4" w:rsidRDefault="00066CD4" w:rsidP="00066CD4">
      <w:pPr>
        <w:tabs>
          <w:tab w:val="left" w:pos="6945"/>
        </w:tabs>
        <w:spacing w:after="0" w:line="276" w:lineRule="auto"/>
        <w:ind w:right="-567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0D0F57E4" w14:textId="77777777" w:rsidR="00066CD4" w:rsidRPr="00066CD4" w:rsidRDefault="00066CD4" w:rsidP="00066CD4">
      <w:pPr>
        <w:tabs>
          <w:tab w:val="left" w:pos="6945"/>
        </w:tabs>
        <w:spacing w:after="0" w:line="276" w:lineRule="auto"/>
        <w:ind w:left="-567" w:right="-567"/>
        <w:jc w:val="center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20AB6FDD" w14:textId="77777777" w:rsidR="00066CD4" w:rsidRPr="00066CD4" w:rsidRDefault="00066CD4" w:rsidP="00066CD4">
      <w:pPr>
        <w:tabs>
          <w:tab w:val="left" w:pos="6945"/>
        </w:tabs>
        <w:spacing w:after="0" w:line="276" w:lineRule="auto"/>
        <w:ind w:left="-567" w:right="-567"/>
        <w:jc w:val="center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6BEF474D" w14:textId="42F883BF" w:rsidR="00066CD4" w:rsidRPr="00066CD4" w:rsidRDefault="00066CD4" w:rsidP="00066CD4">
      <w:pPr>
        <w:spacing w:after="200" w:line="276" w:lineRule="auto"/>
        <w:ind w:right="877"/>
        <w:rPr>
          <w:rFonts w:ascii="Calibri" w:eastAsia="Times New Roman" w:hAnsi="Calibri" w:cs="Arial"/>
          <w:b/>
          <w:bCs/>
          <w:kern w:val="0"/>
          <w:sz w:val="22"/>
          <w:szCs w:val="22"/>
          <w:lang w:eastAsia="fr-FR"/>
          <w14:ligatures w14:val="none"/>
        </w:rPr>
      </w:pPr>
      <w:r w:rsidRPr="00066CD4">
        <w:rPr>
          <w:rFonts w:ascii="Calibri" w:eastAsia="Times New Roman" w:hAnsi="Calibri" w:cs="Arial"/>
          <w:b/>
          <w:bCs/>
          <w:kern w:val="0"/>
          <w:sz w:val="22"/>
          <w:szCs w:val="22"/>
          <w:lang w:eastAsia="fr-FR"/>
          <w14:ligatures w14:val="none"/>
        </w:rPr>
        <w:t xml:space="preserve">        PRESENT BORDEREAU DES PRIX, DETAIL ESTIMATIF EST ARRETE A LA SOMME DE 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8F42E4" w14:textId="77777777" w:rsidR="00066CD4" w:rsidRPr="00066CD4" w:rsidRDefault="00066CD4" w:rsidP="00066CD4">
      <w:pPr>
        <w:spacing w:after="0" w:line="276" w:lineRule="auto"/>
        <w:ind w:right="-567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740610A6" w14:textId="77777777" w:rsidR="00066CD4" w:rsidRPr="00066CD4" w:rsidRDefault="00066CD4" w:rsidP="00066CD4">
      <w:pPr>
        <w:spacing w:after="0" w:line="276" w:lineRule="auto"/>
        <w:ind w:left="-567" w:right="-567"/>
        <w:jc w:val="center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27B998C2" w14:textId="77777777" w:rsidR="00066CD4" w:rsidRPr="00066CD4" w:rsidRDefault="00066CD4" w:rsidP="00066CD4">
      <w:pPr>
        <w:spacing w:after="0" w:line="276" w:lineRule="auto"/>
        <w:ind w:left="-567" w:right="-567"/>
        <w:jc w:val="center"/>
        <w:rPr>
          <w:rFonts w:ascii="Comic Sans MS" w:eastAsia="Times New Roman" w:hAnsi="Comic Sans MS" w:cs="Arial"/>
          <w:b/>
          <w:bCs/>
          <w:kern w:val="0"/>
          <w:sz w:val="20"/>
          <w:szCs w:val="20"/>
          <w:u w:val="single"/>
          <w:lang w:eastAsia="fr-FR" w:bidi="ar-MA"/>
          <w14:ligatures w14:val="none"/>
        </w:rPr>
      </w:pPr>
    </w:p>
    <w:p w14:paraId="7DD55DD7" w14:textId="77777777" w:rsidR="00315B69" w:rsidRDefault="00315B69"/>
    <w:sectPr w:rsidR="00315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D4"/>
    <w:rsid w:val="00066CD4"/>
    <w:rsid w:val="001952F6"/>
    <w:rsid w:val="00315B69"/>
    <w:rsid w:val="003D37CA"/>
    <w:rsid w:val="008110B1"/>
    <w:rsid w:val="0085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E5E6"/>
  <w15:chartTrackingRefBased/>
  <w15:docId w15:val="{6B28EE30-A9CF-4AB5-AC15-34503365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6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6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6C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6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6C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6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6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6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6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6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6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6C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6CD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6CD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6C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6C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6C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6C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6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6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6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6C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6C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6CD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6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6CD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6C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2026-07-24T08:33:00Z</dcterms:created>
  <dcterms:modified xsi:type="dcterms:W3CDTF">2026-07-24T08:34:00Z</dcterms:modified>
</cp:coreProperties>
</file>