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6A2C0" w14:textId="77777777" w:rsidR="00F90656" w:rsidRPr="00C43DD4" w:rsidRDefault="00F90656" w:rsidP="00F90656">
      <w:pPr>
        <w:ind w:firstLine="142"/>
        <w:contextualSpacing/>
        <w:jc w:val="center"/>
        <w:rPr>
          <w:rFonts w:ascii="Bookman Old Style" w:hAnsi="Bookman Old Style" w:cs="Calibri"/>
          <w:sz w:val="20"/>
          <w:szCs w:val="20"/>
        </w:rPr>
      </w:pPr>
      <w:r w:rsidRPr="00C43DD4">
        <w:rPr>
          <w:rFonts w:ascii="Bookman Old Style" w:hAnsi="Bookman Old Style" w:cs="Calibri"/>
          <w:sz w:val="18"/>
          <w:szCs w:val="18"/>
        </w:rPr>
        <w:t>ROYAUME DU MAROC</w:t>
      </w:r>
    </w:p>
    <w:p w14:paraId="47CE67AE" w14:textId="77777777" w:rsidR="00F90656" w:rsidRPr="00C43DD4" w:rsidRDefault="00F90656" w:rsidP="00F90656">
      <w:pPr>
        <w:ind w:left="-720"/>
        <w:contextualSpacing/>
        <w:jc w:val="center"/>
        <w:rPr>
          <w:rFonts w:ascii="Bookman Old Style" w:hAnsi="Bookman Old Style" w:cs="Calibri"/>
          <w:sz w:val="20"/>
          <w:szCs w:val="20"/>
        </w:rPr>
      </w:pPr>
      <w:r w:rsidRPr="00C43DD4">
        <w:rPr>
          <w:rFonts w:ascii="Bookman Old Style" w:hAnsi="Bookman Old Style" w:cs="Calibri"/>
          <w:sz w:val="18"/>
          <w:szCs w:val="18"/>
        </w:rPr>
        <w:t xml:space="preserve">        </w:t>
      </w:r>
      <w:r>
        <w:rPr>
          <w:rFonts w:ascii="Bookman Old Style" w:hAnsi="Bookman Old Style" w:cs="Calibri"/>
          <w:sz w:val="18"/>
          <w:szCs w:val="18"/>
        </w:rPr>
        <w:t xml:space="preserve">  </w:t>
      </w:r>
      <w:r w:rsidRPr="00C43DD4">
        <w:rPr>
          <w:rFonts w:ascii="Bookman Old Style" w:hAnsi="Bookman Old Style" w:cs="Calibri"/>
          <w:sz w:val="18"/>
          <w:szCs w:val="18"/>
        </w:rPr>
        <w:t xml:space="preserve"> MINISTERE DE L’INTERIEUR</w:t>
      </w:r>
    </w:p>
    <w:p w14:paraId="546C666F" w14:textId="77777777" w:rsidR="00F90656" w:rsidRPr="00C43DD4" w:rsidRDefault="00F90656" w:rsidP="00F90656">
      <w:pPr>
        <w:ind w:left="-720"/>
        <w:contextualSpacing/>
        <w:jc w:val="center"/>
        <w:rPr>
          <w:rFonts w:ascii="Bookman Old Style" w:hAnsi="Bookman Old Style" w:cs="Calibri"/>
          <w:sz w:val="20"/>
          <w:szCs w:val="20"/>
        </w:rPr>
      </w:pPr>
      <w:r w:rsidRPr="00C43DD4">
        <w:rPr>
          <w:rFonts w:ascii="Bookman Old Style" w:hAnsi="Bookman Old Style" w:cs="Calibri"/>
          <w:sz w:val="18"/>
          <w:szCs w:val="18"/>
        </w:rPr>
        <w:t xml:space="preserve">         </w:t>
      </w:r>
      <w:r>
        <w:rPr>
          <w:rFonts w:ascii="Bookman Old Style" w:hAnsi="Bookman Old Style" w:cs="Calibri"/>
          <w:sz w:val="18"/>
          <w:szCs w:val="18"/>
        </w:rPr>
        <w:t xml:space="preserve">    </w:t>
      </w:r>
      <w:r w:rsidRPr="00C43DD4">
        <w:rPr>
          <w:rFonts w:ascii="Bookman Old Style" w:hAnsi="Bookman Old Style" w:cs="Calibri"/>
          <w:sz w:val="18"/>
          <w:szCs w:val="18"/>
        </w:rPr>
        <w:t>PROVINCE D’EL HAJEB</w:t>
      </w:r>
    </w:p>
    <w:p w14:paraId="5DA2A390" w14:textId="77777777" w:rsidR="00F90656" w:rsidRPr="00124017" w:rsidRDefault="00F90656" w:rsidP="00F90656">
      <w:pPr>
        <w:ind w:left="-720"/>
        <w:contextualSpacing/>
        <w:jc w:val="center"/>
        <w:rPr>
          <w:rFonts w:ascii="Bookman Old Style" w:hAnsi="Bookman Old Style" w:cs="Calibri"/>
        </w:rPr>
      </w:pPr>
      <w:r>
        <w:rPr>
          <w:rFonts w:ascii="Bookman Old Style" w:hAnsi="Bookman Old Style" w:cs="Calibri"/>
          <w:b/>
          <w:bCs/>
          <w:sz w:val="20"/>
          <w:szCs w:val="20"/>
        </w:rPr>
        <w:t xml:space="preserve">             </w:t>
      </w:r>
      <w:r w:rsidRPr="00124017">
        <w:rPr>
          <w:rFonts w:ascii="Bookman Old Style" w:hAnsi="Bookman Old Style" w:cs="Calibri"/>
          <w:b/>
          <w:bCs/>
          <w:sz w:val="20"/>
          <w:szCs w:val="20"/>
        </w:rPr>
        <w:t>COMMUNE D’AGOURAI</w:t>
      </w:r>
    </w:p>
    <w:p w14:paraId="4369B317" w14:textId="77777777" w:rsidR="00F90656" w:rsidRPr="008C2D8B" w:rsidRDefault="00F90656" w:rsidP="00F90656">
      <w:pPr>
        <w:spacing w:before="72"/>
        <w:ind w:left="2111" w:right="2411"/>
        <w:jc w:val="center"/>
        <w:rPr>
          <w:w w:val="110"/>
          <w:sz w:val="14"/>
          <w:szCs w:val="14"/>
          <w:u w:val="thick" w:color="676767"/>
          <w:rtl/>
        </w:rPr>
      </w:pPr>
    </w:p>
    <w:p w14:paraId="490842C9" w14:textId="77777777" w:rsidR="00F90656" w:rsidRPr="008C2D8B" w:rsidRDefault="00F90656" w:rsidP="00F90656">
      <w:pPr>
        <w:spacing w:before="72"/>
        <w:ind w:left="2111" w:right="2411"/>
        <w:jc w:val="center"/>
        <w:rPr>
          <w:sz w:val="24"/>
          <w:szCs w:val="24"/>
        </w:rPr>
      </w:pPr>
      <w:r w:rsidRPr="008C2D8B">
        <w:rPr>
          <w:b/>
          <w:bCs/>
          <w:w w:val="110"/>
          <w:sz w:val="24"/>
          <w:szCs w:val="24"/>
          <w:u w:val="thick" w:color="676767"/>
        </w:rPr>
        <w:t>MARCHE</w:t>
      </w:r>
      <w:r w:rsidRPr="008C2D8B">
        <w:rPr>
          <w:w w:val="110"/>
          <w:sz w:val="24"/>
          <w:szCs w:val="24"/>
          <w:u w:val="thick" w:color="676767"/>
        </w:rPr>
        <w:t xml:space="preserve">   </w:t>
      </w:r>
      <w:r w:rsidRPr="008C2D8B">
        <w:rPr>
          <w:b/>
          <w:bCs/>
          <w:w w:val="110"/>
          <w:sz w:val="24"/>
          <w:szCs w:val="24"/>
          <w:u w:val="thick" w:color="676767"/>
        </w:rPr>
        <w:t>N°</w:t>
      </w:r>
      <w:r w:rsidRPr="008C2D8B">
        <w:rPr>
          <w:spacing w:val="-2"/>
          <w:w w:val="110"/>
          <w:sz w:val="24"/>
          <w:szCs w:val="24"/>
          <w:u w:val="thick" w:color="676767"/>
        </w:rPr>
        <w:t>………………</w:t>
      </w:r>
    </w:p>
    <w:p w14:paraId="5CF6F328" w14:textId="77777777" w:rsidR="00F90656" w:rsidRPr="00F548E1" w:rsidRDefault="00F90656" w:rsidP="00F90656">
      <w:pPr>
        <w:spacing w:line="360" w:lineRule="auto"/>
        <w:ind w:left="512" w:right="5"/>
        <w:jc w:val="center"/>
        <w:rPr>
          <w:sz w:val="20"/>
          <w:szCs w:val="20"/>
        </w:rPr>
      </w:pPr>
      <w:r w:rsidRPr="00F548E1">
        <w:rPr>
          <w:b/>
          <w:bCs/>
          <w:w w:val="105"/>
          <w:sz w:val="28"/>
          <w:szCs w:val="28"/>
        </w:rPr>
        <w:t>OBJET</w:t>
      </w:r>
      <w:r w:rsidRPr="008C2D8B">
        <w:rPr>
          <w:b/>
          <w:bCs/>
          <w:w w:val="105"/>
        </w:rPr>
        <w:t xml:space="preserve"> </w:t>
      </w:r>
      <w:r w:rsidRPr="008C2D8B">
        <w:rPr>
          <w:w w:val="105"/>
          <w:sz w:val="24"/>
          <w:szCs w:val="24"/>
        </w:rPr>
        <w:t xml:space="preserve">: </w:t>
      </w:r>
      <w:r w:rsidRPr="00F548E1">
        <w:rPr>
          <w:b/>
          <w:bCs/>
          <w:smallCaps/>
          <w:w w:val="105"/>
          <w:sz w:val="20"/>
          <w:szCs w:val="20"/>
        </w:rPr>
        <w:t>TRAVAUX D’AMENAGEMENT DES VOIES ET ASSAINISSEMENT LIQUIDE AUX QUARTIERS : AMIMI, CHERGUI, BOULEVARD FIDA ET VOIE RELIANT LOTISSEMENTS ENASR ET AL OUALID A LA COMMUNE D’AGOURAI.</w:t>
      </w:r>
    </w:p>
    <w:p w14:paraId="08DB3315" w14:textId="77777777" w:rsidR="00F90656" w:rsidRPr="008C2D8B" w:rsidRDefault="00F90656" w:rsidP="00F90656">
      <w:pPr>
        <w:spacing w:line="251" w:lineRule="exact"/>
        <w:ind w:left="2111" w:right="2418"/>
        <w:jc w:val="center"/>
        <w:rPr>
          <w:b/>
          <w:bCs/>
          <w:u w:val="single"/>
        </w:rPr>
      </w:pPr>
      <w:r w:rsidRPr="008C2D8B">
        <w:rPr>
          <w:b/>
          <w:bCs/>
          <w:u w:val="single"/>
        </w:rPr>
        <w:t>BORDEREAU DES PRIX</w:t>
      </w:r>
      <w:r w:rsidRPr="008C2D8B">
        <w:rPr>
          <w:b/>
          <w:bCs/>
          <w:w w:val="90"/>
          <w:u w:val="single"/>
        </w:rPr>
        <w:t>—</w:t>
      </w:r>
      <w:r w:rsidRPr="008C2D8B">
        <w:rPr>
          <w:b/>
          <w:bCs/>
          <w:u w:val="single"/>
        </w:rPr>
        <w:t>DETAIL</w:t>
      </w:r>
      <w:r w:rsidRPr="008C2D8B">
        <w:rPr>
          <w:b/>
          <w:bCs/>
          <w:spacing w:val="-2"/>
          <w:u w:val="single"/>
        </w:rPr>
        <w:t>ESTIMATIF</w:t>
      </w:r>
    </w:p>
    <w:tbl>
      <w:tblPr>
        <w:tblStyle w:val="Grilledutableau"/>
        <w:tblW w:w="11015" w:type="dxa"/>
        <w:tblLayout w:type="fixed"/>
        <w:tblLook w:val="04A0" w:firstRow="1" w:lastRow="0" w:firstColumn="1" w:lastColumn="0" w:noHBand="0" w:noVBand="1"/>
      </w:tblPr>
      <w:tblGrid>
        <w:gridCol w:w="562"/>
        <w:gridCol w:w="285"/>
        <w:gridCol w:w="5385"/>
        <w:gridCol w:w="709"/>
        <w:gridCol w:w="1228"/>
        <w:gridCol w:w="993"/>
        <w:gridCol w:w="11"/>
        <w:gridCol w:w="1831"/>
        <w:gridCol w:w="11"/>
      </w:tblGrid>
      <w:tr w:rsidR="00F90656" w:rsidRPr="008C2D8B" w14:paraId="3632B7FA" w14:textId="77777777" w:rsidTr="00486441">
        <w:trPr>
          <w:gridAfter w:val="1"/>
          <w:wAfter w:w="11" w:type="dxa"/>
        </w:trPr>
        <w:tc>
          <w:tcPr>
            <w:tcW w:w="847" w:type="dxa"/>
            <w:gridSpan w:val="2"/>
            <w:shd w:val="clear" w:color="auto" w:fill="D9D9D9" w:themeFill="background1" w:themeFillShade="D9"/>
            <w:vAlign w:val="center"/>
          </w:tcPr>
          <w:p w14:paraId="5C434F2B" w14:textId="77777777" w:rsidR="00F90656" w:rsidRPr="00DE282F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5385" w:type="dxa"/>
            <w:shd w:val="clear" w:color="auto" w:fill="D9D9D9" w:themeFill="background1" w:themeFillShade="D9"/>
            <w:vAlign w:val="center"/>
          </w:tcPr>
          <w:p w14:paraId="1D411AB6" w14:textId="77777777" w:rsidR="00F90656" w:rsidRPr="00DE282F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DESIGNATION DES OUVRAGES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5AA75C8" w14:textId="77777777" w:rsidR="00F90656" w:rsidRPr="00DE282F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Unité</w:t>
            </w:r>
          </w:p>
        </w:tc>
        <w:tc>
          <w:tcPr>
            <w:tcW w:w="1228" w:type="dxa"/>
            <w:shd w:val="clear" w:color="auto" w:fill="D9D9D9" w:themeFill="background1" w:themeFillShade="D9"/>
            <w:vAlign w:val="center"/>
          </w:tcPr>
          <w:p w14:paraId="5775664D" w14:textId="77777777" w:rsidR="00F90656" w:rsidRPr="00DE282F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Quantité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14:paraId="4DE28059" w14:textId="77777777" w:rsidR="00F90656" w:rsidRPr="00DE282F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Prix Unitaire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  <w:vAlign w:val="center"/>
          </w:tcPr>
          <w:p w14:paraId="0562B126" w14:textId="77777777" w:rsidR="00F90656" w:rsidRPr="00DE282F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DE282F">
              <w:rPr>
                <w:b/>
                <w:bCs/>
                <w:sz w:val="20"/>
                <w:szCs w:val="20"/>
              </w:rPr>
              <w:t>Prix Total</w:t>
            </w:r>
          </w:p>
        </w:tc>
      </w:tr>
      <w:tr w:rsidR="00F90656" w:rsidRPr="008C2D8B" w14:paraId="79E11F18" w14:textId="77777777" w:rsidTr="00486441">
        <w:trPr>
          <w:trHeight w:val="316"/>
        </w:trPr>
        <w:tc>
          <w:tcPr>
            <w:tcW w:w="11015" w:type="dxa"/>
            <w:gridSpan w:val="9"/>
            <w:vAlign w:val="center"/>
          </w:tcPr>
          <w:p w14:paraId="52C8BC00" w14:textId="77777777" w:rsidR="00F90656" w:rsidRPr="00C11010" w:rsidRDefault="00F90656" w:rsidP="00F90656">
            <w:pPr>
              <w:pStyle w:val="Paragraphedeliste"/>
              <w:numPr>
                <w:ilvl w:val="0"/>
                <w:numId w:val="1"/>
              </w:numPr>
              <w:contextualSpacing w:val="0"/>
              <w:rPr>
                <w:b/>
                <w:bCs/>
                <w:sz w:val="20"/>
                <w:szCs w:val="20"/>
                <w:u w:val="thick" w:color="606060"/>
                <w:rtl/>
              </w:rPr>
            </w:pPr>
            <w:r w:rsidRPr="00C11010">
              <w:rPr>
                <w:b/>
                <w:bCs/>
                <w:sz w:val="20"/>
                <w:szCs w:val="20"/>
                <w:u w:val="thick" w:color="606060"/>
              </w:rPr>
              <w:t>VOIRIE</w:t>
            </w:r>
          </w:p>
        </w:tc>
      </w:tr>
      <w:tr w:rsidR="00F90656" w:rsidRPr="008C2D8B" w14:paraId="4B12D5F7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4C72C66B" w14:textId="77777777" w:rsidR="00F90656" w:rsidRPr="00BA2CC6" w:rsidRDefault="00F90656" w:rsidP="00486441">
            <w:pPr>
              <w:jc w:val="center"/>
              <w:rPr>
                <w:b/>
              </w:rPr>
            </w:pPr>
            <w:r w:rsidRPr="00BA2CC6">
              <w:rPr>
                <w:b/>
                <w:sz w:val="23"/>
              </w:rPr>
              <w:t>01</w:t>
            </w:r>
          </w:p>
        </w:tc>
        <w:tc>
          <w:tcPr>
            <w:tcW w:w="5670" w:type="dxa"/>
            <w:gridSpan w:val="2"/>
            <w:vAlign w:val="center"/>
          </w:tcPr>
          <w:p w14:paraId="6A32C385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>Déblais en pleine masse et pour ouverture d'encaissement dans toutes nature de terrain y compris rochers</w:t>
            </w:r>
          </w:p>
        </w:tc>
        <w:tc>
          <w:tcPr>
            <w:tcW w:w="709" w:type="dxa"/>
            <w:vAlign w:val="center"/>
          </w:tcPr>
          <w:p w14:paraId="3883BE8D" w14:textId="77777777" w:rsidR="00F90656" w:rsidRPr="008C2D8B" w:rsidRDefault="00F90656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228" w:type="dxa"/>
            <w:vAlign w:val="center"/>
          </w:tcPr>
          <w:p w14:paraId="3131FD04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1668,80</w:t>
            </w:r>
          </w:p>
        </w:tc>
        <w:tc>
          <w:tcPr>
            <w:tcW w:w="993" w:type="dxa"/>
            <w:vAlign w:val="center"/>
          </w:tcPr>
          <w:p w14:paraId="65C45B77" w14:textId="77777777" w:rsidR="00F90656" w:rsidRPr="008C2D8B" w:rsidRDefault="00F90656" w:rsidP="00486441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38F5DC57" w14:textId="77777777" w:rsidR="00F90656" w:rsidRPr="008C2D8B" w:rsidRDefault="00F90656" w:rsidP="00486441">
            <w:pPr>
              <w:jc w:val="right"/>
            </w:pPr>
          </w:p>
        </w:tc>
      </w:tr>
      <w:tr w:rsidR="00F90656" w:rsidRPr="008C2D8B" w14:paraId="2A5FF7DA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2CA72ED6" w14:textId="77777777" w:rsidR="00F90656" w:rsidRPr="00BA2CC6" w:rsidRDefault="00F90656" w:rsidP="00486441">
            <w:pPr>
              <w:jc w:val="center"/>
              <w:rPr>
                <w:b/>
                <w:sz w:val="23"/>
              </w:rPr>
            </w:pPr>
            <w:r w:rsidRPr="00BA2CC6">
              <w:rPr>
                <w:b/>
                <w:sz w:val="23"/>
              </w:rPr>
              <w:t>02</w:t>
            </w:r>
          </w:p>
        </w:tc>
        <w:tc>
          <w:tcPr>
            <w:tcW w:w="5670" w:type="dxa"/>
            <w:gridSpan w:val="2"/>
            <w:vAlign w:val="center"/>
          </w:tcPr>
          <w:p w14:paraId="24BC93DF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Décapage de la </w:t>
            </w:r>
            <w:r>
              <w:rPr>
                <w:b/>
                <w:spacing w:val="-6"/>
                <w:sz w:val="20"/>
                <w:szCs w:val="20"/>
              </w:rPr>
              <w:t>chaussée existante</w:t>
            </w:r>
          </w:p>
        </w:tc>
        <w:tc>
          <w:tcPr>
            <w:tcW w:w="709" w:type="dxa"/>
            <w:vAlign w:val="center"/>
          </w:tcPr>
          <w:p w14:paraId="71819A77" w14:textId="77777777" w:rsidR="00F90656" w:rsidRPr="008C2D8B" w:rsidRDefault="00F90656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2</w:t>
            </w:r>
          </w:p>
        </w:tc>
        <w:tc>
          <w:tcPr>
            <w:tcW w:w="1228" w:type="dxa"/>
            <w:vAlign w:val="center"/>
          </w:tcPr>
          <w:p w14:paraId="140FB9E0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2870</w:t>
            </w:r>
            <w:r>
              <w:rPr>
                <w:rFonts w:ascii="Bookman Old Style" w:hAnsi="Bookman Old Style" w:cs="Calibri"/>
                <w:color w:val="000000"/>
              </w:rPr>
              <w:t>,00</w:t>
            </w:r>
          </w:p>
        </w:tc>
        <w:tc>
          <w:tcPr>
            <w:tcW w:w="993" w:type="dxa"/>
            <w:vAlign w:val="center"/>
          </w:tcPr>
          <w:p w14:paraId="3A5A768E" w14:textId="77777777" w:rsidR="00F90656" w:rsidRPr="008C2D8B" w:rsidRDefault="00F90656" w:rsidP="00486441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3B82F78F" w14:textId="77777777" w:rsidR="00F90656" w:rsidRPr="008C2D8B" w:rsidRDefault="00F90656" w:rsidP="00486441">
            <w:pPr>
              <w:jc w:val="right"/>
            </w:pPr>
          </w:p>
        </w:tc>
      </w:tr>
      <w:tr w:rsidR="00F90656" w:rsidRPr="008C2D8B" w14:paraId="64BC1F47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3EB423F0" w14:textId="77777777" w:rsidR="00F90656" w:rsidRPr="00BA2CC6" w:rsidRDefault="00F90656" w:rsidP="004864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5670" w:type="dxa"/>
            <w:gridSpan w:val="2"/>
            <w:vAlign w:val="center"/>
          </w:tcPr>
          <w:p w14:paraId="1FD37B71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7D68E3">
              <w:rPr>
                <w:b/>
                <w:spacing w:val="-6"/>
                <w:sz w:val="20"/>
                <w:szCs w:val="20"/>
              </w:rPr>
              <w:t>Remblais compactés</w:t>
            </w:r>
          </w:p>
        </w:tc>
        <w:tc>
          <w:tcPr>
            <w:tcW w:w="709" w:type="dxa"/>
            <w:vAlign w:val="center"/>
          </w:tcPr>
          <w:p w14:paraId="0F335BF2" w14:textId="77777777" w:rsidR="00F90656" w:rsidRPr="008C2D8B" w:rsidRDefault="00F90656" w:rsidP="00486441">
            <w:pPr>
              <w:jc w:val="center"/>
            </w:pPr>
            <w:r>
              <w:t>M</w:t>
            </w:r>
            <w:r w:rsidRPr="008867B1">
              <w:rPr>
                <w:vertAlign w:val="superscript"/>
              </w:rPr>
              <w:t>3</w:t>
            </w:r>
          </w:p>
        </w:tc>
        <w:tc>
          <w:tcPr>
            <w:tcW w:w="1228" w:type="dxa"/>
            <w:vAlign w:val="center"/>
          </w:tcPr>
          <w:p w14:paraId="405B07BD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90,90</w:t>
            </w:r>
          </w:p>
        </w:tc>
        <w:tc>
          <w:tcPr>
            <w:tcW w:w="993" w:type="dxa"/>
            <w:vAlign w:val="center"/>
          </w:tcPr>
          <w:p w14:paraId="7F44B9AB" w14:textId="77777777" w:rsidR="00F90656" w:rsidRPr="008C2D8B" w:rsidRDefault="00F90656" w:rsidP="00486441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0A93D76D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7D15C4E2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2008C6DA" w14:textId="77777777" w:rsidR="00F90656" w:rsidRPr="00BA2CC6" w:rsidRDefault="00F90656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0" w:type="dxa"/>
            <w:gridSpan w:val="2"/>
            <w:vAlign w:val="center"/>
          </w:tcPr>
          <w:p w14:paraId="0BC16DCB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>Couche de fondation en tout-venant GNF</w:t>
            </w:r>
            <w:r>
              <w:rPr>
                <w:b/>
                <w:spacing w:val="-6"/>
                <w:sz w:val="20"/>
                <w:szCs w:val="20"/>
              </w:rPr>
              <w:t>2</w:t>
            </w:r>
            <w:r w:rsidRPr="008C2D8B">
              <w:rPr>
                <w:b/>
                <w:spacing w:val="-6"/>
                <w:sz w:val="20"/>
                <w:szCs w:val="20"/>
              </w:rPr>
              <w:t xml:space="preserve"> (0/</w:t>
            </w:r>
            <w:r>
              <w:rPr>
                <w:b/>
                <w:spacing w:val="-6"/>
                <w:sz w:val="20"/>
                <w:szCs w:val="20"/>
              </w:rPr>
              <w:t>4</w:t>
            </w:r>
            <w:r w:rsidRPr="008C2D8B">
              <w:rPr>
                <w:b/>
                <w:spacing w:val="-6"/>
                <w:sz w:val="20"/>
                <w:szCs w:val="20"/>
              </w:rPr>
              <w:t>0)</w:t>
            </w:r>
          </w:p>
        </w:tc>
        <w:tc>
          <w:tcPr>
            <w:tcW w:w="709" w:type="dxa"/>
            <w:vAlign w:val="center"/>
          </w:tcPr>
          <w:p w14:paraId="169DBAFF" w14:textId="77777777" w:rsidR="00F90656" w:rsidRPr="008C2D8B" w:rsidRDefault="00F90656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228" w:type="dxa"/>
            <w:vAlign w:val="center"/>
          </w:tcPr>
          <w:p w14:paraId="3C1B8F98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693,60</w:t>
            </w:r>
          </w:p>
        </w:tc>
        <w:tc>
          <w:tcPr>
            <w:tcW w:w="993" w:type="dxa"/>
            <w:vAlign w:val="center"/>
          </w:tcPr>
          <w:p w14:paraId="08609496" w14:textId="77777777" w:rsidR="00F90656" w:rsidRPr="008C2D8B" w:rsidRDefault="00F90656" w:rsidP="00486441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7C30F436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145C6C89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472F0950" w14:textId="77777777" w:rsidR="00F90656" w:rsidRPr="00BA2CC6" w:rsidRDefault="00F90656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0" w:type="dxa"/>
            <w:gridSpan w:val="2"/>
            <w:vAlign w:val="center"/>
          </w:tcPr>
          <w:p w14:paraId="72851B99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>Couche de base de chaussée en tout venant GNA</w:t>
            </w:r>
            <w:r>
              <w:rPr>
                <w:b/>
                <w:spacing w:val="-6"/>
                <w:sz w:val="20"/>
                <w:szCs w:val="20"/>
              </w:rPr>
              <w:t xml:space="preserve"> (0/31,5)</w:t>
            </w:r>
          </w:p>
        </w:tc>
        <w:tc>
          <w:tcPr>
            <w:tcW w:w="709" w:type="dxa"/>
            <w:vAlign w:val="center"/>
          </w:tcPr>
          <w:p w14:paraId="7780BF1B" w14:textId="77777777" w:rsidR="00F90656" w:rsidRPr="008C2D8B" w:rsidRDefault="00F90656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228" w:type="dxa"/>
            <w:vAlign w:val="center"/>
          </w:tcPr>
          <w:p w14:paraId="213058D6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625,80</w:t>
            </w:r>
          </w:p>
        </w:tc>
        <w:tc>
          <w:tcPr>
            <w:tcW w:w="993" w:type="dxa"/>
            <w:vAlign w:val="center"/>
          </w:tcPr>
          <w:p w14:paraId="56CCBE1E" w14:textId="77777777" w:rsidR="00F90656" w:rsidRPr="008C2D8B" w:rsidRDefault="00F90656" w:rsidP="00486441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07A65D78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52258EB9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38BC7021" w14:textId="77777777" w:rsidR="00F90656" w:rsidRPr="00BA2CC6" w:rsidRDefault="00F90656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0" w:type="dxa"/>
            <w:gridSpan w:val="2"/>
            <w:vAlign w:val="center"/>
          </w:tcPr>
          <w:p w14:paraId="302669D9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 Couche d'imprégnation en émulsion 55</w:t>
            </w:r>
            <w:r>
              <w:rPr>
                <w:b/>
                <w:spacing w:val="-6"/>
                <w:sz w:val="20"/>
                <w:szCs w:val="20"/>
              </w:rPr>
              <w:t>%</w:t>
            </w:r>
          </w:p>
        </w:tc>
        <w:tc>
          <w:tcPr>
            <w:tcW w:w="709" w:type="dxa"/>
            <w:vAlign w:val="center"/>
          </w:tcPr>
          <w:p w14:paraId="4CB764BA" w14:textId="77777777" w:rsidR="00F90656" w:rsidRPr="008C2D8B" w:rsidRDefault="00F90656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2</w:t>
            </w:r>
          </w:p>
        </w:tc>
        <w:tc>
          <w:tcPr>
            <w:tcW w:w="1228" w:type="dxa"/>
            <w:vAlign w:val="center"/>
          </w:tcPr>
          <w:p w14:paraId="32A00492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4172</w:t>
            </w:r>
            <w:r>
              <w:rPr>
                <w:rFonts w:ascii="Bookman Old Style" w:hAnsi="Bookman Old Style" w:cs="Calibri"/>
                <w:color w:val="000000"/>
              </w:rPr>
              <w:t>,00</w:t>
            </w:r>
          </w:p>
        </w:tc>
        <w:tc>
          <w:tcPr>
            <w:tcW w:w="993" w:type="dxa"/>
            <w:vAlign w:val="center"/>
          </w:tcPr>
          <w:p w14:paraId="3FDC1614" w14:textId="77777777" w:rsidR="00F90656" w:rsidRPr="008C2D8B" w:rsidRDefault="00F90656" w:rsidP="00486441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7947CA37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76D9EF7D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05E13B08" w14:textId="77777777" w:rsidR="00F90656" w:rsidRPr="00BA2CC6" w:rsidRDefault="00F90656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0" w:type="dxa"/>
            <w:gridSpan w:val="2"/>
            <w:vAlign w:val="center"/>
          </w:tcPr>
          <w:p w14:paraId="2CA263FF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>
              <w:rPr>
                <w:b/>
                <w:spacing w:val="-6"/>
                <w:sz w:val="20"/>
                <w:szCs w:val="20"/>
              </w:rPr>
              <w:t>Fourniture et m</w:t>
            </w:r>
            <w:r w:rsidRPr="008C2D8B">
              <w:rPr>
                <w:b/>
                <w:spacing w:val="-6"/>
                <w:sz w:val="20"/>
                <w:szCs w:val="20"/>
              </w:rPr>
              <w:t>ise en œuvre des enrob</w:t>
            </w:r>
            <w:r>
              <w:rPr>
                <w:b/>
                <w:spacing w:val="-6"/>
                <w:sz w:val="20"/>
                <w:szCs w:val="20"/>
              </w:rPr>
              <w:t>é</w:t>
            </w:r>
            <w:r w:rsidRPr="008C2D8B">
              <w:rPr>
                <w:b/>
                <w:spacing w:val="-6"/>
                <w:sz w:val="20"/>
                <w:szCs w:val="20"/>
              </w:rPr>
              <w:t xml:space="preserve">s bitumineux à chaud </w:t>
            </w:r>
          </w:p>
        </w:tc>
        <w:tc>
          <w:tcPr>
            <w:tcW w:w="709" w:type="dxa"/>
            <w:vAlign w:val="center"/>
          </w:tcPr>
          <w:p w14:paraId="6CE2E90D" w14:textId="77777777" w:rsidR="00F90656" w:rsidRPr="008C2D8B" w:rsidRDefault="00F90656" w:rsidP="00486441">
            <w:pPr>
              <w:jc w:val="center"/>
            </w:pPr>
            <w:r w:rsidRPr="008C2D8B">
              <w:t>T</w:t>
            </w:r>
          </w:p>
        </w:tc>
        <w:tc>
          <w:tcPr>
            <w:tcW w:w="1228" w:type="dxa"/>
            <w:vAlign w:val="center"/>
          </w:tcPr>
          <w:p w14:paraId="5813997F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719</w:t>
            </w:r>
            <w:r>
              <w:rPr>
                <w:rFonts w:ascii="Bookman Old Style" w:hAnsi="Bookman Old Style" w:cs="Calibri"/>
                <w:color w:val="000000"/>
              </w:rPr>
              <w:t>,10</w:t>
            </w:r>
          </w:p>
        </w:tc>
        <w:tc>
          <w:tcPr>
            <w:tcW w:w="993" w:type="dxa"/>
            <w:vAlign w:val="center"/>
          </w:tcPr>
          <w:p w14:paraId="02F48E0F" w14:textId="77777777" w:rsidR="00F90656" w:rsidRPr="008C2D8B" w:rsidRDefault="00F90656" w:rsidP="00486441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7AFA7EA8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4F19917F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21C573F1" w14:textId="77777777" w:rsidR="00F90656" w:rsidRPr="00BA2CC6" w:rsidRDefault="00F90656" w:rsidP="00486441">
            <w:pPr>
              <w:jc w:val="center"/>
              <w:rPr>
                <w:b/>
                <w:sz w:val="20"/>
                <w:szCs w:val="20"/>
              </w:rPr>
            </w:pPr>
            <w:r w:rsidRPr="00BA2CC6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70" w:type="dxa"/>
            <w:gridSpan w:val="2"/>
            <w:vAlign w:val="center"/>
          </w:tcPr>
          <w:p w14:paraId="2EFD9CD3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>Bordures de trottoirs préfabriquées en béton vibré type T3 classe B2</w:t>
            </w:r>
          </w:p>
        </w:tc>
        <w:tc>
          <w:tcPr>
            <w:tcW w:w="709" w:type="dxa"/>
            <w:vAlign w:val="center"/>
          </w:tcPr>
          <w:p w14:paraId="52760DF0" w14:textId="77777777" w:rsidR="00F90656" w:rsidRPr="008C2D8B" w:rsidRDefault="00F90656" w:rsidP="00486441">
            <w:pPr>
              <w:jc w:val="center"/>
            </w:pPr>
            <w:r w:rsidRPr="008C2D8B">
              <w:t>ML</w:t>
            </w:r>
          </w:p>
        </w:tc>
        <w:tc>
          <w:tcPr>
            <w:tcW w:w="1228" w:type="dxa"/>
            <w:vAlign w:val="center"/>
          </w:tcPr>
          <w:p w14:paraId="16018E60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3554</w:t>
            </w:r>
            <w:r>
              <w:rPr>
                <w:rFonts w:ascii="Bookman Old Style" w:hAnsi="Bookman Old Style" w:cs="Calibri"/>
                <w:color w:val="000000"/>
              </w:rPr>
              <w:t>,00</w:t>
            </w:r>
          </w:p>
        </w:tc>
        <w:tc>
          <w:tcPr>
            <w:tcW w:w="993" w:type="dxa"/>
            <w:vAlign w:val="center"/>
          </w:tcPr>
          <w:p w14:paraId="54BFB8B7" w14:textId="77777777" w:rsidR="00F90656" w:rsidRPr="008C2D8B" w:rsidRDefault="00F90656" w:rsidP="00486441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5A1E1507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3013B711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22EF9AD1" w14:textId="77777777" w:rsidR="00F90656" w:rsidRPr="00BA2CC6" w:rsidRDefault="00F90656" w:rsidP="004864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5670" w:type="dxa"/>
            <w:gridSpan w:val="2"/>
            <w:vAlign w:val="center"/>
          </w:tcPr>
          <w:p w14:paraId="5D130A0F" w14:textId="77777777" w:rsidR="00F90656" w:rsidRPr="007D68E3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7D68E3">
              <w:rPr>
                <w:b/>
                <w:spacing w:val="-6"/>
                <w:sz w:val="20"/>
                <w:szCs w:val="20"/>
              </w:rPr>
              <w:t>Revêtement en pavé autobloquant (EP=6 cm)</w:t>
            </w:r>
          </w:p>
        </w:tc>
        <w:tc>
          <w:tcPr>
            <w:tcW w:w="709" w:type="dxa"/>
            <w:vAlign w:val="center"/>
          </w:tcPr>
          <w:p w14:paraId="3E75BBE3" w14:textId="77777777" w:rsidR="00F90656" w:rsidRPr="008C2D8B" w:rsidRDefault="00F90656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2</w:t>
            </w:r>
          </w:p>
        </w:tc>
        <w:tc>
          <w:tcPr>
            <w:tcW w:w="1228" w:type="dxa"/>
            <w:vAlign w:val="center"/>
          </w:tcPr>
          <w:p w14:paraId="45B5D685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5760</w:t>
            </w:r>
            <w:r>
              <w:rPr>
                <w:rFonts w:ascii="Bookman Old Style" w:hAnsi="Bookman Old Style" w:cs="Calibri"/>
                <w:color w:val="000000"/>
              </w:rPr>
              <w:t>,00</w:t>
            </w:r>
          </w:p>
        </w:tc>
        <w:tc>
          <w:tcPr>
            <w:tcW w:w="993" w:type="dxa"/>
            <w:vAlign w:val="center"/>
          </w:tcPr>
          <w:p w14:paraId="6BF38B19" w14:textId="77777777" w:rsidR="00F90656" w:rsidRPr="008C2D8B" w:rsidRDefault="00F90656" w:rsidP="00486441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792C35AA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0C67BC7B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7F62C7D6" w14:textId="77777777" w:rsidR="00F90656" w:rsidRPr="00BA2CC6" w:rsidRDefault="00F90656" w:rsidP="004864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0" w:type="dxa"/>
            <w:gridSpan w:val="2"/>
            <w:vAlign w:val="center"/>
          </w:tcPr>
          <w:p w14:paraId="0B995395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>
              <w:rPr>
                <w:b/>
                <w:spacing w:val="-6"/>
                <w:sz w:val="20"/>
                <w:szCs w:val="20"/>
              </w:rPr>
              <w:t>M</w:t>
            </w:r>
            <w:r w:rsidRPr="0009413F">
              <w:rPr>
                <w:b/>
                <w:spacing w:val="-6"/>
                <w:sz w:val="20"/>
                <w:szCs w:val="20"/>
              </w:rPr>
              <w:t xml:space="preserve">ise </w:t>
            </w:r>
            <w:r>
              <w:rPr>
                <w:b/>
                <w:spacing w:val="-6"/>
                <w:sz w:val="20"/>
                <w:szCs w:val="20"/>
              </w:rPr>
              <w:t>à</w:t>
            </w:r>
            <w:r w:rsidRPr="0009413F">
              <w:rPr>
                <w:b/>
                <w:spacing w:val="-6"/>
                <w:sz w:val="20"/>
                <w:szCs w:val="20"/>
              </w:rPr>
              <w:t xml:space="preserve"> la c</w:t>
            </w:r>
            <w:r>
              <w:rPr>
                <w:b/>
                <w:spacing w:val="-6"/>
                <w:sz w:val="20"/>
                <w:szCs w:val="20"/>
              </w:rPr>
              <w:t>ô</w:t>
            </w:r>
            <w:r w:rsidRPr="0009413F">
              <w:rPr>
                <w:b/>
                <w:spacing w:val="-6"/>
                <w:sz w:val="20"/>
                <w:szCs w:val="20"/>
              </w:rPr>
              <w:t>te des regards et chambres visitables</w:t>
            </w:r>
          </w:p>
        </w:tc>
        <w:tc>
          <w:tcPr>
            <w:tcW w:w="709" w:type="dxa"/>
            <w:vAlign w:val="center"/>
          </w:tcPr>
          <w:p w14:paraId="142831E8" w14:textId="77777777" w:rsidR="00F90656" w:rsidRPr="008C2D8B" w:rsidRDefault="00F90656" w:rsidP="00486441">
            <w:pPr>
              <w:jc w:val="center"/>
            </w:pPr>
            <w:r w:rsidRPr="008C2D8B">
              <w:t>U</w:t>
            </w:r>
          </w:p>
        </w:tc>
        <w:tc>
          <w:tcPr>
            <w:tcW w:w="1228" w:type="dxa"/>
            <w:vAlign w:val="center"/>
          </w:tcPr>
          <w:p w14:paraId="650F3C4A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16</w:t>
            </w:r>
          </w:p>
        </w:tc>
        <w:tc>
          <w:tcPr>
            <w:tcW w:w="993" w:type="dxa"/>
            <w:vAlign w:val="center"/>
          </w:tcPr>
          <w:p w14:paraId="1488C6C4" w14:textId="77777777" w:rsidR="00F90656" w:rsidRPr="008C2D8B" w:rsidRDefault="00F90656" w:rsidP="00486441">
            <w:pPr>
              <w:jc w:val="center"/>
            </w:pPr>
          </w:p>
        </w:tc>
        <w:tc>
          <w:tcPr>
            <w:tcW w:w="1842" w:type="dxa"/>
            <w:gridSpan w:val="2"/>
            <w:vAlign w:val="center"/>
          </w:tcPr>
          <w:p w14:paraId="5E3E058C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2BB58C2E" w14:textId="77777777" w:rsidTr="00486441">
        <w:trPr>
          <w:trHeight w:val="359"/>
        </w:trPr>
        <w:tc>
          <w:tcPr>
            <w:tcW w:w="11015" w:type="dxa"/>
            <w:gridSpan w:val="9"/>
            <w:vAlign w:val="center"/>
          </w:tcPr>
          <w:p w14:paraId="02B66E63" w14:textId="77777777" w:rsidR="00F90656" w:rsidRPr="00C11010" w:rsidRDefault="00F90656" w:rsidP="00F90656">
            <w:pPr>
              <w:pStyle w:val="Paragraphedeliste"/>
              <w:numPr>
                <w:ilvl w:val="0"/>
                <w:numId w:val="1"/>
              </w:numPr>
              <w:contextualSpacing w:val="0"/>
              <w:rPr>
                <w:b/>
                <w:bCs/>
                <w:sz w:val="20"/>
                <w:szCs w:val="20"/>
                <w:rtl/>
                <w:lang w:bidi="ar-MA"/>
              </w:rPr>
            </w:pPr>
            <w:r w:rsidRPr="00C11010">
              <w:rPr>
                <w:b/>
                <w:bCs/>
                <w:sz w:val="20"/>
                <w:szCs w:val="20"/>
                <w:u w:val="thick" w:color="606060"/>
              </w:rPr>
              <w:t xml:space="preserve"> ASSAINISSEMENT</w:t>
            </w:r>
          </w:p>
        </w:tc>
      </w:tr>
      <w:tr w:rsidR="00F90656" w:rsidRPr="008C2D8B" w14:paraId="7BF4409D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6ECF8DBD" w14:textId="77777777" w:rsidR="00F90656" w:rsidRPr="00BA2CC6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0" w:type="dxa"/>
            <w:gridSpan w:val="2"/>
            <w:vAlign w:val="center"/>
          </w:tcPr>
          <w:p w14:paraId="2B7D7204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Déblais en tranchée </w:t>
            </w:r>
            <w:r>
              <w:rPr>
                <w:b/>
                <w:spacing w:val="-6"/>
                <w:sz w:val="20"/>
                <w:szCs w:val="20"/>
              </w:rPr>
              <w:t xml:space="preserve">en </w:t>
            </w:r>
            <w:r w:rsidRPr="008C2D8B">
              <w:rPr>
                <w:b/>
                <w:spacing w:val="-6"/>
                <w:sz w:val="20"/>
                <w:szCs w:val="20"/>
              </w:rPr>
              <w:t>terrain de toute nature</w:t>
            </w:r>
          </w:p>
        </w:tc>
        <w:tc>
          <w:tcPr>
            <w:tcW w:w="709" w:type="dxa"/>
            <w:vAlign w:val="center"/>
          </w:tcPr>
          <w:p w14:paraId="068BBBBA" w14:textId="77777777" w:rsidR="00F90656" w:rsidRPr="008C2D8B" w:rsidRDefault="00F90656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228" w:type="dxa"/>
            <w:vAlign w:val="center"/>
          </w:tcPr>
          <w:p w14:paraId="39AD91DB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993,60</w:t>
            </w:r>
          </w:p>
        </w:tc>
        <w:tc>
          <w:tcPr>
            <w:tcW w:w="993" w:type="dxa"/>
            <w:vAlign w:val="center"/>
          </w:tcPr>
          <w:p w14:paraId="52C15CBE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F0FCB39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627DE7DE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645FD15A" w14:textId="77777777" w:rsidR="00F90656" w:rsidRPr="00BA2CC6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0" w:type="dxa"/>
            <w:gridSpan w:val="2"/>
            <w:vAlign w:val="center"/>
          </w:tcPr>
          <w:p w14:paraId="4AEF4F86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Remblai primaire </w:t>
            </w:r>
          </w:p>
        </w:tc>
        <w:tc>
          <w:tcPr>
            <w:tcW w:w="709" w:type="dxa"/>
            <w:vAlign w:val="center"/>
          </w:tcPr>
          <w:p w14:paraId="59CA9BBF" w14:textId="77777777" w:rsidR="00F90656" w:rsidRPr="008C2D8B" w:rsidRDefault="00F90656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228" w:type="dxa"/>
            <w:vAlign w:val="center"/>
          </w:tcPr>
          <w:p w14:paraId="4CC5E6F2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386,18</w:t>
            </w:r>
          </w:p>
        </w:tc>
        <w:tc>
          <w:tcPr>
            <w:tcW w:w="993" w:type="dxa"/>
            <w:vAlign w:val="center"/>
          </w:tcPr>
          <w:p w14:paraId="5F39B5B8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3FD2B96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3ACA5559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13350957" w14:textId="77777777" w:rsidR="00F90656" w:rsidRPr="00BA2CC6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0" w:type="dxa"/>
            <w:gridSpan w:val="2"/>
            <w:vAlign w:val="center"/>
          </w:tcPr>
          <w:p w14:paraId="74B41256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>Remblai secondaire en terres tamisées</w:t>
            </w:r>
          </w:p>
        </w:tc>
        <w:tc>
          <w:tcPr>
            <w:tcW w:w="709" w:type="dxa"/>
            <w:vAlign w:val="center"/>
          </w:tcPr>
          <w:p w14:paraId="3B30753D" w14:textId="77777777" w:rsidR="00F90656" w:rsidRPr="008C2D8B" w:rsidRDefault="00F90656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228" w:type="dxa"/>
            <w:vAlign w:val="center"/>
          </w:tcPr>
          <w:p w14:paraId="4D0E72B6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357,70</w:t>
            </w:r>
          </w:p>
        </w:tc>
        <w:tc>
          <w:tcPr>
            <w:tcW w:w="993" w:type="dxa"/>
            <w:vAlign w:val="center"/>
          </w:tcPr>
          <w:p w14:paraId="3E5389E2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5DD6DCF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127F0B92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7F39052E" w14:textId="77777777" w:rsidR="00F90656" w:rsidRPr="00BA2CC6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0" w:type="dxa"/>
            <w:gridSpan w:val="2"/>
            <w:vAlign w:val="center"/>
          </w:tcPr>
          <w:p w14:paraId="4988AB59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Lit de pose </w:t>
            </w:r>
            <w:r>
              <w:rPr>
                <w:b/>
                <w:spacing w:val="-6"/>
                <w:sz w:val="20"/>
                <w:szCs w:val="20"/>
              </w:rPr>
              <w:t>(</w:t>
            </w:r>
            <w:r w:rsidRPr="008C2D8B">
              <w:rPr>
                <w:b/>
                <w:spacing w:val="-6"/>
                <w:sz w:val="20"/>
                <w:szCs w:val="20"/>
              </w:rPr>
              <w:t>Ep=10cm)</w:t>
            </w:r>
          </w:p>
        </w:tc>
        <w:tc>
          <w:tcPr>
            <w:tcW w:w="709" w:type="dxa"/>
            <w:vAlign w:val="center"/>
          </w:tcPr>
          <w:p w14:paraId="1B225611" w14:textId="77777777" w:rsidR="00F90656" w:rsidRPr="008C2D8B" w:rsidRDefault="00F90656" w:rsidP="00486441">
            <w:pPr>
              <w:jc w:val="center"/>
            </w:pPr>
            <w:r w:rsidRPr="008C2D8B">
              <w:t>M</w:t>
            </w:r>
            <w:r w:rsidRPr="000E09F5">
              <w:rPr>
                <w:vertAlign w:val="superscript"/>
              </w:rPr>
              <w:t>3</w:t>
            </w:r>
          </w:p>
        </w:tc>
        <w:tc>
          <w:tcPr>
            <w:tcW w:w="1228" w:type="dxa"/>
            <w:vAlign w:val="center"/>
          </w:tcPr>
          <w:p w14:paraId="0F4C90C3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66</w:t>
            </w:r>
            <w:r>
              <w:rPr>
                <w:rFonts w:ascii="Bookman Old Style" w:hAnsi="Bookman Old Style" w:cs="Calibri"/>
                <w:color w:val="000000"/>
              </w:rPr>
              <w:t>,</w:t>
            </w:r>
            <w:r w:rsidRPr="007440EE">
              <w:rPr>
                <w:rFonts w:ascii="Bookman Old Style" w:hAnsi="Bookman Old Style" w:cs="Calibri"/>
                <w:color w:val="000000"/>
              </w:rPr>
              <w:t>24</w:t>
            </w:r>
          </w:p>
        </w:tc>
        <w:tc>
          <w:tcPr>
            <w:tcW w:w="993" w:type="dxa"/>
            <w:vAlign w:val="center"/>
          </w:tcPr>
          <w:p w14:paraId="075A405E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C63FA1E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469601E6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2EEB9C22" w14:textId="77777777" w:rsidR="00F90656" w:rsidRPr="00BA2CC6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670" w:type="dxa"/>
            <w:gridSpan w:val="2"/>
            <w:vAlign w:val="center"/>
          </w:tcPr>
          <w:p w14:paraId="1FD191C1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BA2CC6">
              <w:rPr>
                <w:b/>
                <w:spacing w:val="-6"/>
                <w:sz w:val="20"/>
                <w:szCs w:val="20"/>
              </w:rPr>
              <w:t>C</w:t>
            </w:r>
            <w:r>
              <w:rPr>
                <w:b/>
                <w:spacing w:val="-6"/>
                <w:sz w:val="20"/>
                <w:szCs w:val="20"/>
              </w:rPr>
              <w:t>analisation</w:t>
            </w:r>
            <w:r w:rsidRPr="00BA2CC6">
              <w:rPr>
                <w:b/>
                <w:spacing w:val="-6"/>
                <w:sz w:val="20"/>
                <w:szCs w:val="20"/>
              </w:rPr>
              <w:t xml:space="preserve"> </w:t>
            </w:r>
            <w:r>
              <w:rPr>
                <w:b/>
                <w:spacing w:val="-6"/>
                <w:sz w:val="20"/>
                <w:szCs w:val="20"/>
              </w:rPr>
              <w:t xml:space="preserve">en </w:t>
            </w:r>
            <w:r w:rsidRPr="00BA2CC6">
              <w:rPr>
                <w:b/>
                <w:spacing w:val="-6"/>
                <w:sz w:val="20"/>
                <w:szCs w:val="20"/>
              </w:rPr>
              <w:t>PEHD CR8 DN</w:t>
            </w:r>
            <w:r>
              <w:rPr>
                <w:b/>
                <w:spacing w:val="-6"/>
                <w:sz w:val="20"/>
                <w:szCs w:val="20"/>
              </w:rPr>
              <w:t>400</w:t>
            </w:r>
          </w:p>
        </w:tc>
        <w:tc>
          <w:tcPr>
            <w:tcW w:w="709" w:type="dxa"/>
            <w:vAlign w:val="center"/>
          </w:tcPr>
          <w:p w14:paraId="45D164F1" w14:textId="77777777" w:rsidR="00F90656" w:rsidRPr="008C2D8B" w:rsidRDefault="00F90656" w:rsidP="00486441">
            <w:pPr>
              <w:jc w:val="center"/>
            </w:pPr>
            <w:r w:rsidRPr="008C2D8B">
              <w:t>ML</w:t>
            </w:r>
          </w:p>
        </w:tc>
        <w:tc>
          <w:tcPr>
            <w:tcW w:w="1228" w:type="dxa"/>
            <w:vAlign w:val="center"/>
          </w:tcPr>
          <w:p w14:paraId="0D1A4480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1104</w:t>
            </w:r>
            <w:r>
              <w:rPr>
                <w:rFonts w:ascii="Bookman Old Style" w:hAnsi="Bookman Old Style" w:cs="Calibri"/>
                <w:color w:val="000000"/>
              </w:rPr>
              <w:t>,00</w:t>
            </w:r>
          </w:p>
        </w:tc>
        <w:tc>
          <w:tcPr>
            <w:tcW w:w="993" w:type="dxa"/>
            <w:vAlign w:val="center"/>
          </w:tcPr>
          <w:p w14:paraId="43C298E6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B708473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4C7AE061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03D3B165" w14:textId="77777777" w:rsidR="00F90656" w:rsidRPr="00BA2CC6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670" w:type="dxa"/>
            <w:gridSpan w:val="2"/>
            <w:vAlign w:val="center"/>
          </w:tcPr>
          <w:p w14:paraId="6B492530" w14:textId="77777777" w:rsidR="00F90656" w:rsidRPr="008C2D8B" w:rsidRDefault="00F90656" w:rsidP="00486441">
            <w:r w:rsidRPr="008C2D8B">
              <w:rPr>
                <w:b/>
                <w:spacing w:val="-6"/>
                <w:sz w:val="20"/>
                <w:szCs w:val="20"/>
              </w:rPr>
              <w:t xml:space="preserve"> Boite de branchement simple</w:t>
            </w:r>
          </w:p>
        </w:tc>
        <w:tc>
          <w:tcPr>
            <w:tcW w:w="709" w:type="dxa"/>
            <w:vAlign w:val="center"/>
          </w:tcPr>
          <w:p w14:paraId="702496CC" w14:textId="77777777" w:rsidR="00F90656" w:rsidRPr="008C2D8B" w:rsidRDefault="00F90656" w:rsidP="00486441">
            <w:pPr>
              <w:jc w:val="center"/>
            </w:pPr>
            <w:r w:rsidRPr="008C2D8B">
              <w:t>U</w:t>
            </w:r>
          </w:p>
        </w:tc>
        <w:tc>
          <w:tcPr>
            <w:tcW w:w="1228" w:type="dxa"/>
            <w:vAlign w:val="center"/>
          </w:tcPr>
          <w:p w14:paraId="46BA13C2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23</w:t>
            </w:r>
          </w:p>
        </w:tc>
        <w:tc>
          <w:tcPr>
            <w:tcW w:w="993" w:type="dxa"/>
            <w:vAlign w:val="center"/>
          </w:tcPr>
          <w:p w14:paraId="6B94D8DC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8505287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0B05CD6A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20FED330" w14:textId="77777777" w:rsidR="00F90656" w:rsidRPr="00BA2CC6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70" w:type="dxa"/>
            <w:gridSpan w:val="2"/>
            <w:vAlign w:val="center"/>
          </w:tcPr>
          <w:p w14:paraId="6AF8AC21" w14:textId="77777777" w:rsidR="00F90656" w:rsidRPr="008C2D8B" w:rsidRDefault="00F90656" w:rsidP="00486441">
            <w:r w:rsidRPr="008C2D8B">
              <w:rPr>
                <w:b/>
                <w:spacing w:val="-6"/>
                <w:sz w:val="20"/>
                <w:szCs w:val="20"/>
              </w:rPr>
              <w:t xml:space="preserve"> Regards   borgne</w:t>
            </w:r>
          </w:p>
        </w:tc>
        <w:tc>
          <w:tcPr>
            <w:tcW w:w="709" w:type="dxa"/>
            <w:vAlign w:val="center"/>
          </w:tcPr>
          <w:p w14:paraId="60F06A11" w14:textId="77777777" w:rsidR="00F90656" w:rsidRPr="008C2D8B" w:rsidRDefault="00F90656" w:rsidP="00486441">
            <w:pPr>
              <w:jc w:val="center"/>
            </w:pPr>
            <w:r w:rsidRPr="008C2D8B">
              <w:t>U</w:t>
            </w:r>
          </w:p>
        </w:tc>
        <w:tc>
          <w:tcPr>
            <w:tcW w:w="1228" w:type="dxa"/>
            <w:vAlign w:val="center"/>
          </w:tcPr>
          <w:p w14:paraId="02220697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16</w:t>
            </w:r>
          </w:p>
        </w:tc>
        <w:tc>
          <w:tcPr>
            <w:tcW w:w="993" w:type="dxa"/>
            <w:vAlign w:val="center"/>
          </w:tcPr>
          <w:p w14:paraId="6E637E5C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79F36F67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101FE945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78A60CE2" w14:textId="77777777" w:rsidR="00F90656" w:rsidRPr="00BA2CC6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 w:rsidRPr="00BA2CC6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70" w:type="dxa"/>
            <w:gridSpan w:val="2"/>
            <w:vAlign w:val="center"/>
          </w:tcPr>
          <w:p w14:paraId="15492ED8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 Regards de visite</w:t>
            </w:r>
          </w:p>
        </w:tc>
        <w:tc>
          <w:tcPr>
            <w:tcW w:w="709" w:type="dxa"/>
            <w:vAlign w:val="center"/>
          </w:tcPr>
          <w:p w14:paraId="3396C7F2" w14:textId="77777777" w:rsidR="00F90656" w:rsidRPr="008C2D8B" w:rsidRDefault="00F90656" w:rsidP="00486441">
            <w:pPr>
              <w:jc w:val="center"/>
            </w:pPr>
            <w:r w:rsidRPr="008C2D8B">
              <w:t>U</w:t>
            </w:r>
          </w:p>
        </w:tc>
        <w:tc>
          <w:tcPr>
            <w:tcW w:w="1228" w:type="dxa"/>
            <w:vAlign w:val="center"/>
          </w:tcPr>
          <w:p w14:paraId="3A816096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25</w:t>
            </w:r>
          </w:p>
        </w:tc>
        <w:tc>
          <w:tcPr>
            <w:tcW w:w="993" w:type="dxa"/>
            <w:vAlign w:val="center"/>
          </w:tcPr>
          <w:p w14:paraId="106333E3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8CA3354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2AE18F54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3344C80B" w14:textId="77777777" w:rsidR="00F90656" w:rsidRPr="00BA2CC6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670" w:type="dxa"/>
            <w:gridSpan w:val="2"/>
            <w:vAlign w:val="center"/>
          </w:tcPr>
          <w:p w14:paraId="70BB2EE0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Cadre et tampon rond en fonte ductile </w:t>
            </w:r>
          </w:p>
        </w:tc>
        <w:tc>
          <w:tcPr>
            <w:tcW w:w="709" w:type="dxa"/>
            <w:vAlign w:val="center"/>
          </w:tcPr>
          <w:p w14:paraId="58024242" w14:textId="77777777" w:rsidR="00F90656" w:rsidRPr="008C2D8B" w:rsidRDefault="00F90656" w:rsidP="00486441">
            <w:pPr>
              <w:jc w:val="center"/>
            </w:pPr>
            <w:r w:rsidRPr="008C2D8B">
              <w:t>U</w:t>
            </w:r>
          </w:p>
        </w:tc>
        <w:tc>
          <w:tcPr>
            <w:tcW w:w="1228" w:type="dxa"/>
            <w:vAlign w:val="center"/>
          </w:tcPr>
          <w:p w14:paraId="69B4B39E" w14:textId="77777777" w:rsidR="00F90656" w:rsidRPr="007440EE" w:rsidRDefault="00F90656" w:rsidP="00486441">
            <w:pPr>
              <w:jc w:val="center"/>
              <w:rPr>
                <w:sz w:val="20"/>
                <w:szCs w:val="20"/>
              </w:rPr>
            </w:pPr>
            <w:r w:rsidRPr="007440EE">
              <w:rPr>
                <w:sz w:val="20"/>
                <w:szCs w:val="20"/>
              </w:rPr>
              <w:t>25</w:t>
            </w:r>
          </w:p>
        </w:tc>
        <w:tc>
          <w:tcPr>
            <w:tcW w:w="993" w:type="dxa"/>
            <w:vAlign w:val="center"/>
          </w:tcPr>
          <w:p w14:paraId="545BA5D7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AF60318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3A1A9A37" w14:textId="77777777" w:rsidTr="00486441">
        <w:trPr>
          <w:gridAfter w:val="1"/>
          <w:wAfter w:w="11" w:type="dxa"/>
          <w:trHeight w:hRule="exact" w:val="454"/>
        </w:trPr>
        <w:tc>
          <w:tcPr>
            <w:tcW w:w="562" w:type="dxa"/>
            <w:vAlign w:val="center"/>
          </w:tcPr>
          <w:p w14:paraId="2A445AAA" w14:textId="77777777" w:rsidR="00F90656" w:rsidRPr="00BA2CC6" w:rsidRDefault="00F90656" w:rsidP="0048644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670" w:type="dxa"/>
            <w:gridSpan w:val="2"/>
            <w:vAlign w:val="center"/>
          </w:tcPr>
          <w:p w14:paraId="1B56FABC" w14:textId="77777777" w:rsidR="00F90656" w:rsidRPr="008C2D8B" w:rsidRDefault="00F90656" w:rsidP="00486441">
            <w:pPr>
              <w:rPr>
                <w:b/>
                <w:spacing w:val="-6"/>
                <w:sz w:val="20"/>
                <w:szCs w:val="20"/>
              </w:rPr>
            </w:pPr>
            <w:r w:rsidRPr="008C2D8B">
              <w:rPr>
                <w:b/>
                <w:spacing w:val="-6"/>
                <w:sz w:val="20"/>
                <w:szCs w:val="20"/>
              </w:rPr>
              <w:t xml:space="preserve">Bouche d'égout à grille y compris </w:t>
            </w:r>
            <w:r>
              <w:rPr>
                <w:b/>
                <w:spacing w:val="-6"/>
                <w:sz w:val="20"/>
                <w:szCs w:val="20"/>
              </w:rPr>
              <w:t xml:space="preserve">grille et </w:t>
            </w:r>
            <w:r w:rsidRPr="008C2D8B">
              <w:rPr>
                <w:b/>
                <w:spacing w:val="-6"/>
                <w:sz w:val="20"/>
                <w:szCs w:val="20"/>
              </w:rPr>
              <w:t>appareil siphoïde</w:t>
            </w:r>
          </w:p>
        </w:tc>
        <w:tc>
          <w:tcPr>
            <w:tcW w:w="709" w:type="dxa"/>
            <w:vAlign w:val="center"/>
          </w:tcPr>
          <w:p w14:paraId="72DDC301" w14:textId="77777777" w:rsidR="00F90656" w:rsidRPr="008C2D8B" w:rsidRDefault="00F90656" w:rsidP="00486441">
            <w:pPr>
              <w:jc w:val="center"/>
            </w:pPr>
            <w:r w:rsidRPr="008C2D8B">
              <w:t>U</w:t>
            </w:r>
          </w:p>
        </w:tc>
        <w:tc>
          <w:tcPr>
            <w:tcW w:w="1228" w:type="dxa"/>
            <w:vAlign w:val="center"/>
          </w:tcPr>
          <w:p w14:paraId="408EECDB" w14:textId="77777777" w:rsidR="00F90656" w:rsidRPr="007440EE" w:rsidRDefault="00F90656" w:rsidP="00486441">
            <w:pPr>
              <w:widowControl/>
              <w:jc w:val="center"/>
              <w:rPr>
                <w:rFonts w:ascii="Bookman Old Style" w:hAnsi="Bookman Old Style" w:cs="Calibri"/>
                <w:color w:val="000000"/>
              </w:rPr>
            </w:pPr>
            <w:r w:rsidRPr="007440EE">
              <w:rPr>
                <w:rFonts w:ascii="Bookman Old Style" w:hAnsi="Bookman Old Style" w:cs="Calibri"/>
                <w:color w:val="000000"/>
              </w:rPr>
              <w:t>14</w:t>
            </w:r>
          </w:p>
        </w:tc>
        <w:tc>
          <w:tcPr>
            <w:tcW w:w="993" w:type="dxa"/>
            <w:vAlign w:val="center"/>
          </w:tcPr>
          <w:p w14:paraId="46217230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C26731B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391138F6" w14:textId="77777777" w:rsidTr="00F90656">
        <w:trPr>
          <w:trHeight w:hRule="exact" w:val="397"/>
        </w:trPr>
        <w:tc>
          <w:tcPr>
            <w:tcW w:w="9173" w:type="dxa"/>
            <w:gridSpan w:val="7"/>
          </w:tcPr>
          <w:p w14:paraId="299B0DCB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  <w:r w:rsidRPr="008C2D8B">
              <w:rPr>
                <w:sz w:val="20"/>
                <w:szCs w:val="20"/>
              </w:rPr>
              <w:t>MONTANT HORS TVA</w:t>
            </w:r>
          </w:p>
        </w:tc>
        <w:tc>
          <w:tcPr>
            <w:tcW w:w="1842" w:type="dxa"/>
            <w:gridSpan w:val="2"/>
          </w:tcPr>
          <w:p w14:paraId="3C6CE81B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39021E76" w14:textId="77777777" w:rsidTr="00F90656">
        <w:trPr>
          <w:trHeight w:hRule="exact" w:val="397"/>
        </w:trPr>
        <w:tc>
          <w:tcPr>
            <w:tcW w:w="9173" w:type="dxa"/>
            <w:gridSpan w:val="7"/>
          </w:tcPr>
          <w:p w14:paraId="64C31772" w14:textId="77777777" w:rsidR="00F90656" w:rsidRPr="008C2D8B" w:rsidRDefault="00F90656" w:rsidP="00486441">
            <w:pPr>
              <w:jc w:val="center"/>
              <w:rPr>
                <w:sz w:val="20"/>
                <w:szCs w:val="20"/>
              </w:rPr>
            </w:pPr>
            <w:r w:rsidRPr="008C2D8B">
              <w:rPr>
                <w:sz w:val="20"/>
                <w:szCs w:val="20"/>
              </w:rPr>
              <w:t>MONTANT TVA 20%</w:t>
            </w:r>
          </w:p>
        </w:tc>
        <w:tc>
          <w:tcPr>
            <w:tcW w:w="1842" w:type="dxa"/>
            <w:gridSpan w:val="2"/>
          </w:tcPr>
          <w:p w14:paraId="2B6767B4" w14:textId="77777777" w:rsidR="00F90656" w:rsidRPr="008C2D8B" w:rsidRDefault="00F90656" w:rsidP="00486441">
            <w:pPr>
              <w:jc w:val="right"/>
              <w:rPr>
                <w:sz w:val="20"/>
                <w:szCs w:val="20"/>
              </w:rPr>
            </w:pPr>
          </w:p>
        </w:tc>
      </w:tr>
      <w:tr w:rsidR="00F90656" w:rsidRPr="008C2D8B" w14:paraId="4C12B4C7" w14:textId="77777777" w:rsidTr="00F90656">
        <w:trPr>
          <w:trHeight w:hRule="exact" w:val="397"/>
        </w:trPr>
        <w:tc>
          <w:tcPr>
            <w:tcW w:w="9173" w:type="dxa"/>
            <w:gridSpan w:val="7"/>
          </w:tcPr>
          <w:p w14:paraId="215765F1" w14:textId="77777777" w:rsidR="00F90656" w:rsidRPr="008C2D8B" w:rsidRDefault="00F90656" w:rsidP="00486441">
            <w:pPr>
              <w:jc w:val="center"/>
              <w:rPr>
                <w:sz w:val="28"/>
                <w:szCs w:val="28"/>
              </w:rPr>
            </w:pPr>
            <w:r w:rsidRPr="008C2D8B">
              <w:rPr>
                <w:sz w:val="28"/>
                <w:szCs w:val="28"/>
              </w:rPr>
              <w:t>MONTANT TTC</w:t>
            </w:r>
          </w:p>
        </w:tc>
        <w:tc>
          <w:tcPr>
            <w:tcW w:w="1842" w:type="dxa"/>
            <w:gridSpan w:val="2"/>
          </w:tcPr>
          <w:p w14:paraId="30EE968F" w14:textId="77777777" w:rsidR="00F90656" w:rsidRPr="008C2D8B" w:rsidRDefault="00F90656" w:rsidP="00486441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57D2AA8E" w14:textId="77777777" w:rsidR="0087742A" w:rsidRDefault="0087742A"/>
    <w:sectPr w:rsidR="0087742A" w:rsidSect="00F90656">
      <w:pgSz w:w="11906" w:h="16838"/>
      <w:pgMar w:top="709" w:right="1417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32078"/>
    <w:multiLevelType w:val="hybridMultilevel"/>
    <w:tmpl w:val="4E3EFF5C"/>
    <w:lvl w:ilvl="0" w:tplc="5ED8138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8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56"/>
    <w:rsid w:val="00010625"/>
    <w:rsid w:val="00025926"/>
    <w:rsid w:val="000411AA"/>
    <w:rsid w:val="00067944"/>
    <w:rsid w:val="000869FF"/>
    <w:rsid w:val="000874C1"/>
    <w:rsid w:val="0011699F"/>
    <w:rsid w:val="00177642"/>
    <w:rsid w:val="00186DD5"/>
    <w:rsid w:val="00197C1F"/>
    <w:rsid w:val="002858CA"/>
    <w:rsid w:val="00326214"/>
    <w:rsid w:val="0039649C"/>
    <w:rsid w:val="003B6803"/>
    <w:rsid w:val="00455E98"/>
    <w:rsid w:val="004F24F8"/>
    <w:rsid w:val="005048F6"/>
    <w:rsid w:val="00520EA8"/>
    <w:rsid w:val="0055784C"/>
    <w:rsid w:val="005E28E4"/>
    <w:rsid w:val="005F5A64"/>
    <w:rsid w:val="00616AE3"/>
    <w:rsid w:val="00657378"/>
    <w:rsid w:val="00680B00"/>
    <w:rsid w:val="00731762"/>
    <w:rsid w:val="00753492"/>
    <w:rsid w:val="00776D53"/>
    <w:rsid w:val="007A3332"/>
    <w:rsid w:val="007B620D"/>
    <w:rsid w:val="007E5A48"/>
    <w:rsid w:val="008007D4"/>
    <w:rsid w:val="00827C18"/>
    <w:rsid w:val="00832CD7"/>
    <w:rsid w:val="00876D96"/>
    <w:rsid w:val="0087742A"/>
    <w:rsid w:val="008A006B"/>
    <w:rsid w:val="008A1FB0"/>
    <w:rsid w:val="008C09A2"/>
    <w:rsid w:val="008D586C"/>
    <w:rsid w:val="009275FA"/>
    <w:rsid w:val="009E01D5"/>
    <w:rsid w:val="00A428FB"/>
    <w:rsid w:val="00B75F9C"/>
    <w:rsid w:val="00B90B96"/>
    <w:rsid w:val="00BE6AA7"/>
    <w:rsid w:val="00C45D9C"/>
    <w:rsid w:val="00D32BAB"/>
    <w:rsid w:val="00DA0710"/>
    <w:rsid w:val="00DD024E"/>
    <w:rsid w:val="00DD7484"/>
    <w:rsid w:val="00DF6DD7"/>
    <w:rsid w:val="00E021EF"/>
    <w:rsid w:val="00E1479E"/>
    <w:rsid w:val="00E901E5"/>
    <w:rsid w:val="00F51148"/>
    <w:rsid w:val="00F61564"/>
    <w:rsid w:val="00F9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CAC49"/>
  <w15:chartTrackingRefBased/>
  <w15:docId w15:val="{6A222407-75AC-4B24-9638-7D35D7E6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9065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906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06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06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06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06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06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06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06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06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06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0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06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065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065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06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06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06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06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06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06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06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06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06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0656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F906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065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06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065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0656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F90656"/>
    <w:pPr>
      <w:spacing w:after="0" w:line="240" w:lineRule="auto"/>
    </w:pPr>
    <w:rPr>
      <w:kern w:val="0"/>
      <w:sz w:val="20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aragraphedelisteCar">
    <w:name w:val="Paragraphe de liste Car"/>
    <w:link w:val="Paragraphedeliste"/>
    <w:uiPriority w:val="34"/>
    <w:rsid w:val="00F90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said</dc:creator>
  <cp:keywords/>
  <dc:description/>
  <cp:lastModifiedBy>my said</cp:lastModifiedBy>
  <cp:revision>1</cp:revision>
  <dcterms:created xsi:type="dcterms:W3CDTF">2026-07-28T22:37:00Z</dcterms:created>
  <dcterms:modified xsi:type="dcterms:W3CDTF">2026-07-28T22:38:00Z</dcterms:modified>
</cp:coreProperties>
</file>