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3444" w14:textId="2E4D34AC" w:rsidR="00355543" w:rsidRDefault="00000000" w:rsidP="00E510E1">
      <w:pPr>
        <w:jc w:val="center"/>
      </w:pPr>
      <w:r>
        <w:rPr>
          <w:b/>
          <w:sz w:val="28"/>
        </w:rPr>
        <w:t>BORDEREAU DES PRIX - DÉTAIL ESTIMATIF</w:t>
      </w:r>
    </w:p>
    <w:p w14:paraId="37FDE642" w14:textId="2CA073B2" w:rsidR="00355543" w:rsidRDefault="00000000" w:rsidP="00E510E1">
      <w:pPr>
        <w:jc w:val="center"/>
      </w:pPr>
      <w:r>
        <w:rPr>
          <w:b/>
          <w:sz w:val="22"/>
        </w:rPr>
        <w:t>AO N° 07/2026</w:t>
      </w:r>
      <w:r w:rsidR="007B6E54">
        <w:rPr>
          <w:b/>
          <w:sz w:val="22"/>
        </w:rPr>
        <w:t>/DRSDOE</w:t>
      </w:r>
      <w:r>
        <w:rPr>
          <w:b/>
          <w:sz w:val="22"/>
        </w:rPr>
        <w:t xml:space="preserve"> - Maintenance </w:t>
      </w:r>
      <w:proofErr w:type="spellStart"/>
      <w:r>
        <w:rPr>
          <w:b/>
          <w:sz w:val="22"/>
        </w:rPr>
        <w:t>préventive</w:t>
      </w:r>
      <w:proofErr w:type="spellEnd"/>
      <w:r>
        <w:rPr>
          <w:b/>
          <w:sz w:val="22"/>
        </w:rPr>
        <w:t xml:space="preserve"> et corrective </w:t>
      </w:r>
      <w:proofErr w:type="spellStart"/>
      <w:r>
        <w:rPr>
          <w:b/>
          <w:sz w:val="22"/>
        </w:rPr>
        <w:t>en</w:t>
      </w:r>
      <w:proofErr w:type="spellEnd"/>
      <w:r>
        <w:rPr>
          <w:b/>
          <w:sz w:val="22"/>
        </w:rPr>
        <w:t xml:space="preserve"> prestation </w:t>
      </w:r>
      <w:proofErr w:type="spellStart"/>
      <w:r>
        <w:rPr>
          <w:b/>
          <w:sz w:val="22"/>
        </w:rPr>
        <w:t>globale</w:t>
      </w:r>
      <w:proofErr w:type="spellEnd"/>
    </w:p>
    <w:p w14:paraId="2277338A" w14:textId="6B81BA43" w:rsidR="00355543" w:rsidRDefault="00E510E1">
      <w:pPr>
        <w:jc w:val="both"/>
      </w:pPr>
      <w:proofErr w:type="spellStart"/>
      <w:r>
        <w:rPr>
          <w:b/>
        </w:rPr>
        <w:t>Objet</w:t>
      </w:r>
      <w:proofErr w:type="spellEnd"/>
      <w:r>
        <w:rPr>
          <w:b/>
        </w:rPr>
        <w:t xml:space="preserve">: </w:t>
      </w:r>
      <w:r>
        <w:t xml:space="preserve">Les </w:t>
      </w:r>
      <w:proofErr w:type="spellStart"/>
      <w:r>
        <w:t>prestations</w:t>
      </w:r>
      <w:proofErr w:type="spellEnd"/>
      <w:r>
        <w:t xml:space="preserve"> de maintenance </w:t>
      </w:r>
      <w:proofErr w:type="spellStart"/>
      <w:r>
        <w:t>préventive</w:t>
      </w:r>
      <w:proofErr w:type="spellEnd"/>
      <w:r>
        <w:t xml:space="preserve"> et corrective des </w:t>
      </w:r>
      <w:proofErr w:type="spellStart"/>
      <w:r>
        <w:t>générateurs</w:t>
      </w:r>
      <w:proofErr w:type="spellEnd"/>
      <w:r>
        <w:t xml:space="preserve"> </w:t>
      </w:r>
      <w:proofErr w:type="spellStart"/>
      <w:r>
        <w:t>d’hémodialyse</w:t>
      </w:r>
      <w:proofErr w:type="spellEnd"/>
      <w:r>
        <w:t xml:space="preserve"> et de la salle de </w:t>
      </w:r>
      <w:proofErr w:type="spellStart"/>
      <w:r>
        <w:t>traitement</w:t>
      </w:r>
      <w:proofErr w:type="spellEnd"/>
      <w:r>
        <w:t xml:space="preserve"> </w:t>
      </w:r>
      <w:proofErr w:type="spellStart"/>
      <w:r>
        <w:t>d’eau</w:t>
      </w:r>
      <w:proofErr w:type="spellEnd"/>
      <w:r>
        <w:t xml:space="preserve"> du Centre </w:t>
      </w:r>
      <w:proofErr w:type="spellStart"/>
      <w:r>
        <w:t>d’hémodialyse</w:t>
      </w:r>
      <w:proofErr w:type="spellEnd"/>
      <w:r>
        <w:t xml:space="preserve"> relevant de la Direction </w:t>
      </w:r>
      <w:proofErr w:type="spellStart"/>
      <w:r>
        <w:t>Régionale</w:t>
      </w:r>
      <w:proofErr w:type="spellEnd"/>
      <w:r>
        <w:t xml:space="preserve"> de la Santé et de la Protection </w:t>
      </w:r>
      <w:proofErr w:type="spellStart"/>
      <w:r>
        <w:t>Sociale</w:t>
      </w:r>
      <w:proofErr w:type="spellEnd"/>
      <w:r>
        <w:t xml:space="preserve"> de Dakhla-Oued Eddahab.</w:t>
      </w:r>
    </w:p>
    <w:p w14:paraId="52010C80" w14:textId="77777777" w:rsidR="00355543" w:rsidRDefault="00000000">
      <w:pPr>
        <w:pStyle w:val="Titre1"/>
      </w:pPr>
      <w:r>
        <w:t xml:space="preserve">Lot n° 1 : </w:t>
      </w:r>
      <w:proofErr w:type="spellStart"/>
      <w:r>
        <w:t>Générateurs</w:t>
      </w:r>
      <w:proofErr w:type="spellEnd"/>
      <w:r>
        <w:t xml:space="preserve"> </w:t>
      </w:r>
      <w:proofErr w:type="spellStart"/>
      <w:r>
        <w:t>d’hémodialyse</w:t>
      </w:r>
      <w:proofErr w:type="spellEnd"/>
      <w:r>
        <w:t xml:space="preserve">, </w:t>
      </w:r>
      <w:proofErr w:type="spellStart"/>
      <w:r>
        <w:t>toutes</w:t>
      </w:r>
      <w:proofErr w:type="spellEnd"/>
      <w:r>
        <w:t xml:space="preserve"> marques </w:t>
      </w:r>
      <w:proofErr w:type="spellStart"/>
      <w:r>
        <w:t>confondues</w:t>
      </w:r>
      <w:proofErr w:type="spellEnd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68"/>
        <w:gridCol w:w="7881"/>
        <w:gridCol w:w="1261"/>
        <w:gridCol w:w="1110"/>
        <w:gridCol w:w="1622"/>
        <w:gridCol w:w="1600"/>
      </w:tblGrid>
      <w:tr w:rsidR="00355543" w14:paraId="181FF45F" w14:textId="77777777">
        <w:trPr>
          <w:cantSplit/>
          <w:tblHeader/>
          <w:jc w:val="center"/>
        </w:trPr>
        <w:tc>
          <w:tcPr>
            <w:tcW w:w="793" w:type="dxa"/>
            <w:shd w:val="clear" w:color="auto" w:fill="D9EAF7"/>
            <w:vAlign w:val="center"/>
          </w:tcPr>
          <w:p w14:paraId="0D495C66" w14:textId="77777777" w:rsidR="00355543" w:rsidRDefault="00000000">
            <w:pPr>
              <w:jc w:val="center"/>
            </w:pPr>
            <w:r>
              <w:rPr>
                <w:b/>
                <w:sz w:val="16"/>
              </w:rPr>
              <w:t>N° de prix</w:t>
            </w:r>
          </w:p>
        </w:tc>
        <w:tc>
          <w:tcPr>
            <w:tcW w:w="8505" w:type="dxa"/>
            <w:shd w:val="clear" w:color="auto" w:fill="D9EAF7"/>
            <w:vAlign w:val="center"/>
          </w:tcPr>
          <w:p w14:paraId="526A7CFC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Désignation</w:t>
            </w:r>
            <w:proofErr w:type="spellEnd"/>
          </w:p>
        </w:tc>
        <w:tc>
          <w:tcPr>
            <w:tcW w:w="1304" w:type="dxa"/>
            <w:shd w:val="clear" w:color="auto" w:fill="D9EAF7"/>
            <w:vAlign w:val="center"/>
          </w:tcPr>
          <w:p w14:paraId="5A49B7C5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Unité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591BF3CE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Quantité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20650D9D" w14:textId="77777777" w:rsidR="00355543" w:rsidRDefault="00000000">
            <w:pPr>
              <w:jc w:val="center"/>
            </w:pPr>
            <w:r>
              <w:rPr>
                <w:b/>
                <w:sz w:val="16"/>
              </w:rPr>
              <w:t xml:space="preserve">Prix </w:t>
            </w:r>
            <w:proofErr w:type="spellStart"/>
            <w:r>
              <w:rPr>
                <w:b/>
                <w:sz w:val="16"/>
              </w:rPr>
              <w:t>unitaire</w:t>
            </w:r>
            <w:proofErr w:type="spellEnd"/>
            <w:r>
              <w:rPr>
                <w:b/>
                <w:sz w:val="16"/>
              </w:rPr>
              <w:t xml:space="preserve"> HT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FC80977" w14:textId="77777777" w:rsidR="00355543" w:rsidRDefault="00000000">
            <w:pPr>
              <w:jc w:val="center"/>
            </w:pPr>
            <w:r>
              <w:rPr>
                <w:b/>
                <w:sz w:val="16"/>
              </w:rPr>
              <w:t>Prix total HT</w:t>
            </w:r>
          </w:p>
        </w:tc>
      </w:tr>
      <w:tr w:rsidR="00355543" w14:paraId="481F7493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1CEEA7B2" w14:textId="77777777" w:rsidR="00355543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8505" w:type="dxa"/>
            <w:vAlign w:val="center"/>
          </w:tcPr>
          <w:p w14:paraId="0AA42093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142/01/2019/HEM,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4XKAX937.</w:t>
            </w:r>
          </w:p>
        </w:tc>
        <w:tc>
          <w:tcPr>
            <w:tcW w:w="1304" w:type="dxa"/>
            <w:vAlign w:val="center"/>
          </w:tcPr>
          <w:p w14:paraId="558250C3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3612CE0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42032D4B" w14:textId="730A6662" w:rsidR="00355543" w:rsidRDefault="00355543" w:rsidP="0058141F"/>
        </w:tc>
        <w:tc>
          <w:tcPr>
            <w:tcW w:w="1701" w:type="dxa"/>
            <w:vAlign w:val="center"/>
          </w:tcPr>
          <w:p w14:paraId="0EED7EA0" w14:textId="40192008" w:rsidR="00355543" w:rsidRDefault="00355543">
            <w:pPr>
              <w:jc w:val="center"/>
            </w:pPr>
          </w:p>
        </w:tc>
      </w:tr>
      <w:tr w:rsidR="00355543" w14:paraId="29CB79B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79C80AEF" w14:textId="77777777" w:rsidR="00355543" w:rsidRDefault="0000000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8505" w:type="dxa"/>
            <w:vAlign w:val="center"/>
          </w:tcPr>
          <w:p w14:paraId="0A58635F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142/02/2019/HEM,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7XKARS74.</w:t>
            </w:r>
          </w:p>
        </w:tc>
        <w:tc>
          <w:tcPr>
            <w:tcW w:w="1304" w:type="dxa"/>
            <w:vAlign w:val="center"/>
          </w:tcPr>
          <w:p w14:paraId="7BE8E064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FF554F7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1C94C4A" w14:textId="194E442A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2809470" w14:textId="16B41D89" w:rsidR="00355543" w:rsidRDefault="00355543">
            <w:pPr>
              <w:jc w:val="center"/>
            </w:pPr>
          </w:p>
        </w:tc>
      </w:tr>
      <w:tr w:rsidR="00355543" w14:paraId="0513E30A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7E08F99B" w14:textId="77777777" w:rsidR="00355543" w:rsidRDefault="0000000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8505" w:type="dxa"/>
            <w:vAlign w:val="center"/>
          </w:tcPr>
          <w:p w14:paraId="395C9BE1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142/03/2019/HEM,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7XKASK41.</w:t>
            </w:r>
          </w:p>
        </w:tc>
        <w:tc>
          <w:tcPr>
            <w:tcW w:w="1304" w:type="dxa"/>
            <w:vAlign w:val="center"/>
          </w:tcPr>
          <w:p w14:paraId="30D4E839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72DD923E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394055ED" w14:textId="57BA0CE6" w:rsidR="00355543" w:rsidRDefault="00355543" w:rsidP="0058141F"/>
        </w:tc>
        <w:tc>
          <w:tcPr>
            <w:tcW w:w="1701" w:type="dxa"/>
            <w:vAlign w:val="center"/>
          </w:tcPr>
          <w:p w14:paraId="742D333F" w14:textId="1364E611" w:rsidR="00355543" w:rsidRDefault="00355543">
            <w:pPr>
              <w:jc w:val="center"/>
            </w:pPr>
          </w:p>
        </w:tc>
      </w:tr>
      <w:tr w:rsidR="00355543" w14:paraId="3A97513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66F9A084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8505" w:type="dxa"/>
            <w:vAlign w:val="center"/>
          </w:tcPr>
          <w:p w14:paraId="118FD667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142/04/2019/HEM,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7XKASK42.</w:t>
            </w:r>
          </w:p>
        </w:tc>
        <w:tc>
          <w:tcPr>
            <w:tcW w:w="1304" w:type="dxa"/>
            <w:vAlign w:val="center"/>
          </w:tcPr>
          <w:p w14:paraId="5620D6DA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44DF5431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46ADC453" w14:textId="571F8E1A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518CE8" w14:textId="3EC9FC33" w:rsidR="00355543" w:rsidRDefault="00355543">
            <w:pPr>
              <w:jc w:val="center"/>
            </w:pPr>
          </w:p>
        </w:tc>
      </w:tr>
      <w:tr w:rsidR="00355543" w14:paraId="561DFE6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5A134F8B" w14:textId="77777777" w:rsidR="00355543" w:rsidRDefault="0000000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8505" w:type="dxa"/>
            <w:vAlign w:val="center"/>
          </w:tcPr>
          <w:p w14:paraId="31DF79EA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142/05/2019/HEM,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7XKASK44.</w:t>
            </w:r>
          </w:p>
        </w:tc>
        <w:tc>
          <w:tcPr>
            <w:tcW w:w="1304" w:type="dxa"/>
            <w:vAlign w:val="center"/>
          </w:tcPr>
          <w:p w14:paraId="6554C77E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076238A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4F3E14C9" w14:textId="47C0F6FB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BB050F1" w14:textId="5A693121" w:rsidR="00355543" w:rsidRDefault="00355543">
            <w:pPr>
              <w:jc w:val="center"/>
            </w:pPr>
          </w:p>
        </w:tc>
      </w:tr>
      <w:tr w:rsidR="00355543" w14:paraId="355595D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57B56885" w14:textId="77777777" w:rsidR="00355543" w:rsidRDefault="0000000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8505" w:type="dxa"/>
            <w:vAlign w:val="center"/>
          </w:tcPr>
          <w:p w14:paraId="65778B82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142/06/2019/HEM,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9XKA0XL6.</w:t>
            </w:r>
          </w:p>
        </w:tc>
        <w:tc>
          <w:tcPr>
            <w:tcW w:w="1304" w:type="dxa"/>
            <w:vAlign w:val="center"/>
          </w:tcPr>
          <w:p w14:paraId="362FE839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66EC9F0F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E9EDFD0" w14:textId="690CF8B7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FFCEE7A" w14:textId="300E3B2A" w:rsidR="00355543" w:rsidRDefault="00355543">
            <w:pPr>
              <w:jc w:val="center"/>
            </w:pPr>
          </w:p>
        </w:tc>
      </w:tr>
      <w:tr w:rsidR="00355543" w14:paraId="32845F27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2F621294" w14:textId="77777777" w:rsidR="00355543" w:rsidRDefault="00000000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8505" w:type="dxa"/>
            <w:vAlign w:val="center"/>
          </w:tcPr>
          <w:p w14:paraId="606F7774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142/07/2019/HEM,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9XKA0XLQ.</w:t>
            </w:r>
          </w:p>
        </w:tc>
        <w:tc>
          <w:tcPr>
            <w:tcW w:w="1304" w:type="dxa"/>
            <w:vAlign w:val="center"/>
          </w:tcPr>
          <w:p w14:paraId="2F46861E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3F93F2BB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29D3D4DD" w14:textId="774380DD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E99EF76" w14:textId="3BF8D837" w:rsidR="00355543" w:rsidRDefault="00355543">
            <w:pPr>
              <w:jc w:val="center"/>
            </w:pPr>
          </w:p>
        </w:tc>
      </w:tr>
      <w:tr w:rsidR="00355543" w14:paraId="3202411F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1B433A7B" w14:textId="77777777" w:rsidR="00355543" w:rsidRDefault="00000000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8505" w:type="dxa"/>
            <w:vAlign w:val="center"/>
          </w:tcPr>
          <w:p w14:paraId="7D2735F4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142/08/2019/HEM,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9XKA0XLT.</w:t>
            </w:r>
          </w:p>
        </w:tc>
        <w:tc>
          <w:tcPr>
            <w:tcW w:w="1304" w:type="dxa"/>
            <w:vAlign w:val="center"/>
          </w:tcPr>
          <w:p w14:paraId="644DD776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194FB398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21A98D03" w14:textId="1D97E22C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09367D0" w14:textId="1FE9DE83" w:rsidR="00355543" w:rsidRDefault="00355543">
            <w:pPr>
              <w:jc w:val="center"/>
            </w:pPr>
          </w:p>
        </w:tc>
      </w:tr>
      <w:tr w:rsidR="00355543" w14:paraId="11F38AD3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1B8922B3" w14:textId="77777777" w:rsidR="00355543" w:rsidRDefault="00000000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8505" w:type="dxa"/>
            <w:vAlign w:val="center"/>
          </w:tcPr>
          <w:p w14:paraId="7704E33C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142/09/2019/HEM,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9XKA0XLC.</w:t>
            </w:r>
          </w:p>
        </w:tc>
        <w:tc>
          <w:tcPr>
            <w:tcW w:w="1304" w:type="dxa"/>
            <w:vAlign w:val="center"/>
          </w:tcPr>
          <w:p w14:paraId="118E71D1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0B12848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47632554" w14:textId="0475E343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19BD2D2" w14:textId="616BD4C7" w:rsidR="00355543" w:rsidRDefault="00355543">
            <w:pPr>
              <w:jc w:val="center"/>
            </w:pPr>
          </w:p>
        </w:tc>
      </w:tr>
      <w:tr w:rsidR="00355543" w14:paraId="1E7801C0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47216D89" w14:textId="77777777" w:rsidR="00355543" w:rsidRDefault="00000000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8505" w:type="dxa"/>
            <w:vAlign w:val="center"/>
          </w:tcPr>
          <w:p w14:paraId="6873F30A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142/10/2019/HEM,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9XKA0XLL.</w:t>
            </w:r>
          </w:p>
        </w:tc>
        <w:tc>
          <w:tcPr>
            <w:tcW w:w="1304" w:type="dxa"/>
            <w:vAlign w:val="center"/>
          </w:tcPr>
          <w:p w14:paraId="433FB168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7D85B666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0DB35C2C" w14:textId="187A0CD2" w:rsidR="00355543" w:rsidRDefault="00355543" w:rsidP="0058141F"/>
        </w:tc>
        <w:tc>
          <w:tcPr>
            <w:tcW w:w="1701" w:type="dxa"/>
            <w:vAlign w:val="center"/>
          </w:tcPr>
          <w:p w14:paraId="34E3B3DD" w14:textId="4E290CB0" w:rsidR="00355543" w:rsidRDefault="00355543">
            <w:pPr>
              <w:jc w:val="center"/>
            </w:pPr>
          </w:p>
        </w:tc>
      </w:tr>
      <w:tr w:rsidR="00355543" w14:paraId="54A79F57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7CE7DBC4" w14:textId="77777777" w:rsidR="00355543" w:rsidRDefault="00000000"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8505" w:type="dxa"/>
            <w:vAlign w:val="center"/>
          </w:tcPr>
          <w:p w14:paraId="65E6F72C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142/11/2019/HEM,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0XKA1SNS.</w:t>
            </w:r>
          </w:p>
        </w:tc>
        <w:tc>
          <w:tcPr>
            <w:tcW w:w="1304" w:type="dxa"/>
            <w:vAlign w:val="center"/>
          </w:tcPr>
          <w:p w14:paraId="68A52E52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3EEE9BD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F89CB5B" w14:textId="7B5DB393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44B37C8" w14:textId="2DCA2EFA" w:rsidR="00355543" w:rsidRDefault="00355543">
            <w:pPr>
              <w:jc w:val="center"/>
            </w:pPr>
          </w:p>
        </w:tc>
      </w:tr>
      <w:tr w:rsidR="00355543" w14:paraId="7B2C8B14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3D98A279" w14:textId="77777777" w:rsidR="00355543" w:rsidRDefault="00000000"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8505" w:type="dxa"/>
            <w:vAlign w:val="center"/>
          </w:tcPr>
          <w:p w14:paraId="239DDBF1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142/12/2019/HEM,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9XKA1A2E.</w:t>
            </w:r>
          </w:p>
        </w:tc>
        <w:tc>
          <w:tcPr>
            <w:tcW w:w="1304" w:type="dxa"/>
            <w:vAlign w:val="center"/>
          </w:tcPr>
          <w:p w14:paraId="7A0B7A2C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55AF115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2CDF794A" w14:textId="34EBE0ED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43CCA60" w14:textId="466FBFC6" w:rsidR="00355543" w:rsidRDefault="00355543">
            <w:pPr>
              <w:jc w:val="center"/>
            </w:pPr>
          </w:p>
        </w:tc>
      </w:tr>
      <w:tr w:rsidR="00355543" w14:paraId="18A988F0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76E08608" w14:textId="77777777" w:rsidR="00355543" w:rsidRDefault="00000000"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w="8505" w:type="dxa"/>
            <w:vAlign w:val="center"/>
          </w:tcPr>
          <w:p w14:paraId="1E82E635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142/13/2019/HEM,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0XKA1SP0.</w:t>
            </w:r>
          </w:p>
        </w:tc>
        <w:tc>
          <w:tcPr>
            <w:tcW w:w="1304" w:type="dxa"/>
            <w:vAlign w:val="center"/>
          </w:tcPr>
          <w:p w14:paraId="1EC63820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3563F84C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573938D3" w14:textId="553CE424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945DFDA" w14:textId="334AB6AE" w:rsidR="00355543" w:rsidRDefault="00355543">
            <w:pPr>
              <w:jc w:val="center"/>
            </w:pPr>
          </w:p>
        </w:tc>
      </w:tr>
      <w:tr w:rsidR="00355543" w14:paraId="1955A21D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3AF71164" w14:textId="77777777" w:rsidR="00355543" w:rsidRDefault="00000000"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w="8505" w:type="dxa"/>
            <w:vAlign w:val="center"/>
          </w:tcPr>
          <w:p w14:paraId="3362F7A1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142/14/2019/HEM,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2XKA4HKF.</w:t>
            </w:r>
          </w:p>
        </w:tc>
        <w:tc>
          <w:tcPr>
            <w:tcW w:w="1304" w:type="dxa"/>
            <w:vAlign w:val="center"/>
          </w:tcPr>
          <w:p w14:paraId="76C2AE35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5A2157A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561EA44A" w14:textId="0DC9541C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09182D9" w14:textId="0E7CA239" w:rsidR="00355543" w:rsidRDefault="00355543">
            <w:pPr>
              <w:jc w:val="center"/>
            </w:pPr>
          </w:p>
        </w:tc>
      </w:tr>
      <w:tr w:rsidR="00355543" w14:paraId="2A2AF42F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0538FFF1" w14:textId="77777777" w:rsidR="00355543" w:rsidRDefault="00000000">
            <w:pPr>
              <w:jc w:val="center"/>
            </w:pPr>
            <w:r>
              <w:rPr>
                <w:sz w:val="14"/>
              </w:rPr>
              <w:lastRenderedPageBreak/>
              <w:t>15</w:t>
            </w:r>
          </w:p>
        </w:tc>
        <w:tc>
          <w:tcPr>
            <w:tcW w:w="8505" w:type="dxa"/>
            <w:vAlign w:val="center"/>
          </w:tcPr>
          <w:p w14:paraId="76BF6603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142/15/2019/HEM,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3XKA4HLL.</w:t>
            </w:r>
          </w:p>
        </w:tc>
        <w:tc>
          <w:tcPr>
            <w:tcW w:w="1304" w:type="dxa"/>
            <w:vAlign w:val="center"/>
          </w:tcPr>
          <w:p w14:paraId="27B97A67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119977E5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479941B1" w14:textId="26116078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D79F14D" w14:textId="6A99B714" w:rsidR="00355543" w:rsidRDefault="00355543">
            <w:pPr>
              <w:jc w:val="center"/>
            </w:pPr>
          </w:p>
        </w:tc>
      </w:tr>
      <w:tr w:rsidR="00355543" w14:paraId="79878F82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4CE6876A" w14:textId="77777777" w:rsidR="00355543" w:rsidRDefault="00000000">
            <w:pPr>
              <w:jc w:val="center"/>
            </w:pPr>
            <w:r>
              <w:rPr>
                <w:sz w:val="14"/>
              </w:rPr>
              <w:t>16</w:t>
            </w:r>
          </w:p>
        </w:tc>
        <w:tc>
          <w:tcPr>
            <w:tcW w:w="8505" w:type="dxa"/>
            <w:vAlign w:val="center"/>
          </w:tcPr>
          <w:p w14:paraId="42E5CD44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142/16/2019/HEM,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3XKA4HL3.</w:t>
            </w:r>
          </w:p>
        </w:tc>
        <w:tc>
          <w:tcPr>
            <w:tcW w:w="1304" w:type="dxa"/>
            <w:vAlign w:val="center"/>
          </w:tcPr>
          <w:p w14:paraId="050088CB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08C741F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274F685C" w14:textId="03AEAC25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C635383" w14:textId="6DEC806D" w:rsidR="00355543" w:rsidRDefault="00355543">
            <w:pPr>
              <w:jc w:val="center"/>
            </w:pPr>
          </w:p>
        </w:tc>
      </w:tr>
      <w:tr w:rsidR="00355543" w14:paraId="5D73448A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60995849" w14:textId="77777777" w:rsidR="00355543" w:rsidRDefault="00000000">
            <w:pPr>
              <w:jc w:val="center"/>
            </w:pPr>
            <w:r>
              <w:rPr>
                <w:sz w:val="14"/>
              </w:rPr>
              <w:t>17</w:t>
            </w:r>
          </w:p>
        </w:tc>
        <w:tc>
          <w:tcPr>
            <w:tcW w:w="8505" w:type="dxa"/>
            <w:vAlign w:val="center"/>
          </w:tcPr>
          <w:p w14:paraId="75DCD9E2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142/17/2019/HEM,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3XKA4HM5.</w:t>
            </w:r>
          </w:p>
        </w:tc>
        <w:tc>
          <w:tcPr>
            <w:tcW w:w="1304" w:type="dxa"/>
            <w:vAlign w:val="center"/>
          </w:tcPr>
          <w:p w14:paraId="349FAC7D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6CA8F4C6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28C34711" w14:textId="5F0EC508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68A29D2" w14:textId="2507C984" w:rsidR="00355543" w:rsidRDefault="00355543">
            <w:pPr>
              <w:jc w:val="center"/>
            </w:pPr>
          </w:p>
        </w:tc>
      </w:tr>
      <w:tr w:rsidR="00355543" w14:paraId="446C7F13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2A194783" w14:textId="77777777" w:rsidR="00355543" w:rsidRDefault="00000000">
            <w:pPr>
              <w:jc w:val="center"/>
            </w:pPr>
            <w:r>
              <w:rPr>
                <w:sz w:val="14"/>
              </w:rPr>
              <w:t>18</w:t>
            </w:r>
          </w:p>
        </w:tc>
        <w:tc>
          <w:tcPr>
            <w:tcW w:w="8505" w:type="dxa"/>
            <w:vAlign w:val="center"/>
          </w:tcPr>
          <w:p w14:paraId="26D93D37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142/18/2019/HEM,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7XKARS72.</w:t>
            </w:r>
          </w:p>
        </w:tc>
        <w:tc>
          <w:tcPr>
            <w:tcW w:w="1304" w:type="dxa"/>
            <w:vAlign w:val="center"/>
          </w:tcPr>
          <w:p w14:paraId="770E2B89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75A92EB0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67102F5" w14:textId="54A9A995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8B55EE" w14:textId="36CA806E" w:rsidR="00355543" w:rsidRDefault="00355543">
            <w:pPr>
              <w:jc w:val="center"/>
            </w:pPr>
          </w:p>
        </w:tc>
      </w:tr>
      <w:tr w:rsidR="00355543" w14:paraId="42A79D45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1153E029" w14:textId="77777777" w:rsidR="00355543" w:rsidRDefault="00000000">
            <w:pPr>
              <w:jc w:val="center"/>
            </w:pPr>
            <w:r>
              <w:rPr>
                <w:sz w:val="14"/>
              </w:rPr>
              <w:t>19</w:t>
            </w:r>
          </w:p>
        </w:tc>
        <w:tc>
          <w:tcPr>
            <w:tcW w:w="8505" w:type="dxa"/>
            <w:vAlign w:val="center"/>
          </w:tcPr>
          <w:p w14:paraId="59CB39B8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142/19/2019/HEM,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3XKA4HKQ.</w:t>
            </w:r>
          </w:p>
        </w:tc>
        <w:tc>
          <w:tcPr>
            <w:tcW w:w="1304" w:type="dxa"/>
            <w:vAlign w:val="center"/>
          </w:tcPr>
          <w:p w14:paraId="647223DB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9D66480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00DA311C" w14:textId="0BDBA5A1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D9AB1E6" w14:textId="11ADCDA3" w:rsidR="00355543" w:rsidRDefault="00355543">
            <w:pPr>
              <w:jc w:val="center"/>
            </w:pPr>
          </w:p>
        </w:tc>
      </w:tr>
      <w:tr w:rsidR="00355543" w14:paraId="148D0C7B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334947C5" w14:textId="77777777" w:rsidR="00355543" w:rsidRDefault="00000000">
            <w:pPr>
              <w:jc w:val="center"/>
            </w:pPr>
            <w:r>
              <w:rPr>
                <w:sz w:val="14"/>
              </w:rPr>
              <w:t>20</w:t>
            </w:r>
          </w:p>
        </w:tc>
        <w:tc>
          <w:tcPr>
            <w:tcW w:w="8505" w:type="dxa"/>
            <w:vAlign w:val="center"/>
          </w:tcPr>
          <w:p w14:paraId="1D531308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142/21/2019/HEM,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2XKA4HJX.</w:t>
            </w:r>
          </w:p>
        </w:tc>
        <w:tc>
          <w:tcPr>
            <w:tcW w:w="1304" w:type="dxa"/>
            <w:vAlign w:val="center"/>
          </w:tcPr>
          <w:p w14:paraId="170DD1CE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83692A6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30A4905F" w14:textId="046DC591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4434A7A" w14:textId="53B6993D" w:rsidR="00355543" w:rsidRDefault="00355543">
            <w:pPr>
              <w:jc w:val="center"/>
            </w:pPr>
          </w:p>
        </w:tc>
      </w:tr>
      <w:tr w:rsidR="00355543" w14:paraId="339A547C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02247C37" w14:textId="77777777" w:rsidR="00355543" w:rsidRDefault="00000000">
            <w:pPr>
              <w:jc w:val="center"/>
            </w:pPr>
            <w:r>
              <w:rPr>
                <w:sz w:val="14"/>
              </w:rPr>
              <w:t>21</w:t>
            </w:r>
          </w:p>
        </w:tc>
        <w:tc>
          <w:tcPr>
            <w:tcW w:w="8505" w:type="dxa"/>
            <w:vAlign w:val="center"/>
          </w:tcPr>
          <w:p w14:paraId="4CBDFFEE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FRESENIUS MEDICAL CARE 4008S,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142/22/2019/HEM,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0XKA15NK.</w:t>
            </w:r>
          </w:p>
        </w:tc>
        <w:tc>
          <w:tcPr>
            <w:tcW w:w="1304" w:type="dxa"/>
            <w:vAlign w:val="center"/>
          </w:tcPr>
          <w:p w14:paraId="30101EE9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757EAC21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79E65E0" w14:textId="0241085F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2B70DD4" w14:textId="1F21ADC0" w:rsidR="00355543" w:rsidRDefault="00355543">
            <w:pPr>
              <w:jc w:val="center"/>
            </w:pPr>
          </w:p>
        </w:tc>
      </w:tr>
      <w:tr w:rsidR="00355543" w14:paraId="057491D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42A7E40D" w14:textId="77777777" w:rsidR="00355543" w:rsidRDefault="00000000">
            <w:pPr>
              <w:jc w:val="center"/>
            </w:pPr>
            <w:r>
              <w:rPr>
                <w:sz w:val="14"/>
              </w:rPr>
              <w:t>22</w:t>
            </w:r>
          </w:p>
        </w:tc>
        <w:tc>
          <w:tcPr>
            <w:tcW w:w="8505" w:type="dxa"/>
            <w:vAlign w:val="center"/>
          </w:tcPr>
          <w:p w14:paraId="3DE499BE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NIKKISO DBB EXA,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148/01/2019/HEM,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J1902640.</w:t>
            </w:r>
          </w:p>
        </w:tc>
        <w:tc>
          <w:tcPr>
            <w:tcW w:w="1304" w:type="dxa"/>
            <w:vAlign w:val="center"/>
          </w:tcPr>
          <w:p w14:paraId="05EAF1C2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14949E3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3A45BF7" w14:textId="13EADCF0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368C5AF" w14:textId="6A136A80" w:rsidR="00355543" w:rsidRDefault="00355543">
            <w:pPr>
              <w:jc w:val="center"/>
            </w:pPr>
          </w:p>
        </w:tc>
      </w:tr>
      <w:tr w:rsidR="00355543" w14:paraId="430EDB2C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640B6840" w14:textId="77777777" w:rsidR="00355543" w:rsidRDefault="00000000">
            <w:pPr>
              <w:jc w:val="center"/>
            </w:pPr>
            <w:r>
              <w:rPr>
                <w:sz w:val="14"/>
              </w:rPr>
              <w:t>23</w:t>
            </w:r>
          </w:p>
        </w:tc>
        <w:tc>
          <w:tcPr>
            <w:tcW w:w="8505" w:type="dxa"/>
            <w:vAlign w:val="center"/>
          </w:tcPr>
          <w:p w14:paraId="24AB5138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TORAY 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1231/01/20,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B08BM048.</w:t>
            </w:r>
          </w:p>
        </w:tc>
        <w:tc>
          <w:tcPr>
            <w:tcW w:w="1304" w:type="dxa"/>
            <w:vAlign w:val="center"/>
          </w:tcPr>
          <w:p w14:paraId="5B578F62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49248BBA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A113258" w14:textId="342A8E0D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0C5104B" w14:textId="05E9A2D8" w:rsidR="00355543" w:rsidRDefault="00355543">
            <w:pPr>
              <w:jc w:val="center"/>
            </w:pPr>
          </w:p>
        </w:tc>
      </w:tr>
      <w:tr w:rsidR="00355543" w14:paraId="65BC856F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2BFAFD3A" w14:textId="77777777" w:rsidR="00355543" w:rsidRDefault="00000000">
            <w:pPr>
              <w:jc w:val="center"/>
            </w:pPr>
            <w:r>
              <w:rPr>
                <w:sz w:val="14"/>
              </w:rPr>
              <w:t>24</w:t>
            </w:r>
          </w:p>
        </w:tc>
        <w:tc>
          <w:tcPr>
            <w:tcW w:w="8505" w:type="dxa"/>
            <w:vAlign w:val="center"/>
          </w:tcPr>
          <w:p w14:paraId="56D17688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TORAY 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1231/02/20,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B08BM047.</w:t>
            </w:r>
          </w:p>
        </w:tc>
        <w:tc>
          <w:tcPr>
            <w:tcW w:w="1304" w:type="dxa"/>
            <w:vAlign w:val="center"/>
          </w:tcPr>
          <w:p w14:paraId="3CBD1ECA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3E530DFD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134C7E40" w14:textId="5F984F4E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89420D5" w14:textId="6F18F2FC" w:rsidR="00355543" w:rsidRDefault="00355543">
            <w:pPr>
              <w:jc w:val="center"/>
            </w:pPr>
          </w:p>
        </w:tc>
      </w:tr>
      <w:tr w:rsidR="00355543" w14:paraId="7909F81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0C57EF7C" w14:textId="77777777" w:rsidR="00355543" w:rsidRDefault="00000000">
            <w:pPr>
              <w:jc w:val="center"/>
            </w:pPr>
            <w:r>
              <w:rPr>
                <w:sz w:val="14"/>
              </w:rPr>
              <w:t>25</w:t>
            </w:r>
          </w:p>
        </w:tc>
        <w:tc>
          <w:tcPr>
            <w:tcW w:w="8505" w:type="dxa"/>
            <w:vAlign w:val="center"/>
          </w:tcPr>
          <w:p w14:paraId="248B1AB3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B-BRAUN 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1347/01/22,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265648.</w:t>
            </w:r>
          </w:p>
        </w:tc>
        <w:tc>
          <w:tcPr>
            <w:tcW w:w="1304" w:type="dxa"/>
            <w:vAlign w:val="center"/>
          </w:tcPr>
          <w:p w14:paraId="078C16C7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24528A4A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0D9002FE" w14:textId="71274138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CF7009" w14:textId="2B2EA86E" w:rsidR="00355543" w:rsidRDefault="00355543">
            <w:pPr>
              <w:jc w:val="center"/>
            </w:pPr>
          </w:p>
        </w:tc>
      </w:tr>
      <w:tr w:rsidR="00355543" w14:paraId="08C71AFD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0E7F56A3" w14:textId="77777777" w:rsidR="00355543" w:rsidRDefault="00000000">
            <w:pPr>
              <w:jc w:val="center"/>
            </w:pPr>
            <w:r>
              <w:rPr>
                <w:sz w:val="14"/>
              </w:rPr>
              <w:t>26</w:t>
            </w:r>
          </w:p>
        </w:tc>
        <w:tc>
          <w:tcPr>
            <w:tcW w:w="8505" w:type="dxa"/>
            <w:vAlign w:val="center"/>
          </w:tcPr>
          <w:p w14:paraId="462B5B65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B-BRAUN 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1347/02/22,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265650.</w:t>
            </w:r>
          </w:p>
        </w:tc>
        <w:tc>
          <w:tcPr>
            <w:tcW w:w="1304" w:type="dxa"/>
            <w:vAlign w:val="center"/>
          </w:tcPr>
          <w:p w14:paraId="085E03AB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19BF5FA9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5DC59422" w14:textId="09FDF20A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FD0CFF6" w14:textId="3800599B" w:rsidR="00355543" w:rsidRDefault="00355543">
            <w:pPr>
              <w:jc w:val="center"/>
            </w:pPr>
          </w:p>
        </w:tc>
      </w:tr>
      <w:tr w:rsidR="00355543" w14:paraId="630DFC00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596310E2" w14:textId="77777777" w:rsidR="00355543" w:rsidRDefault="00000000">
            <w:pPr>
              <w:jc w:val="center"/>
            </w:pPr>
            <w:r>
              <w:rPr>
                <w:sz w:val="14"/>
              </w:rPr>
              <w:t>27</w:t>
            </w:r>
          </w:p>
        </w:tc>
        <w:tc>
          <w:tcPr>
            <w:tcW w:w="8505" w:type="dxa"/>
            <w:vAlign w:val="center"/>
          </w:tcPr>
          <w:p w14:paraId="488B980D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du </w:t>
            </w:r>
            <w:proofErr w:type="spellStart"/>
            <w:r>
              <w:rPr>
                <w:sz w:val="14"/>
              </w:rPr>
              <w:t>générateur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de marque B-BRAUN , N° </w:t>
            </w:r>
            <w:proofErr w:type="spellStart"/>
            <w:r>
              <w:rPr>
                <w:sz w:val="14"/>
              </w:rPr>
              <w:t>d’inventaire</w:t>
            </w:r>
            <w:proofErr w:type="spellEnd"/>
            <w:r>
              <w:rPr>
                <w:sz w:val="14"/>
              </w:rPr>
              <w:t xml:space="preserve"> 1347/03/22, N° </w:t>
            </w:r>
            <w:proofErr w:type="spellStart"/>
            <w:r>
              <w:rPr>
                <w:sz w:val="14"/>
              </w:rPr>
              <w:t>série</w:t>
            </w:r>
            <w:proofErr w:type="spellEnd"/>
            <w:r>
              <w:rPr>
                <w:sz w:val="14"/>
              </w:rPr>
              <w:t xml:space="preserve"> 265652.</w:t>
            </w:r>
          </w:p>
        </w:tc>
        <w:tc>
          <w:tcPr>
            <w:tcW w:w="1304" w:type="dxa"/>
            <w:vAlign w:val="center"/>
          </w:tcPr>
          <w:p w14:paraId="2E54FE6B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0DB12498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5FD586E6" w14:textId="6E3B244D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A521CA" w14:textId="007A5A64" w:rsidR="00355543" w:rsidRDefault="00355543">
            <w:pPr>
              <w:jc w:val="center"/>
            </w:pPr>
          </w:p>
        </w:tc>
      </w:tr>
      <w:tr w:rsidR="00355543" w14:paraId="7A254FBE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2A897FFE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77FFEDA4" w14:textId="77777777" w:rsidR="00355543" w:rsidRDefault="00000000">
            <w:pPr>
              <w:jc w:val="right"/>
            </w:pPr>
            <w:r>
              <w:rPr>
                <w:b/>
                <w:sz w:val="16"/>
              </w:rPr>
              <w:t>Total hors TVA</w:t>
            </w:r>
          </w:p>
        </w:tc>
        <w:tc>
          <w:tcPr>
            <w:tcW w:w="1701" w:type="dxa"/>
            <w:vAlign w:val="center"/>
          </w:tcPr>
          <w:p w14:paraId="304C9986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05AA87B8" w14:textId="70EA61F3" w:rsidR="00355543" w:rsidRDefault="00355543">
            <w:pPr>
              <w:jc w:val="right"/>
            </w:pPr>
          </w:p>
        </w:tc>
      </w:tr>
      <w:tr w:rsidR="00355543" w14:paraId="0445492A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04712B2E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049240A2" w14:textId="77777777" w:rsidR="00355543" w:rsidRDefault="00000000">
            <w:pPr>
              <w:jc w:val="right"/>
            </w:pPr>
            <w:proofErr w:type="spellStart"/>
            <w:r>
              <w:rPr>
                <w:b/>
                <w:sz w:val="16"/>
              </w:rPr>
              <w:t>Taux</w:t>
            </w:r>
            <w:proofErr w:type="spellEnd"/>
            <w:r>
              <w:rPr>
                <w:b/>
                <w:sz w:val="16"/>
              </w:rPr>
              <w:t xml:space="preserve"> de TVA</w:t>
            </w:r>
          </w:p>
        </w:tc>
        <w:tc>
          <w:tcPr>
            <w:tcW w:w="1701" w:type="dxa"/>
            <w:vAlign w:val="center"/>
          </w:tcPr>
          <w:p w14:paraId="79C62DD0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42D86FC9" w14:textId="77777777" w:rsidR="00355543" w:rsidRDefault="00000000">
            <w:pPr>
              <w:jc w:val="right"/>
            </w:pPr>
            <w:r>
              <w:rPr>
                <w:b/>
                <w:sz w:val="16"/>
              </w:rPr>
              <w:t>20%</w:t>
            </w:r>
          </w:p>
        </w:tc>
      </w:tr>
      <w:tr w:rsidR="00355543" w14:paraId="60A5C0EF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71148D3F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3C7BA48B" w14:textId="77777777" w:rsidR="00355543" w:rsidRDefault="00000000">
            <w:pPr>
              <w:jc w:val="right"/>
            </w:pPr>
            <w:r>
              <w:rPr>
                <w:b/>
                <w:sz w:val="16"/>
              </w:rPr>
              <w:t>Total TTC</w:t>
            </w:r>
          </w:p>
        </w:tc>
        <w:tc>
          <w:tcPr>
            <w:tcW w:w="1701" w:type="dxa"/>
            <w:vAlign w:val="center"/>
          </w:tcPr>
          <w:p w14:paraId="6E644FAB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195157E6" w14:textId="6ABCAD3F" w:rsidR="00355543" w:rsidRDefault="00355543">
            <w:pPr>
              <w:jc w:val="right"/>
            </w:pPr>
          </w:p>
        </w:tc>
      </w:tr>
    </w:tbl>
    <w:p w14:paraId="51E77B5F" w14:textId="77777777" w:rsidR="00355543" w:rsidRDefault="00355543"/>
    <w:p w14:paraId="3874D097" w14:textId="77777777" w:rsidR="00355543" w:rsidRDefault="00000000">
      <w:pPr>
        <w:pStyle w:val="Titre1"/>
      </w:pPr>
      <w:r>
        <w:t xml:space="preserve">Lot n° 2 : Salle de </w:t>
      </w:r>
      <w:proofErr w:type="spellStart"/>
      <w:r>
        <w:t>traitement</w:t>
      </w:r>
      <w:proofErr w:type="spellEnd"/>
      <w:r>
        <w:t xml:space="preserve"> </w:t>
      </w:r>
      <w:proofErr w:type="spellStart"/>
      <w:r>
        <w:t>d’eau</w:t>
      </w:r>
      <w:proofErr w:type="spellEnd"/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69"/>
        <w:gridCol w:w="7876"/>
        <w:gridCol w:w="1261"/>
        <w:gridCol w:w="1111"/>
        <w:gridCol w:w="1623"/>
        <w:gridCol w:w="1602"/>
      </w:tblGrid>
      <w:tr w:rsidR="00355543" w14:paraId="0ECE07B8" w14:textId="77777777">
        <w:trPr>
          <w:cantSplit/>
          <w:tblHeader/>
          <w:jc w:val="center"/>
        </w:trPr>
        <w:tc>
          <w:tcPr>
            <w:tcW w:w="793" w:type="dxa"/>
            <w:shd w:val="clear" w:color="auto" w:fill="D9EAF7"/>
            <w:vAlign w:val="center"/>
          </w:tcPr>
          <w:p w14:paraId="74730BF7" w14:textId="77777777" w:rsidR="00355543" w:rsidRDefault="00000000">
            <w:pPr>
              <w:jc w:val="center"/>
            </w:pPr>
            <w:r>
              <w:rPr>
                <w:b/>
                <w:sz w:val="16"/>
              </w:rPr>
              <w:t>N° de prix</w:t>
            </w:r>
          </w:p>
        </w:tc>
        <w:tc>
          <w:tcPr>
            <w:tcW w:w="8505" w:type="dxa"/>
            <w:shd w:val="clear" w:color="auto" w:fill="D9EAF7"/>
            <w:vAlign w:val="center"/>
          </w:tcPr>
          <w:p w14:paraId="7C9EFE22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Désignation</w:t>
            </w:r>
            <w:proofErr w:type="spellEnd"/>
          </w:p>
        </w:tc>
        <w:tc>
          <w:tcPr>
            <w:tcW w:w="1304" w:type="dxa"/>
            <w:shd w:val="clear" w:color="auto" w:fill="D9EAF7"/>
            <w:vAlign w:val="center"/>
          </w:tcPr>
          <w:p w14:paraId="7A8864D8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Unité</w:t>
            </w:r>
            <w:proofErr w:type="spellEnd"/>
          </w:p>
        </w:tc>
        <w:tc>
          <w:tcPr>
            <w:tcW w:w="1134" w:type="dxa"/>
            <w:shd w:val="clear" w:color="auto" w:fill="D9EAF7"/>
            <w:vAlign w:val="center"/>
          </w:tcPr>
          <w:p w14:paraId="5D91B478" w14:textId="77777777" w:rsidR="00355543" w:rsidRDefault="00000000">
            <w:pPr>
              <w:jc w:val="center"/>
            </w:pPr>
            <w:proofErr w:type="spellStart"/>
            <w:r>
              <w:rPr>
                <w:b/>
                <w:sz w:val="16"/>
              </w:rPr>
              <w:t>Quantité</w:t>
            </w:r>
            <w:proofErr w:type="spellEnd"/>
          </w:p>
        </w:tc>
        <w:tc>
          <w:tcPr>
            <w:tcW w:w="1701" w:type="dxa"/>
            <w:shd w:val="clear" w:color="auto" w:fill="D9EAF7"/>
            <w:vAlign w:val="center"/>
          </w:tcPr>
          <w:p w14:paraId="39C53F21" w14:textId="77777777" w:rsidR="00355543" w:rsidRDefault="00000000">
            <w:pPr>
              <w:jc w:val="center"/>
            </w:pPr>
            <w:r>
              <w:rPr>
                <w:b/>
                <w:sz w:val="16"/>
              </w:rPr>
              <w:t xml:space="preserve">Prix </w:t>
            </w:r>
            <w:proofErr w:type="spellStart"/>
            <w:r>
              <w:rPr>
                <w:b/>
                <w:sz w:val="16"/>
              </w:rPr>
              <w:t>unitaire</w:t>
            </w:r>
            <w:proofErr w:type="spellEnd"/>
            <w:r>
              <w:rPr>
                <w:b/>
                <w:sz w:val="16"/>
              </w:rPr>
              <w:t xml:space="preserve"> HT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F139F2A" w14:textId="77777777" w:rsidR="00355543" w:rsidRDefault="00000000" w:rsidP="00D81C50">
            <w:pPr>
              <w:jc w:val="center"/>
            </w:pPr>
            <w:r>
              <w:rPr>
                <w:b/>
                <w:sz w:val="16"/>
              </w:rPr>
              <w:t>Prix total HT</w:t>
            </w:r>
          </w:p>
        </w:tc>
      </w:tr>
      <w:tr w:rsidR="00355543" w14:paraId="64CAFC01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110AE22E" w14:textId="77777777" w:rsidR="00355543" w:rsidRDefault="0000000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8505" w:type="dxa"/>
            <w:vAlign w:val="center"/>
          </w:tcPr>
          <w:p w14:paraId="6993CB5C" w14:textId="77777777" w:rsidR="00355543" w:rsidRDefault="00000000">
            <w:proofErr w:type="spellStart"/>
            <w:r>
              <w:rPr>
                <w:sz w:val="14"/>
              </w:rPr>
              <w:t>Redevance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forfaitaire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trimestrielle</w:t>
            </w:r>
            <w:proofErr w:type="spellEnd"/>
            <w:r>
              <w:rPr>
                <w:sz w:val="14"/>
              </w:rPr>
              <w:t xml:space="preserve"> pour la maintenance </w:t>
            </w:r>
            <w:proofErr w:type="spellStart"/>
            <w:r>
              <w:rPr>
                <w:sz w:val="14"/>
              </w:rPr>
              <w:t>préventive</w:t>
            </w:r>
            <w:proofErr w:type="spellEnd"/>
            <w:r>
              <w:rPr>
                <w:sz w:val="14"/>
              </w:rPr>
              <w:t xml:space="preserve"> et corrective de la salle de </w:t>
            </w:r>
            <w:proofErr w:type="spellStart"/>
            <w:r>
              <w:rPr>
                <w:sz w:val="14"/>
              </w:rPr>
              <w:t>traitement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d’eau</w:t>
            </w:r>
            <w:proofErr w:type="spellEnd"/>
            <w:r>
              <w:rPr>
                <w:sz w:val="14"/>
              </w:rPr>
              <w:t xml:space="preserve"> du Centre </w:t>
            </w:r>
            <w:proofErr w:type="spellStart"/>
            <w:r>
              <w:rPr>
                <w:sz w:val="14"/>
              </w:rPr>
              <w:t>d’hémodialyse</w:t>
            </w:r>
            <w:proofErr w:type="spellEnd"/>
            <w:r>
              <w:rPr>
                <w:sz w:val="14"/>
              </w:rPr>
              <w:t xml:space="preserve"> relevant de la DRSPS Dakhla-Oued </w:t>
            </w:r>
            <w:proofErr w:type="spellStart"/>
            <w:r>
              <w:rPr>
                <w:sz w:val="14"/>
              </w:rPr>
              <w:t>Eddahab</w:t>
            </w:r>
            <w:proofErr w:type="spellEnd"/>
            <w:r>
              <w:rPr>
                <w:sz w:val="14"/>
              </w:rPr>
              <w:t xml:space="preserve">, marque </w:t>
            </w:r>
            <w:proofErr w:type="spellStart"/>
            <w:r>
              <w:rPr>
                <w:sz w:val="14"/>
              </w:rPr>
              <w:t>osmoseur</w:t>
            </w:r>
            <w:proofErr w:type="spellEnd"/>
            <w:r>
              <w:rPr>
                <w:sz w:val="14"/>
              </w:rPr>
              <w:t xml:space="preserve"> : MEDICARE 2020 et ECOWATER, </w:t>
            </w:r>
            <w:proofErr w:type="spellStart"/>
            <w:r>
              <w:rPr>
                <w:sz w:val="14"/>
              </w:rPr>
              <w:t>modèle</w:t>
            </w:r>
            <w:proofErr w:type="spellEnd"/>
            <w:r>
              <w:rPr>
                <w:sz w:val="14"/>
              </w:rPr>
              <w:t xml:space="preserve"> : MCS 1, 2, 3 et ECOWATER 5000, y </w:t>
            </w:r>
            <w:proofErr w:type="spellStart"/>
            <w:r>
              <w:rPr>
                <w:sz w:val="14"/>
              </w:rPr>
              <w:t>compris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consommables</w:t>
            </w:r>
            <w:proofErr w:type="spellEnd"/>
            <w:r>
              <w:rPr>
                <w:sz w:val="14"/>
              </w:rPr>
              <w:t xml:space="preserve">, analyses, </w:t>
            </w:r>
            <w:proofErr w:type="spellStart"/>
            <w:r>
              <w:rPr>
                <w:sz w:val="14"/>
              </w:rPr>
              <w:t>pièces</w:t>
            </w:r>
            <w:proofErr w:type="spellEnd"/>
            <w:r>
              <w:rPr>
                <w:sz w:val="14"/>
              </w:rPr>
              <w:t xml:space="preserve"> de rechange et </w:t>
            </w:r>
            <w:proofErr w:type="spellStart"/>
            <w:r>
              <w:rPr>
                <w:sz w:val="14"/>
              </w:rPr>
              <w:t>astreinte</w:t>
            </w:r>
            <w:proofErr w:type="spellEnd"/>
            <w:r>
              <w:rPr>
                <w:sz w:val="14"/>
              </w:rPr>
              <w:t xml:space="preserve"> technique.</w:t>
            </w:r>
          </w:p>
        </w:tc>
        <w:tc>
          <w:tcPr>
            <w:tcW w:w="1304" w:type="dxa"/>
            <w:vAlign w:val="center"/>
          </w:tcPr>
          <w:p w14:paraId="65ED81A7" w14:textId="77777777" w:rsidR="00355543" w:rsidRDefault="00000000">
            <w:pPr>
              <w:jc w:val="center"/>
            </w:pPr>
            <w:proofErr w:type="spellStart"/>
            <w:r>
              <w:rPr>
                <w:sz w:val="14"/>
              </w:rPr>
              <w:t>Trimestre</w:t>
            </w:r>
            <w:proofErr w:type="spellEnd"/>
          </w:p>
        </w:tc>
        <w:tc>
          <w:tcPr>
            <w:tcW w:w="1134" w:type="dxa"/>
            <w:vAlign w:val="center"/>
          </w:tcPr>
          <w:p w14:paraId="6393DFD3" w14:textId="77777777" w:rsidR="00355543" w:rsidRDefault="0000000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3AFE7AAB" w14:textId="634F4CEF" w:rsidR="00355543" w:rsidRDefault="00355543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FB4C3DE" w14:textId="7447611C" w:rsidR="00355543" w:rsidRDefault="00355543" w:rsidP="00D81C50">
            <w:pPr>
              <w:jc w:val="center"/>
            </w:pPr>
          </w:p>
        </w:tc>
      </w:tr>
      <w:tr w:rsidR="00355543" w14:paraId="6C3FC29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5A32A2D4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639D9181" w14:textId="77777777" w:rsidR="00355543" w:rsidRDefault="00000000">
            <w:pPr>
              <w:jc w:val="right"/>
            </w:pPr>
            <w:r>
              <w:rPr>
                <w:b/>
                <w:sz w:val="16"/>
              </w:rPr>
              <w:t>Total hors TVA</w:t>
            </w:r>
          </w:p>
        </w:tc>
        <w:tc>
          <w:tcPr>
            <w:tcW w:w="1701" w:type="dxa"/>
            <w:vAlign w:val="center"/>
          </w:tcPr>
          <w:p w14:paraId="2EE3F0AF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799535D9" w14:textId="71656BC6" w:rsidR="00355543" w:rsidRDefault="00355543" w:rsidP="00D81C50">
            <w:pPr>
              <w:jc w:val="center"/>
            </w:pPr>
          </w:p>
        </w:tc>
      </w:tr>
      <w:tr w:rsidR="00355543" w14:paraId="5480093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6518DEF7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062E87EB" w14:textId="77777777" w:rsidR="00355543" w:rsidRDefault="00000000">
            <w:pPr>
              <w:jc w:val="right"/>
            </w:pPr>
            <w:proofErr w:type="spellStart"/>
            <w:r>
              <w:rPr>
                <w:b/>
                <w:sz w:val="16"/>
              </w:rPr>
              <w:t>Taux</w:t>
            </w:r>
            <w:proofErr w:type="spellEnd"/>
            <w:r>
              <w:rPr>
                <w:b/>
                <w:sz w:val="16"/>
              </w:rPr>
              <w:t xml:space="preserve"> de TVA</w:t>
            </w:r>
          </w:p>
        </w:tc>
        <w:tc>
          <w:tcPr>
            <w:tcW w:w="1701" w:type="dxa"/>
            <w:vAlign w:val="center"/>
          </w:tcPr>
          <w:p w14:paraId="42210236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075EA22B" w14:textId="77777777" w:rsidR="00355543" w:rsidRDefault="00000000" w:rsidP="00D81C50">
            <w:pPr>
              <w:jc w:val="center"/>
            </w:pPr>
            <w:r>
              <w:rPr>
                <w:b/>
                <w:sz w:val="16"/>
              </w:rPr>
              <w:t>20%</w:t>
            </w:r>
          </w:p>
        </w:tc>
      </w:tr>
      <w:tr w:rsidR="00355543" w14:paraId="011CC386" w14:textId="77777777">
        <w:trPr>
          <w:cantSplit/>
          <w:jc w:val="center"/>
        </w:trPr>
        <w:tc>
          <w:tcPr>
            <w:tcW w:w="793" w:type="dxa"/>
            <w:vAlign w:val="center"/>
          </w:tcPr>
          <w:p w14:paraId="4EEE424B" w14:textId="77777777" w:rsidR="00355543" w:rsidRDefault="00355543"/>
        </w:tc>
        <w:tc>
          <w:tcPr>
            <w:tcW w:w="10943" w:type="dxa"/>
            <w:gridSpan w:val="3"/>
            <w:shd w:val="clear" w:color="auto" w:fill="F2F2F2"/>
            <w:vAlign w:val="center"/>
          </w:tcPr>
          <w:p w14:paraId="257223BF" w14:textId="77777777" w:rsidR="00355543" w:rsidRDefault="00000000">
            <w:pPr>
              <w:jc w:val="right"/>
            </w:pPr>
            <w:r>
              <w:rPr>
                <w:b/>
                <w:sz w:val="16"/>
              </w:rPr>
              <w:t>Total TTC</w:t>
            </w:r>
          </w:p>
        </w:tc>
        <w:tc>
          <w:tcPr>
            <w:tcW w:w="1701" w:type="dxa"/>
            <w:vAlign w:val="center"/>
          </w:tcPr>
          <w:p w14:paraId="26D20A77" w14:textId="77777777" w:rsidR="00355543" w:rsidRDefault="00355543"/>
        </w:tc>
        <w:tc>
          <w:tcPr>
            <w:tcW w:w="1701" w:type="dxa"/>
            <w:shd w:val="clear" w:color="auto" w:fill="F2F2F2"/>
            <w:vAlign w:val="center"/>
          </w:tcPr>
          <w:p w14:paraId="62E833EC" w14:textId="5AE48DD4" w:rsidR="00355543" w:rsidRDefault="00355543" w:rsidP="00D81C50">
            <w:pPr>
              <w:jc w:val="center"/>
            </w:pPr>
          </w:p>
        </w:tc>
      </w:tr>
    </w:tbl>
    <w:p w14:paraId="4785968A" w14:textId="77777777" w:rsidR="00355543" w:rsidRDefault="00355543"/>
    <w:p w14:paraId="3775FDDE" w14:textId="77777777" w:rsidR="00355543" w:rsidRDefault="00000000">
      <w:pPr>
        <w:jc w:val="right"/>
      </w:pPr>
      <w:r>
        <w:br/>
        <w:t>Le Directeur</w:t>
      </w:r>
    </w:p>
    <w:sectPr w:rsidR="00355543" w:rsidSect="00E510E1">
      <w:headerReference w:type="first" r:id="rId8"/>
      <w:pgSz w:w="15840" w:h="12240" w:orient="landscape"/>
      <w:pgMar w:top="850" w:right="907" w:bottom="85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39D4" w14:textId="77777777" w:rsidR="00AC3535" w:rsidRDefault="00AC3535" w:rsidP="00E510E1">
      <w:pPr>
        <w:spacing w:after="0" w:line="240" w:lineRule="auto"/>
      </w:pPr>
      <w:r>
        <w:separator/>
      </w:r>
    </w:p>
  </w:endnote>
  <w:endnote w:type="continuationSeparator" w:id="0">
    <w:p w14:paraId="2BCBB36A" w14:textId="77777777" w:rsidR="00AC3535" w:rsidRDefault="00AC3535" w:rsidP="00E5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12F64" w14:textId="77777777" w:rsidR="00AC3535" w:rsidRDefault="00AC3535" w:rsidP="00E510E1">
      <w:pPr>
        <w:spacing w:after="0" w:line="240" w:lineRule="auto"/>
      </w:pPr>
      <w:r>
        <w:separator/>
      </w:r>
    </w:p>
  </w:footnote>
  <w:footnote w:type="continuationSeparator" w:id="0">
    <w:p w14:paraId="47D71A20" w14:textId="77777777" w:rsidR="00AC3535" w:rsidRDefault="00AC3535" w:rsidP="00E5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D4058" w14:textId="77777777" w:rsidR="00E510E1" w:rsidRDefault="00E510E1" w:rsidP="00E510E1">
    <w:pPr>
      <w:pStyle w:val="En-tte"/>
      <w:jc w:val="center"/>
    </w:pPr>
    <w:r w:rsidRPr="005E1FA7">
      <w:rPr>
        <w:noProof/>
        <w:lang w:val="fr-FR" w:eastAsia="fr-FR"/>
      </w:rPr>
      <w:drawing>
        <wp:inline distT="0" distB="0" distL="0" distR="0" wp14:anchorId="4E8AD8AF" wp14:editId="3FA781BF">
          <wp:extent cx="6604000" cy="704850"/>
          <wp:effectExtent l="19050" t="0" r="6350" b="0"/>
          <wp:docPr id="4858708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05112" cy="704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AA5712" w14:textId="77777777" w:rsidR="00E510E1" w:rsidRPr="00EA3C27" w:rsidRDefault="00E510E1" w:rsidP="00E510E1">
    <w:pPr>
      <w:jc w:val="center"/>
      <w:rPr>
        <w:rFonts w:ascii="Andalus" w:hAnsi="Andalus" w:cs="Andalus"/>
        <w:b/>
        <w:bCs/>
        <w:i/>
        <w:iCs/>
        <w:color w:val="17365D" w:themeColor="text2" w:themeShade="BF"/>
        <w:sz w:val="4"/>
        <w:szCs w:val="8"/>
      </w:rPr>
    </w:pPr>
    <w:r w:rsidRPr="00EA3C27">
      <w:rPr>
        <w:rFonts w:ascii="Andalus" w:hAnsi="Andalus" w:cs="Andalus"/>
        <w:b/>
        <w:bCs/>
        <w:i/>
        <w:iCs/>
        <w:color w:val="17365D" w:themeColor="text2" w:themeShade="BF"/>
        <w:sz w:val="28"/>
        <w:szCs w:val="28"/>
        <w:rtl/>
        <w:lang w:bidi="ar-MA"/>
      </w:rPr>
      <w:t>المديرية الجهوية الداخلة وادي الذهب</w:t>
    </w:r>
  </w:p>
  <w:p w14:paraId="6BDB24FA" w14:textId="1E6E19B8" w:rsidR="00E510E1" w:rsidRPr="00EA3C27" w:rsidRDefault="00E510E1" w:rsidP="00E510E1">
    <w:pPr>
      <w:pStyle w:val="Corpsdetexte"/>
      <w:jc w:val="center"/>
      <w:rPr>
        <w:rFonts w:ascii="Andalus" w:hAnsi="Andalus" w:cs="Andalus"/>
        <w:b/>
        <w:bCs/>
        <w:i/>
        <w:iCs/>
        <w:color w:val="17365D" w:themeColor="text2" w:themeShade="BF"/>
        <w:sz w:val="28"/>
        <w:szCs w:val="28"/>
        <w:lang w:bidi="ar-MA"/>
      </w:rPr>
    </w:pPr>
    <w:r>
      <w:rPr>
        <w:noProof/>
        <w:color w:val="17365D" w:themeColor="text2" w:themeShade="BF"/>
        <w:lang w:val="fr-FR"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2963DE" wp14:editId="0FF7EAF2">
              <wp:simplePos x="0" y="0"/>
              <wp:positionH relativeFrom="column">
                <wp:posOffset>1068705</wp:posOffset>
              </wp:positionH>
              <wp:positionV relativeFrom="paragraph">
                <wp:posOffset>315596</wp:posOffset>
              </wp:positionV>
              <wp:extent cx="6794500" cy="45719"/>
              <wp:effectExtent l="0" t="0" r="25400" b="31115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94500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9FD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84.15pt;margin-top:24.85pt;width:535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" strokecolor="#0070c0"/>
          </w:pict>
        </mc:Fallback>
      </mc:AlternateContent>
    </w:r>
    <w:r w:rsidRPr="00EA3C27">
      <w:rPr>
        <w:rFonts w:ascii="Andalus" w:hAnsi="Andalus" w:cs="Andalus"/>
        <w:b/>
        <w:bCs/>
        <w:i/>
        <w:iCs/>
        <w:color w:val="17365D" w:themeColor="text2" w:themeShade="BF"/>
        <w:sz w:val="28"/>
        <w:szCs w:val="28"/>
        <w:lang w:bidi="ar-MA"/>
      </w:rPr>
      <w:t xml:space="preserve">Direction </w:t>
    </w:r>
    <w:proofErr w:type="spellStart"/>
    <w:r w:rsidRPr="00EA3C27">
      <w:rPr>
        <w:rFonts w:ascii="Andalus" w:hAnsi="Andalus" w:cs="Andalus"/>
        <w:b/>
        <w:bCs/>
        <w:i/>
        <w:iCs/>
        <w:color w:val="17365D" w:themeColor="text2" w:themeShade="BF"/>
        <w:sz w:val="28"/>
        <w:szCs w:val="28"/>
        <w:lang w:bidi="ar-MA"/>
      </w:rPr>
      <w:t>Régionale</w:t>
    </w:r>
    <w:proofErr w:type="spellEnd"/>
    <w:r w:rsidRPr="00EA3C27">
      <w:rPr>
        <w:rFonts w:ascii="Andalus" w:hAnsi="Andalus" w:cs="Andalus"/>
        <w:b/>
        <w:bCs/>
        <w:i/>
        <w:iCs/>
        <w:color w:val="17365D" w:themeColor="text2" w:themeShade="BF"/>
        <w:sz w:val="28"/>
        <w:szCs w:val="28"/>
        <w:lang w:bidi="ar-MA"/>
      </w:rPr>
      <w:t xml:space="preserve"> Dakhla Oued Eddahab</w:t>
    </w:r>
  </w:p>
  <w:p w14:paraId="51268A0C" w14:textId="021944B9" w:rsidR="00E510E1" w:rsidRDefault="00E510E1" w:rsidP="00E510E1">
    <w:pPr>
      <w:pStyle w:val="En-tte"/>
      <w:jc w:val="center"/>
    </w:pPr>
  </w:p>
  <w:p w14:paraId="77641002" w14:textId="77777777" w:rsidR="00E510E1" w:rsidRDefault="00E510E1" w:rsidP="00E510E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5726023">
    <w:abstractNumId w:val="8"/>
  </w:num>
  <w:num w:numId="2" w16cid:durableId="1849561198">
    <w:abstractNumId w:val="6"/>
  </w:num>
  <w:num w:numId="3" w16cid:durableId="1323118983">
    <w:abstractNumId w:val="5"/>
  </w:num>
  <w:num w:numId="4" w16cid:durableId="1723795890">
    <w:abstractNumId w:val="4"/>
  </w:num>
  <w:num w:numId="5" w16cid:durableId="1390609089">
    <w:abstractNumId w:val="7"/>
  </w:num>
  <w:num w:numId="6" w16cid:durableId="229580845">
    <w:abstractNumId w:val="3"/>
  </w:num>
  <w:num w:numId="7" w16cid:durableId="1595018853">
    <w:abstractNumId w:val="2"/>
  </w:num>
  <w:num w:numId="8" w16cid:durableId="1817071143">
    <w:abstractNumId w:val="1"/>
  </w:num>
  <w:num w:numId="9" w16cid:durableId="150458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5543"/>
    <w:rsid w:val="0058141F"/>
    <w:rsid w:val="007B56AB"/>
    <w:rsid w:val="007B6E54"/>
    <w:rsid w:val="00984618"/>
    <w:rsid w:val="00AA1D8D"/>
    <w:rsid w:val="00AC0298"/>
    <w:rsid w:val="00AC3535"/>
    <w:rsid w:val="00B47730"/>
    <w:rsid w:val="00CB0664"/>
    <w:rsid w:val="00D81C50"/>
    <w:rsid w:val="00DC68D1"/>
    <w:rsid w:val="00E510E1"/>
    <w:rsid w:val="00F7528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3163BB"/>
  <w14:defaultImageDpi w14:val="300"/>
  <w15:docId w15:val="{171C5F2E-4E97-44CB-A417-BD935C59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1053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aabass abdeljalil</cp:lastModifiedBy>
  <cp:revision>5</cp:revision>
  <dcterms:created xsi:type="dcterms:W3CDTF">2013-12-23T23:15:00Z</dcterms:created>
  <dcterms:modified xsi:type="dcterms:W3CDTF">2026-07-16T14:44:00Z</dcterms:modified>
  <cp:category/>
</cp:coreProperties>
</file>