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6600F" w14:textId="689FF7B6" w:rsidR="00E41C2A" w:rsidRDefault="00E41C2A">
      <w:pPr>
        <w:rPr>
          <w:rFonts w:ascii="Cooper Black" w:hAnsi="Cooper Black"/>
          <w:sz w:val="22"/>
          <w:szCs w:val="22"/>
        </w:rPr>
      </w:pPr>
    </w:p>
    <w:p w14:paraId="66106E26" w14:textId="69B95BC6" w:rsidR="00FF17B4" w:rsidRDefault="00FF17B4" w:rsidP="00FF17B4">
      <w:pPr>
        <w:jc w:val="center"/>
        <w:rPr>
          <w:rFonts w:asciiTheme="majorBidi" w:hAnsiTheme="majorBidi" w:cstheme="majorBidi"/>
          <w:b/>
          <w:i/>
          <w:iCs/>
          <w:color w:val="0070C0"/>
          <w:sz w:val="32"/>
          <w:u w:val="single"/>
        </w:rPr>
      </w:pPr>
      <w:r>
        <w:rPr>
          <w:rFonts w:asciiTheme="majorBidi" w:hAnsiTheme="majorBidi" w:cstheme="majorBidi"/>
          <w:b/>
          <w:i/>
          <w:iCs/>
          <w:color w:val="0070C0"/>
          <w:sz w:val="32"/>
          <w:u w:val="single"/>
        </w:rPr>
        <w:t xml:space="preserve">AOO sur offre de prix N° 38 /2026/CP Du </w:t>
      </w:r>
      <w:r w:rsidR="00B90807">
        <w:rPr>
          <w:rFonts w:asciiTheme="majorBidi" w:hAnsiTheme="majorBidi" w:cstheme="majorBidi"/>
          <w:b/>
          <w:i/>
          <w:iCs/>
          <w:color w:val="0070C0"/>
          <w:sz w:val="32"/>
          <w:u w:val="single"/>
        </w:rPr>
        <w:t>03</w:t>
      </w:r>
      <w:r>
        <w:rPr>
          <w:rFonts w:asciiTheme="majorBidi" w:hAnsiTheme="majorBidi" w:cstheme="majorBidi"/>
          <w:b/>
          <w:i/>
          <w:iCs/>
          <w:color w:val="0070C0"/>
          <w:sz w:val="32"/>
          <w:u w:val="single"/>
        </w:rPr>
        <w:t xml:space="preserve"> /09/2026 à 09h00</w:t>
      </w:r>
    </w:p>
    <w:p w14:paraId="1F5E8C96" w14:textId="77777777" w:rsidR="00FF17B4" w:rsidRDefault="00FF17B4" w:rsidP="00FF17B4">
      <w:pPr>
        <w:jc w:val="center"/>
        <w:rPr>
          <w:rFonts w:asciiTheme="majorBidi" w:hAnsiTheme="majorBidi" w:cstheme="majorBidi"/>
          <w:b/>
          <w:i/>
          <w:iCs/>
          <w:color w:val="0070C0"/>
          <w:sz w:val="32"/>
          <w:u w:val="single"/>
        </w:rPr>
      </w:pPr>
    </w:p>
    <w:p w14:paraId="094415BC" w14:textId="77777777" w:rsidR="00FF17B4" w:rsidRDefault="00FF17B4" w:rsidP="00FF17B4">
      <w:pPr>
        <w:pStyle w:val="Corpsdetexte3"/>
        <w:spacing w:before="60" w:after="60" w:line="276" w:lineRule="auto"/>
        <w:jc w:val="center"/>
        <w:rPr>
          <w:rFonts w:asciiTheme="majorBidi" w:hAnsiTheme="majorBidi" w:cstheme="majorBidi"/>
          <w:b/>
          <w:sz w:val="22"/>
          <w:szCs w:val="22"/>
          <w:u w:val="single"/>
        </w:rPr>
      </w:pPr>
    </w:p>
    <w:p w14:paraId="14028C77" w14:textId="77777777" w:rsidR="00FF17B4" w:rsidRDefault="00FF17B4" w:rsidP="00FF17B4">
      <w:pPr>
        <w:pStyle w:val="Corpsdetexte3"/>
        <w:spacing w:before="60" w:after="60" w:line="276" w:lineRule="auto"/>
        <w:jc w:val="center"/>
        <w:rPr>
          <w:rFonts w:asciiTheme="majorBidi" w:hAnsiTheme="majorBidi" w:cstheme="majorBidi"/>
          <w:b/>
          <w:i/>
          <w:sz w:val="22"/>
          <w:szCs w:val="22"/>
        </w:rPr>
      </w:pPr>
      <w:r>
        <w:rPr>
          <w:rFonts w:asciiTheme="majorBidi" w:hAnsiTheme="majorBidi" w:cstheme="majorBidi"/>
          <w:b/>
          <w:sz w:val="22"/>
          <w:szCs w:val="22"/>
          <w:u w:val="single"/>
        </w:rPr>
        <w:t>Objet du marché :</w:t>
      </w:r>
    </w:p>
    <w:p w14:paraId="40D3696D" w14:textId="77777777" w:rsidR="00FF17B4" w:rsidRDefault="00FF17B4" w:rsidP="00FF17B4">
      <w:pPr>
        <w:tabs>
          <w:tab w:val="left" w:pos="9354"/>
        </w:tabs>
        <w:ind w:right="-2"/>
        <w:jc w:val="center"/>
        <w:rPr>
          <w:rFonts w:asciiTheme="majorBidi" w:hAnsiTheme="majorBidi" w:cstheme="majorBidi"/>
          <w:b/>
          <w:bCs/>
          <w:i/>
          <w:iCs/>
          <w:color w:val="FF0000"/>
          <w:sz w:val="28"/>
          <w:szCs w:val="28"/>
        </w:rPr>
      </w:pPr>
    </w:p>
    <w:p w14:paraId="09805D48" w14:textId="77777777" w:rsidR="00FF17B4" w:rsidRDefault="00FF17B4" w:rsidP="00FF17B4">
      <w:pPr>
        <w:ind w:left="198" w:right="-1" w:hanging="283"/>
        <w:jc w:val="center"/>
        <w:rPr>
          <w:rFonts w:asciiTheme="majorBidi" w:hAnsiTheme="majorBidi" w:cstheme="majorBidi"/>
          <w:b/>
          <w:bCs/>
          <w:i/>
          <w:iCs/>
          <w:color w:val="FF0000"/>
          <w:sz w:val="28"/>
          <w:szCs w:val="28"/>
        </w:rPr>
      </w:pPr>
      <w:r>
        <w:rPr>
          <w:rFonts w:asciiTheme="majorBidi" w:hAnsiTheme="majorBidi" w:cstheme="majorBidi"/>
          <w:b/>
          <w:bCs/>
          <w:i/>
          <w:iCs/>
          <w:color w:val="FF0000"/>
          <w:sz w:val="28"/>
          <w:szCs w:val="28"/>
        </w:rPr>
        <w:t>TRAVAUX D’ALIMENTATION EN EAU POTABLE DES DIFFÉRENTS DOUARS DE LA COMMUNE TERRITORIALE DE BLEIDA</w:t>
      </w:r>
    </w:p>
    <w:p w14:paraId="6FB44ABD" w14:textId="583593AD" w:rsidR="007B746F" w:rsidRDefault="00FF17B4" w:rsidP="00FF17B4">
      <w:pPr>
        <w:tabs>
          <w:tab w:val="left" w:pos="9354"/>
        </w:tabs>
        <w:ind w:right="-2"/>
        <w:jc w:val="center"/>
        <w:rPr>
          <w:rFonts w:asciiTheme="majorBidi" w:hAnsiTheme="majorBidi" w:cstheme="majorBidi"/>
          <w:b/>
          <w:bCs/>
          <w:i/>
          <w:iCs/>
          <w:color w:val="FF0000"/>
          <w:sz w:val="28"/>
          <w:szCs w:val="28"/>
        </w:rPr>
      </w:pPr>
      <w:r>
        <w:rPr>
          <w:rFonts w:asciiTheme="majorBidi" w:hAnsiTheme="majorBidi" w:cstheme="majorBidi"/>
          <w:b/>
          <w:bCs/>
          <w:i/>
          <w:iCs/>
          <w:color w:val="FF0000"/>
          <w:sz w:val="28"/>
          <w:szCs w:val="28"/>
        </w:rPr>
        <w:t>PROVINCE DE ZAGORA</w:t>
      </w:r>
    </w:p>
    <w:p w14:paraId="1A6F37A8" w14:textId="77777777" w:rsidR="00FF17B4" w:rsidRDefault="00FF17B4" w:rsidP="00FF17B4">
      <w:pPr>
        <w:tabs>
          <w:tab w:val="left" w:pos="9354"/>
        </w:tabs>
        <w:ind w:right="-2"/>
        <w:jc w:val="center"/>
        <w:rPr>
          <w:rFonts w:asciiTheme="majorBidi" w:hAnsiTheme="majorBidi" w:cstheme="majorBidi"/>
          <w:b/>
          <w:i/>
          <w:iCs/>
          <w:color w:val="365F91" w:themeColor="accent1" w:themeShade="BF"/>
          <w:sz w:val="28"/>
          <w:szCs w:val="28"/>
          <w:u w:val="single"/>
        </w:rPr>
      </w:pPr>
    </w:p>
    <w:p w14:paraId="14C88BA6" w14:textId="2BC8A672" w:rsidR="00C044C2" w:rsidRPr="00CC2D3C" w:rsidRDefault="00C044C2" w:rsidP="00C044C2">
      <w:pPr>
        <w:pStyle w:val="Lgende"/>
        <w:pBdr>
          <w:bottom w:val="single" w:sz="6" w:space="1" w:color="auto"/>
        </w:pBdr>
        <w:spacing w:line="240" w:lineRule="auto"/>
        <w:rPr>
          <w:rFonts w:asciiTheme="majorBidi" w:hAnsiTheme="majorBidi" w:cstheme="majorBidi"/>
          <w:i/>
          <w:iCs/>
          <w:color w:val="0000CC"/>
          <w:sz w:val="24"/>
          <w:szCs w:val="24"/>
        </w:rPr>
      </w:pPr>
      <w:bookmarkStart w:id="0" w:name="RANGE!A1:F159"/>
      <w:bookmarkEnd w:id="0"/>
      <w:r w:rsidRPr="00F54E21">
        <w:rPr>
          <w:rFonts w:asciiTheme="majorBidi" w:hAnsiTheme="majorBidi" w:cstheme="majorBidi"/>
          <w:i/>
          <w:iCs/>
          <w:color w:val="0000CC"/>
          <w:sz w:val="24"/>
          <w:szCs w:val="24"/>
        </w:rPr>
        <w:t>BORDEREAU DES PRIX-DETAIL ESTIMATIF</w:t>
      </w:r>
      <w:r w:rsidRPr="00B36CE2">
        <w:rPr>
          <w:rFonts w:asciiTheme="majorBidi" w:hAnsiTheme="majorBidi" w:cstheme="majorBidi"/>
        </w:rPr>
        <w:t> </w:t>
      </w:r>
    </w:p>
    <w:p w14:paraId="2B1C98DA" w14:textId="46199F90" w:rsidR="004F211C" w:rsidRDefault="004F211C" w:rsidP="004F211C">
      <w:pPr>
        <w:tabs>
          <w:tab w:val="left" w:pos="284"/>
        </w:tabs>
        <w:ind w:left="284" w:right="111"/>
        <w:jc w:val="center"/>
        <w:rPr>
          <w:rFonts w:asciiTheme="majorBidi" w:hAnsiTheme="majorBidi" w:cstheme="majorBidi"/>
          <w:b/>
          <w:bCs/>
          <w:caps/>
          <w:sz w:val="28"/>
          <w:szCs w:val="28"/>
        </w:rPr>
      </w:pPr>
    </w:p>
    <w:tbl>
      <w:tblPr>
        <w:tblW w:w="5051" w:type="pct"/>
        <w:tblCellMar>
          <w:left w:w="70" w:type="dxa"/>
          <w:right w:w="70" w:type="dxa"/>
        </w:tblCellMar>
        <w:tblLook w:val="04A0" w:firstRow="1" w:lastRow="0" w:firstColumn="1" w:lastColumn="0" w:noHBand="0" w:noVBand="1"/>
      </w:tblPr>
      <w:tblGrid>
        <w:gridCol w:w="430"/>
        <w:gridCol w:w="5534"/>
        <w:gridCol w:w="1112"/>
        <w:gridCol w:w="1159"/>
        <w:gridCol w:w="1116"/>
        <w:gridCol w:w="1378"/>
      </w:tblGrid>
      <w:tr w:rsidR="00FF17B4" w:rsidRPr="00BC3240" w14:paraId="632DC02C" w14:textId="77777777" w:rsidTr="00AB38D8">
        <w:trPr>
          <w:trHeight w:val="626"/>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F9884F" w14:textId="77777777" w:rsidR="00FF17B4" w:rsidRPr="00BC3240" w:rsidRDefault="00FF17B4" w:rsidP="00AB38D8">
            <w:pPr>
              <w:jc w:val="center"/>
              <w:rPr>
                <w:b/>
                <w:bCs/>
                <w:szCs w:val="24"/>
              </w:rPr>
            </w:pPr>
            <w:r w:rsidRPr="00BC3240">
              <w:rPr>
                <w:b/>
                <w:bCs/>
                <w:szCs w:val="24"/>
              </w:rPr>
              <w:t>N°</w:t>
            </w:r>
          </w:p>
        </w:tc>
        <w:tc>
          <w:tcPr>
            <w:tcW w:w="2579" w:type="pct"/>
            <w:tcBorders>
              <w:top w:val="single" w:sz="4" w:space="0" w:color="auto"/>
              <w:left w:val="nil"/>
              <w:bottom w:val="single" w:sz="4" w:space="0" w:color="auto"/>
              <w:right w:val="single" w:sz="4" w:space="0" w:color="auto"/>
            </w:tcBorders>
            <w:shd w:val="clear" w:color="auto" w:fill="auto"/>
            <w:vAlign w:val="center"/>
            <w:hideMark/>
          </w:tcPr>
          <w:p w14:paraId="64EEF5C5" w14:textId="77777777" w:rsidR="00FF17B4" w:rsidRPr="00BC3240" w:rsidRDefault="00FF17B4" w:rsidP="00AB38D8">
            <w:pPr>
              <w:jc w:val="center"/>
              <w:rPr>
                <w:b/>
                <w:bCs/>
                <w:szCs w:val="24"/>
              </w:rPr>
            </w:pPr>
            <w:r w:rsidRPr="00BC3240">
              <w:rPr>
                <w:b/>
                <w:bCs/>
                <w:szCs w:val="24"/>
              </w:rPr>
              <w:t xml:space="preserve">Désignation                             </w:t>
            </w:r>
          </w:p>
        </w:tc>
        <w:tc>
          <w:tcPr>
            <w:tcW w:w="518" w:type="pct"/>
            <w:tcBorders>
              <w:top w:val="single" w:sz="4" w:space="0" w:color="auto"/>
              <w:left w:val="nil"/>
              <w:bottom w:val="single" w:sz="4" w:space="0" w:color="auto"/>
              <w:right w:val="single" w:sz="4" w:space="0" w:color="auto"/>
            </w:tcBorders>
            <w:shd w:val="clear" w:color="auto" w:fill="auto"/>
            <w:vAlign w:val="center"/>
            <w:hideMark/>
          </w:tcPr>
          <w:p w14:paraId="3E5773D0" w14:textId="77777777" w:rsidR="00FF17B4" w:rsidRPr="00BC3240" w:rsidRDefault="00FF17B4" w:rsidP="00AB38D8">
            <w:pPr>
              <w:jc w:val="center"/>
              <w:rPr>
                <w:b/>
                <w:bCs/>
                <w:szCs w:val="24"/>
              </w:rPr>
            </w:pPr>
            <w:r w:rsidRPr="00BC3240">
              <w:rPr>
                <w:b/>
                <w:bCs/>
                <w:szCs w:val="24"/>
              </w:rPr>
              <w:t>U</w:t>
            </w:r>
          </w:p>
        </w:tc>
        <w:tc>
          <w:tcPr>
            <w:tcW w:w="539" w:type="pct"/>
            <w:tcBorders>
              <w:top w:val="single" w:sz="4" w:space="0" w:color="auto"/>
              <w:left w:val="nil"/>
              <w:bottom w:val="single" w:sz="4" w:space="0" w:color="auto"/>
              <w:right w:val="single" w:sz="4" w:space="0" w:color="auto"/>
            </w:tcBorders>
            <w:shd w:val="clear" w:color="auto" w:fill="auto"/>
            <w:vAlign w:val="center"/>
            <w:hideMark/>
          </w:tcPr>
          <w:p w14:paraId="3C02C5F5" w14:textId="77777777" w:rsidR="00FF17B4" w:rsidRPr="00BC3240" w:rsidRDefault="00FF17B4" w:rsidP="00AB38D8">
            <w:pPr>
              <w:jc w:val="center"/>
              <w:rPr>
                <w:b/>
                <w:bCs/>
                <w:szCs w:val="24"/>
              </w:rPr>
            </w:pPr>
            <w:r w:rsidRPr="00BC3240">
              <w:rPr>
                <w:b/>
                <w:bCs/>
                <w:szCs w:val="24"/>
              </w:rPr>
              <w:t>Qté</w:t>
            </w:r>
            <w:r w:rsidRPr="00BC3240">
              <w:rPr>
                <w:b/>
                <w:bCs/>
                <w:szCs w:val="24"/>
              </w:rPr>
              <w:br/>
              <w:t>Marché</w:t>
            </w:r>
          </w:p>
        </w:tc>
        <w:tc>
          <w:tcPr>
            <w:tcW w:w="519" w:type="pct"/>
            <w:tcBorders>
              <w:top w:val="single" w:sz="4" w:space="0" w:color="auto"/>
              <w:left w:val="nil"/>
              <w:bottom w:val="single" w:sz="4" w:space="0" w:color="auto"/>
              <w:right w:val="single" w:sz="4" w:space="0" w:color="auto"/>
            </w:tcBorders>
            <w:shd w:val="clear" w:color="auto" w:fill="auto"/>
            <w:vAlign w:val="center"/>
            <w:hideMark/>
          </w:tcPr>
          <w:p w14:paraId="51712836" w14:textId="77777777" w:rsidR="00FF17B4" w:rsidRPr="00BC3240" w:rsidRDefault="00FF17B4" w:rsidP="00AB38D8">
            <w:pPr>
              <w:jc w:val="center"/>
              <w:rPr>
                <w:b/>
                <w:bCs/>
                <w:szCs w:val="24"/>
              </w:rPr>
            </w:pPr>
            <w:r w:rsidRPr="00BC3240">
              <w:rPr>
                <w:b/>
                <w:bCs/>
                <w:szCs w:val="24"/>
              </w:rPr>
              <w:t>Prix Unit</w:t>
            </w:r>
            <w:r w:rsidRPr="00BC3240">
              <w:rPr>
                <w:b/>
                <w:bCs/>
                <w:szCs w:val="24"/>
              </w:rPr>
              <w:br/>
              <w:t>HT</w:t>
            </w:r>
          </w:p>
        </w:tc>
        <w:tc>
          <w:tcPr>
            <w:tcW w:w="642" w:type="pct"/>
            <w:tcBorders>
              <w:top w:val="single" w:sz="4" w:space="0" w:color="auto"/>
              <w:left w:val="nil"/>
              <w:bottom w:val="single" w:sz="4" w:space="0" w:color="auto"/>
              <w:right w:val="single" w:sz="4" w:space="0" w:color="auto"/>
            </w:tcBorders>
            <w:shd w:val="clear" w:color="auto" w:fill="auto"/>
            <w:vAlign w:val="center"/>
            <w:hideMark/>
          </w:tcPr>
          <w:p w14:paraId="7D208225" w14:textId="77777777" w:rsidR="00FF17B4" w:rsidRPr="00BC3240" w:rsidRDefault="00FF17B4" w:rsidP="00AB38D8">
            <w:pPr>
              <w:jc w:val="center"/>
              <w:rPr>
                <w:b/>
                <w:bCs/>
                <w:szCs w:val="24"/>
              </w:rPr>
            </w:pPr>
            <w:r w:rsidRPr="00BC3240">
              <w:rPr>
                <w:b/>
                <w:bCs/>
                <w:szCs w:val="24"/>
              </w:rPr>
              <w:t>Prix Total</w:t>
            </w:r>
            <w:r w:rsidRPr="00BC3240">
              <w:rPr>
                <w:b/>
                <w:bCs/>
                <w:szCs w:val="24"/>
              </w:rPr>
              <w:br/>
              <w:t>HT</w:t>
            </w:r>
          </w:p>
        </w:tc>
      </w:tr>
      <w:tr w:rsidR="00FF17B4" w:rsidRPr="00BC3240" w14:paraId="1743F4F4"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6D324634" w14:textId="77777777" w:rsidR="00FF17B4" w:rsidRPr="00BC3240" w:rsidRDefault="00FF17B4" w:rsidP="00AB38D8">
            <w:pPr>
              <w:jc w:val="center"/>
              <w:rPr>
                <w:b/>
                <w:bCs/>
                <w:szCs w:val="24"/>
              </w:rPr>
            </w:pPr>
            <w:r w:rsidRPr="00BC3240">
              <w:rPr>
                <w:b/>
                <w:bCs/>
                <w:szCs w:val="24"/>
              </w:rPr>
              <w:t>A</w:t>
            </w:r>
          </w:p>
        </w:tc>
        <w:tc>
          <w:tcPr>
            <w:tcW w:w="4798" w:type="pct"/>
            <w:gridSpan w:val="5"/>
            <w:tcBorders>
              <w:top w:val="single" w:sz="4" w:space="0" w:color="auto"/>
              <w:left w:val="nil"/>
              <w:bottom w:val="single" w:sz="4" w:space="0" w:color="auto"/>
              <w:right w:val="single" w:sz="4" w:space="0" w:color="auto"/>
            </w:tcBorders>
            <w:shd w:val="clear" w:color="000000" w:fill="D6DCE4"/>
            <w:vAlign w:val="center"/>
            <w:hideMark/>
          </w:tcPr>
          <w:p w14:paraId="3CBC1A26" w14:textId="77777777" w:rsidR="00FF17B4" w:rsidRPr="00BC3240" w:rsidRDefault="00FF17B4" w:rsidP="00AB38D8">
            <w:pPr>
              <w:rPr>
                <w:b/>
                <w:bCs/>
                <w:szCs w:val="24"/>
              </w:rPr>
            </w:pPr>
            <w:r w:rsidRPr="00BC3240">
              <w:rPr>
                <w:b/>
                <w:bCs/>
                <w:szCs w:val="24"/>
              </w:rPr>
              <w:t>Terrassement en déblais et remblais</w:t>
            </w:r>
          </w:p>
        </w:tc>
      </w:tr>
      <w:tr w:rsidR="00FF17B4" w:rsidRPr="00BC3240" w14:paraId="7A354B99" w14:textId="77777777" w:rsidTr="00AB38D8">
        <w:trPr>
          <w:trHeight w:val="1253"/>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2519039E" w14:textId="77777777" w:rsidR="00FF17B4" w:rsidRPr="00BC3240" w:rsidRDefault="00FF17B4" w:rsidP="00AB38D8">
            <w:pPr>
              <w:jc w:val="center"/>
              <w:rPr>
                <w:b/>
                <w:bCs/>
                <w:szCs w:val="24"/>
              </w:rPr>
            </w:pPr>
            <w:r w:rsidRPr="00BC3240">
              <w:rPr>
                <w:b/>
                <w:bCs/>
                <w:szCs w:val="24"/>
              </w:rPr>
              <w:t>1</w:t>
            </w:r>
          </w:p>
        </w:tc>
        <w:tc>
          <w:tcPr>
            <w:tcW w:w="2579" w:type="pct"/>
            <w:tcBorders>
              <w:top w:val="nil"/>
              <w:left w:val="nil"/>
              <w:bottom w:val="single" w:sz="4" w:space="0" w:color="auto"/>
              <w:right w:val="single" w:sz="4" w:space="0" w:color="auto"/>
            </w:tcBorders>
            <w:shd w:val="clear" w:color="auto" w:fill="auto"/>
            <w:vAlign w:val="center"/>
            <w:hideMark/>
          </w:tcPr>
          <w:p w14:paraId="4BAC891B" w14:textId="77777777" w:rsidR="00FF17B4" w:rsidRPr="00BC3240" w:rsidRDefault="00FF17B4" w:rsidP="00AB38D8">
            <w:pPr>
              <w:rPr>
                <w:szCs w:val="24"/>
              </w:rPr>
            </w:pPr>
            <w:r w:rsidRPr="00BC3240">
              <w:rPr>
                <w:szCs w:val="24"/>
              </w:rPr>
              <w:t>Terrassement et remblaiement en terrain de toutes natures en tranchées y/c déblaiement, dressage des parois, réglage fond de fouilles, élimination et évacuation  éléments impropres et toutes sujétions</w:t>
            </w:r>
          </w:p>
        </w:tc>
        <w:tc>
          <w:tcPr>
            <w:tcW w:w="518" w:type="pct"/>
            <w:tcBorders>
              <w:top w:val="nil"/>
              <w:left w:val="nil"/>
              <w:bottom w:val="single" w:sz="4" w:space="0" w:color="auto"/>
              <w:right w:val="single" w:sz="4" w:space="0" w:color="auto"/>
            </w:tcBorders>
            <w:shd w:val="clear" w:color="auto" w:fill="auto"/>
            <w:noWrap/>
            <w:vAlign w:val="center"/>
            <w:hideMark/>
          </w:tcPr>
          <w:p w14:paraId="3514C04E" w14:textId="77777777" w:rsidR="00FF17B4" w:rsidRPr="00BC3240" w:rsidRDefault="00FF17B4" w:rsidP="00AB38D8">
            <w:pPr>
              <w:jc w:val="center"/>
              <w:rPr>
                <w:szCs w:val="24"/>
              </w:rPr>
            </w:pPr>
            <w:r w:rsidRPr="00BC3240">
              <w:rPr>
                <w:szCs w:val="24"/>
              </w:rPr>
              <w:t>m</w:t>
            </w:r>
            <w:r w:rsidRPr="00BC3240">
              <w:rPr>
                <w:szCs w:val="24"/>
                <w:vertAlign w:val="superscript"/>
              </w:rPr>
              <w:t>3</w:t>
            </w:r>
          </w:p>
        </w:tc>
        <w:tc>
          <w:tcPr>
            <w:tcW w:w="539" w:type="pct"/>
            <w:tcBorders>
              <w:top w:val="nil"/>
              <w:left w:val="nil"/>
              <w:bottom w:val="single" w:sz="4" w:space="0" w:color="auto"/>
              <w:right w:val="single" w:sz="4" w:space="0" w:color="auto"/>
            </w:tcBorders>
            <w:shd w:val="clear" w:color="auto" w:fill="auto"/>
            <w:noWrap/>
            <w:vAlign w:val="center"/>
            <w:hideMark/>
          </w:tcPr>
          <w:p w14:paraId="78222E99" w14:textId="77777777" w:rsidR="00FF17B4" w:rsidRPr="00BC3240" w:rsidRDefault="00FF17B4" w:rsidP="00AB38D8">
            <w:pPr>
              <w:jc w:val="center"/>
              <w:rPr>
                <w:b/>
                <w:bCs/>
                <w:szCs w:val="24"/>
              </w:rPr>
            </w:pPr>
            <w:r w:rsidRPr="00BC3240">
              <w:rPr>
                <w:b/>
                <w:bCs/>
                <w:szCs w:val="24"/>
              </w:rPr>
              <w:t>5 875,00</w:t>
            </w:r>
          </w:p>
        </w:tc>
        <w:tc>
          <w:tcPr>
            <w:tcW w:w="519" w:type="pct"/>
            <w:tcBorders>
              <w:top w:val="nil"/>
              <w:left w:val="nil"/>
              <w:bottom w:val="single" w:sz="4" w:space="0" w:color="auto"/>
              <w:right w:val="single" w:sz="4" w:space="0" w:color="auto"/>
            </w:tcBorders>
            <w:shd w:val="clear" w:color="auto" w:fill="auto"/>
            <w:noWrap/>
            <w:vAlign w:val="center"/>
            <w:hideMark/>
          </w:tcPr>
          <w:p w14:paraId="5262A19C"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2CDECB98" w14:textId="77777777" w:rsidR="00FF17B4" w:rsidRPr="00BC3240" w:rsidRDefault="00FF17B4" w:rsidP="00AB38D8">
            <w:pPr>
              <w:jc w:val="center"/>
              <w:rPr>
                <w:b/>
                <w:bCs/>
                <w:szCs w:val="24"/>
              </w:rPr>
            </w:pPr>
            <w:r w:rsidRPr="00BC3240">
              <w:rPr>
                <w:b/>
                <w:bCs/>
                <w:szCs w:val="24"/>
              </w:rPr>
              <w:t> </w:t>
            </w:r>
          </w:p>
        </w:tc>
      </w:tr>
      <w:tr w:rsidR="00FF17B4" w:rsidRPr="00BC3240" w14:paraId="04248A8A" w14:textId="77777777" w:rsidTr="00AB38D8">
        <w:trPr>
          <w:trHeight w:val="373"/>
        </w:trPr>
        <w:tc>
          <w:tcPr>
            <w:tcW w:w="201" w:type="pct"/>
            <w:tcBorders>
              <w:top w:val="nil"/>
              <w:left w:val="single" w:sz="4" w:space="0" w:color="auto"/>
              <w:bottom w:val="single" w:sz="4" w:space="0" w:color="auto"/>
              <w:right w:val="single" w:sz="4" w:space="0" w:color="auto"/>
            </w:tcBorders>
            <w:shd w:val="clear" w:color="auto" w:fill="auto"/>
            <w:hideMark/>
          </w:tcPr>
          <w:p w14:paraId="69A2346D" w14:textId="77777777" w:rsidR="00FF17B4" w:rsidRPr="00BC3240" w:rsidRDefault="00FF17B4" w:rsidP="00AB38D8">
            <w:pPr>
              <w:jc w:val="center"/>
              <w:rPr>
                <w:b/>
                <w:bCs/>
                <w:szCs w:val="24"/>
              </w:rPr>
            </w:pPr>
            <w:r w:rsidRPr="00BC3240">
              <w:rPr>
                <w:b/>
                <w:bCs/>
                <w:szCs w:val="24"/>
              </w:rPr>
              <w:t>2</w:t>
            </w:r>
          </w:p>
        </w:tc>
        <w:tc>
          <w:tcPr>
            <w:tcW w:w="2579" w:type="pct"/>
            <w:tcBorders>
              <w:top w:val="nil"/>
              <w:left w:val="nil"/>
              <w:bottom w:val="single" w:sz="4" w:space="0" w:color="auto"/>
              <w:right w:val="single" w:sz="4" w:space="0" w:color="auto"/>
            </w:tcBorders>
            <w:shd w:val="clear" w:color="auto" w:fill="auto"/>
            <w:vAlign w:val="center"/>
            <w:hideMark/>
          </w:tcPr>
          <w:p w14:paraId="0EC21F94" w14:textId="77777777" w:rsidR="00FF17B4" w:rsidRPr="00BC3240" w:rsidRDefault="00FF17B4" w:rsidP="00AB38D8">
            <w:pPr>
              <w:rPr>
                <w:szCs w:val="24"/>
              </w:rPr>
            </w:pPr>
            <w:r w:rsidRPr="00BC3240">
              <w:rPr>
                <w:szCs w:val="24"/>
              </w:rPr>
              <w:t xml:space="preserve">Lit de pose en sable de 0,10 m d'épaisseur </w:t>
            </w:r>
          </w:p>
        </w:tc>
        <w:tc>
          <w:tcPr>
            <w:tcW w:w="518" w:type="pct"/>
            <w:tcBorders>
              <w:top w:val="nil"/>
              <w:left w:val="nil"/>
              <w:bottom w:val="single" w:sz="4" w:space="0" w:color="auto"/>
              <w:right w:val="single" w:sz="4" w:space="0" w:color="auto"/>
            </w:tcBorders>
            <w:shd w:val="clear" w:color="auto" w:fill="auto"/>
            <w:noWrap/>
            <w:vAlign w:val="center"/>
            <w:hideMark/>
          </w:tcPr>
          <w:p w14:paraId="48422C69" w14:textId="77777777" w:rsidR="00FF17B4" w:rsidRPr="00BC3240" w:rsidRDefault="00FF17B4" w:rsidP="00AB38D8">
            <w:pPr>
              <w:jc w:val="center"/>
              <w:rPr>
                <w:szCs w:val="24"/>
              </w:rPr>
            </w:pPr>
            <w:r w:rsidRPr="00BC3240">
              <w:rPr>
                <w:szCs w:val="24"/>
              </w:rPr>
              <w:t>m</w:t>
            </w:r>
            <w:r w:rsidRPr="00BC3240">
              <w:rPr>
                <w:szCs w:val="24"/>
                <w:vertAlign w:val="superscript"/>
              </w:rPr>
              <w:t>3</w:t>
            </w:r>
          </w:p>
        </w:tc>
        <w:tc>
          <w:tcPr>
            <w:tcW w:w="539" w:type="pct"/>
            <w:tcBorders>
              <w:top w:val="nil"/>
              <w:left w:val="nil"/>
              <w:bottom w:val="single" w:sz="4" w:space="0" w:color="auto"/>
              <w:right w:val="single" w:sz="4" w:space="0" w:color="auto"/>
            </w:tcBorders>
            <w:shd w:val="clear" w:color="auto" w:fill="auto"/>
            <w:noWrap/>
            <w:vAlign w:val="center"/>
            <w:hideMark/>
          </w:tcPr>
          <w:p w14:paraId="2DAE821A" w14:textId="77777777" w:rsidR="00FF17B4" w:rsidRPr="00BC3240" w:rsidRDefault="00FF17B4" w:rsidP="00AB38D8">
            <w:pPr>
              <w:jc w:val="center"/>
              <w:rPr>
                <w:b/>
                <w:bCs/>
                <w:szCs w:val="24"/>
              </w:rPr>
            </w:pPr>
            <w:r w:rsidRPr="00BC3240">
              <w:rPr>
                <w:b/>
                <w:bCs/>
                <w:szCs w:val="24"/>
              </w:rPr>
              <w:t>587,50</w:t>
            </w:r>
          </w:p>
        </w:tc>
        <w:tc>
          <w:tcPr>
            <w:tcW w:w="519" w:type="pct"/>
            <w:tcBorders>
              <w:top w:val="nil"/>
              <w:left w:val="nil"/>
              <w:bottom w:val="single" w:sz="4" w:space="0" w:color="auto"/>
              <w:right w:val="single" w:sz="4" w:space="0" w:color="auto"/>
            </w:tcBorders>
            <w:shd w:val="clear" w:color="auto" w:fill="auto"/>
            <w:noWrap/>
            <w:vAlign w:val="center"/>
            <w:hideMark/>
          </w:tcPr>
          <w:p w14:paraId="1AC1DDA3"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1A6086EA" w14:textId="77777777" w:rsidR="00FF17B4" w:rsidRPr="00BC3240" w:rsidRDefault="00FF17B4" w:rsidP="00AB38D8">
            <w:pPr>
              <w:jc w:val="center"/>
              <w:rPr>
                <w:b/>
                <w:bCs/>
                <w:szCs w:val="24"/>
              </w:rPr>
            </w:pPr>
            <w:r w:rsidRPr="00BC3240">
              <w:rPr>
                <w:b/>
                <w:bCs/>
                <w:szCs w:val="24"/>
              </w:rPr>
              <w:t> </w:t>
            </w:r>
          </w:p>
        </w:tc>
      </w:tr>
      <w:tr w:rsidR="00FF17B4" w:rsidRPr="00BC3240" w14:paraId="3338E91C" w14:textId="77777777" w:rsidTr="00AB38D8">
        <w:trPr>
          <w:trHeight w:val="313"/>
        </w:trPr>
        <w:tc>
          <w:tcPr>
            <w:tcW w:w="4358" w:type="pct"/>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14:paraId="08E38735" w14:textId="77777777" w:rsidR="00FF17B4" w:rsidRPr="00BC3240" w:rsidRDefault="00FF17B4" w:rsidP="00AB38D8">
            <w:pPr>
              <w:rPr>
                <w:b/>
                <w:bCs/>
                <w:szCs w:val="24"/>
              </w:rPr>
            </w:pPr>
            <w:r w:rsidRPr="00BC3240">
              <w:rPr>
                <w:b/>
                <w:bCs/>
                <w:szCs w:val="24"/>
              </w:rPr>
              <w:t>Total Terrassement</w:t>
            </w:r>
          </w:p>
        </w:tc>
        <w:tc>
          <w:tcPr>
            <w:tcW w:w="642" w:type="pct"/>
            <w:tcBorders>
              <w:top w:val="nil"/>
              <w:left w:val="nil"/>
              <w:bottom w:val="single" w:sz="4" w:space="0" w:color="auto"/>
              <w:right w:val="single" w:sz="4" w:space="0" w:color="auto"/>
            </w:tcBorders>
            <w:shd w:val="clear" w:color="000000" w:fill="8497B0"/>
            <w:noWrap/>
            <w:vAlign w:val="center"/>
            <w:hideMark/>
          </w:tcPr>
          <w:p w14:paraId="1BC6C323" w14:textId="77777777" w:rsidR="00FF17B4" w:rsidRPr="00BC3240" w:rsidRDefault="00FF17B4" w:rsidP="00AB38D8">
            <w:pPr>
              <w:jc w:val="center"/>
              <w:rPr>
                <w:b/>
                <w:bCs/>
                <w:color w:val="FFFFFF"/>
                <w:szCs w:val="24"/>
              </w:rPr>
            </w:pPr>
            <w:r w:rsidRPr="00BC3240">
              <w:rPr>
                <w:b/>
                <w:bCs/>
                <w:color w:val="FFFFFF"/>
                <w:szCs w:val="24"/>
              </w:rPr>
              <w:t> </w:t>
            </w:r>
          </w:p>
        </w:tc>
      </w:tr>
      <w:tr w:rsidR="00FF17B4" w:rsidRPr="00BC3240" w14:paraId="4FD7E7EF"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2953B762" w14:textId="77777777" w:rsidR="00FF17B4" w:rsidRPr="00BC3240" w:rsidRDefault="00FF17B4" w:rsidP="00AB38D8">
            <w:pPr>
              <w:jc w:val="center"/>
              <w:rPr>
                <w:b/>
                <w:bCs/>
                <w:szCs w:val="24"/>
              </w:rPr>
            </w:pPr>
            <w:r w:rsidRPr="00BC3240">
              <w:rPr>
                <w:b/>
                <w:bCs/>
                <w:szCs w:val="24"/>
              </w:rPr>
              <w:t>B</w:t>
            </w:r>
          </w:p>
        </w:tc>
        <w:tc>
          <w:tcPr>
            <w:tcW w:w="4798" w:type="pct"/>
            <w:gridSpan w:val="5"/>
            <w:tcBorders>
              <w:top w:val="single" w:sz="4" w:space="0" w:color="auto"/>
              <w:left w:val="nil"/>
              <w:bottom w:val="single" w:sz="4" w:space="0" w:color="auto"/>
              <w:right w:val="single" w:sz="4" w:space="0" w:color="auto"/>
            </w:tcBorders>
            <w:shd w:val="clear" w:color="000000" w:fill="D6DCE4"/>
            <w:vAlign w:val="center"/>
            <w:hideMark/>
          </w:tcPr>
          <w:p w14:paraId="0BAEE6C6" w14:textId="77777777" w:rsidR="00FF17B4" w:rsidRPr="00BC3240" w:rsidRDefault="00FF17B4" w:rsidP="00AB38D8">
            <w:pPr>
              <w:rPr>
                <w:b/>
                <w:bCs/>
                <w:szCs w:val="24"/>
              </w:rPr>
            </w:pPr>
            <w:r w:rsidRPr="00BC3240">
              <w:rPr>
                <w:b/>
                <w:bCs/>
                <w:szCs w:val="24"/>
              </w:rPr>
              <w:t>CANALISATIONS</w:t>
            </w:r>
          </w:p>
        </w:tc>
      </w:tr>
      <w:tr w:rsidR="00FF17B4" w:rsidRPr="00BC3240" w14:paraId="7D744F7E" w14:textId="77777777" w:rsidTr="00AB38D8">
        <w:trPr>
          <w:trHeight w:val="940"/>
        </w:trPr>
        <w:tc>
          <w:tcPr>
            <w:tcW w:w="201" w:type="pct"/>
            <w:tcBorders>
              <w:top w:val="nil"/>
              <w:left w:val="single" w:sz="4" w:space="0" w:color="auto"/>
              <w:bottom w:val="single" w:sz="4" w:space="0" w:color="auto"/>
              <w:right w:val="single" w:sz="4" w:space="0" w:color="auto"/>
            </w:tcBorders>
            <w:shd w:val="clear" w:color="auto" w:fill="auto"/>
            <w:hideMark/>
          </w:tcPr>
          <w:p w14:paraId="28E9A9E5" w14:textId="77777777" w:rsidR="00FF17B4" w:rsidRPr="00BC3240" w:rsidRDefault="00FF17B4" w:rsidP="00AB38D8">
            <w:pPr>
              <w:jc w:val="center"/>
              <w:rPr>
                <w:b/>
                <w:bCs/>
                <w:szCs w:val="24"/>
              </w:rPr>
            </w:pPr>
            <w:r w:rsidRPr="00BC3240">
              <w:rPr>
                <w:b/>
                <w:bCs/>
                <w:szCs w:val="24"/>
              </w:rPr>
              <w:t> </w:t>
            </w:r>
          </w:p>
        </w:tc>
        <w:tc>
          <w:tcPr>
            <w:tcW w:w="2579" w:type="pct"/>
            <w:tcBorders>
              <w:top w:val="nil"/>
              <w:left w:val="nil"/>
              <w:bottom w:val="single" w:sz="4" w:space="0" w:color="auto"/>
              <w:right w:val="single" w:sz="4" w:space="0" w:color="auto"/>
            </w:tcBorders>
            <w:shd w:val="clear" w:color="auto" w:fill="auto"/>
            <w:vAlign w:val="center"/>
            <w:hideMark/>
          </w:tcPr>
          <w:p w14:paraId="27278983" w14:textId="77777777" w:rsidR="00FF17B4" w:rsidRPr="00BC3240" w:rsidRDefault="00FF17B4" w:rsidP="00AB38D8">
            <w:pPr>
              <w:jc w:val="both"/>
              <w:rPr>
                <w:b/>
                <w:bCs/>
                <w:szCs w:val="24"/>
              </w:rPr>
            </w:pPr>
            <w:r w:rsidRPr="00BC3240">
              <w:rPr>
                <w:b/>
                <w:bCs/>
                <w:szCs w:val="24"/>
              </w:rPr>
              <w:t>Fourniture, transport, pose et essais des canalisations y compris coudes à emboitement, grillage avertisseur et toutes sujétions</w:t>
            </w:r>
          </w:p>
        </w:tc>
        <w:tc>
          <w:tcPr>
            <w:tcW w:w="518" w:type="pct"/>
            <w:tcBorders>
              <w:top w:val="nil"/>
              <w:left w:val="nil"/>
              <w:bottom w:val="single" w:sz="4" w:space="0" w:color="auto"/>
              <w:right w:val="single" w:sz="4" w:space="0" w:color="auto"/>
            </w:tcBorders>
            <w:shd w:val="clear" w:color="auto" w:fill="auto"/>
            <w:noWrap/>
            <w:vAlign w:val="center"/>
            <w:hideMark/>
          </w:tcPr>
          <w:p w14:paraId="32D33FD5" w14:textId="77777777" w:rsidR="00FF17B4" w:rsidRPr="00BC3240" w:rsidRDefault="00FF17B4" w:rsidP="00AB38D8">
            <w:pPr>
              <w:jc w:val="center"/>
              <w:rPr>
                <w:b/>
                <w:bCs/>
                <w:szCs w:val="24"/>
              </w:rPr>
            </w:pPr>
            <w:r w:rsidRPr="00BC3240">
              <w:rPr>
                <w:b/>
                <w:bCs/>
                <w:szCs w:val="24"/>
              </w:rPr>
              <w:t> </w:t>
            </w:r>
          </w:p>
        </w:tc>
        <w:tc>
          <w:tcPr>
            <w:tcW w:w="539" w:type="pct"/>
            <w:tcBorders>
              <w:top w:val="nil"/>
              <w:left w:val="nil"/>
              <w:bottom w:val="single" w:sz="4" w:space="0" w:color="auto"/>
              <w:right w:val="single" w:sz="4" w:space="0" w:color="auto"/>
            </w:tcBorders>
            <w:shd w:val="clear" w:color="auto" w:fill="auto"/>
            <w:noWrap/>
            <w:vAlign w:val="center"/>
            <w:hideMark/>
          </w:tcPr>
          <w:p w14:paraId="6D448EAA" w14:textId="77777777" w:rsidR="00FF17B4" w:rsidRPr="00BC3240" w:rsidRDefault="00FF17B4" w:rsidP="00AB38D8">
            <w:pPr>
              <w:jc w:val="center"/>
              <w:rPr>
                <w:b/>
                <w:bCs/>
                <w:szCs w:val="24"/>
              </w:rPr>
            </w:pPr>
            <w:r w:rsidRPr="00BC3240">
              <w:rPr>
                <w:b/>
                <w:bCs/>
                <w:szCs w:val="24"/>
              </w:rPr>
              <w:t> </w:t>
            </w:r>
          </w:p>
        </w:tc>
        <w:tc>
          <w:tcPr>
            <w:tcW w:w="519" w:type="pct"/>
            <w:tcBorders>
              <w:top w:val="nil"/>
              <w:left w:val="nil"/>
              <w:bottom w:val="single" w:sz="4" w:space="0" w:color="auto"/>
              <w:right w:val="single" w:sz="4" w:space="0" w:color="auto"/>
            </w:tcBorders>
            <w:shd w:val="clear" w:color="auto" w:fill="auto"/>
            <w:noWrap/>
            <w:vAlign w:val="center"/>
            <w:hideMark/>
          </w:tcPr>
          <w:p w14:paraId="7A220A1D"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06EAEC35" w14:textId="77777777" w:rsidR="00FF17B4" w:rsidRPr="00BC3240" w:rsidRDefault="00FF17B4" w:rsidP="00AB38D8">
            <w:pPr>
              <w:jc w:val="center"/>
              <w:rPr>
                <w:b/>
                <w:bCs/>
                <w:szCs w:val="24"/>
              </w:rPr>
            </w:pPr>
            <w:r w:rsidRPr="00BC3240">
              <w:rPr>
                <w:b/>
                <w:bCs/>
                <w:szCs w:val="24"/>
              </w:rPr>
              <w:t> </w:t>
            </w:r>
          </w:p>
        </w:tc>
      </w:tr>
      <w:tr w:rsidR="00FF17B4" w:rsidRPr="00BC3240" w14:paraId="5D769612"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721A9559" w14:textId="77777777" w:rsidR="00FF17B4" w:rsidRPr="00BC3240" w:rsidRDefault="00FF17B4" w:rsidP="00AB38D8">
            <w:pPr>
              <w:jc w:val="center"/>
              <w:rPr>
                <w:b/>
                <w:bCs/>
                <w:szCs w:val="24"/>
              </w:rPr>
            </w:pPr>
            <w:r w:rsidRPr="00BC3240">
              <w:rPr>
                <w:b/>
                <w:bCs/>
                <w:szCs w:val="24"/>
              </w:rPr>
              <w:t>3</w:t>
            </w:r>
          </w:p>
        </w:tc>
        <w:tc>
          <w:tcPr>
            <w:tcW w:w="2579" w:type="pct"/>
            <w:tcBorders>
              <w:top w:val="nil"/>
              <w:left w:val="nil"/>
              <w:bottom w:val="single" w:sz="4" w:space="0" w:color="auto"/>
              <w:right w:val="single" w:sz="4" w:space="0" w:color="auto"/>
            </w:tcBorders>
            <w:shd w:val="clear" w:color="auto" w:fill="auto"/>
            <w:vAlign w:val="center"/>
            <w:hideMark/>
          </w:tcPr>
          <w:p w14:paraId="00E06BDA" w14:textId="77777777" w:rsidR="00FF17B4" w:rsidRPr="00BC3240" w:rsidRDefault="00FF17B4" w:rsidP="00AB38D8">
            <w:pPr>
              <w:jc w:val="both"/>
              <w:rPr>
                <w:szCs w:val="24"/>
              </w:rPr>
            </w:pPr>
            <w:r w:rsidRPr="00BC3240">
              <w:rPr>
                <w:szCs w:val="24"/>
              </w:rPr>
              <w:t>Conduite en PEHD DN 75 PN 16</w:t>
            </w:r>
          </w:p>
        </w:tc>
        <w:tc>
          <w:tcPr>
            <w:tcW w:w="518" w:type="pct"/>
            <w:tcBorders>
              <w:top w:val="nil"/>
              <w:left w:val="nil"/>
              <w:bottom w:val="single" w:sz="4" w:space="0" w:color="auto"/>
              <w:right w:val="single" w:sz="4" w:space="0" w:color="auto"/>
            </w:tcBorders>
            <w:shd w:val="clear" w:color="auto" w:fill="auto"/>
            <w:vAlign w:val="center"/>
            <w:hideMark/>
          </w:tcPr>
          <w:p w14:paraId="3C9628B1" w14:textId="77777777" w:rsidR="00FF17B4" w:rsidRPr="00BC3240" w:rsidRDefault="00FF17B4" w:rsidP="00AB38D8">
            <w:pPr>
              <w:jc w:val="center"/>
              <w:rPr>
                <w:szCs w:val="24"/>
              </w:rPr>
            </w:pPr>
            <w:r w:rsidRPr="00BC3240">
              <w:rPr>
                <w:szCs w:val="24"/>
              </w:rPr>
              <w:t>ml</w:t>
            </w:r>
          </w:p>
        </w:tc>
        <w:tc>
          <w:tcPr>
            <w:tcW w:w="539" w:type="pct"/>
            <w:tcBorders>
              <w:top w:val="nil"/>
              <w:left w:val="nil"/>
              <w:bottom w:val="single" w:sz="4" w:space="0" w:color="auto"/>
              <w:right w:val="single" w:sz="4" w:space="0" w:color="auto"/>
            </w:tcBorders>
            <w:shd w:val="clear" w:color="auto" w:fill="auto"/>
            <w:noWrap/>
            <w:vAlign w:val="center"/>
            <w:hideMark/>
          </w:tcPr>
          <w:p w14:paraId="67A3E55E" w14:textId="77777777" w:rsidR="00FF17B4" w:rsidRPr="00BC3240" w:rsidRDefault="00FF17B4" w:rsidP="00AB38D8">
            <w:pPr>
              <w:jc w:val="center"/>
              <w:rPr>
                <w:b/>
                <w:bCs/>
                <w:szCs w:val="24"/>
              </w:rPr>
            </w:pPr>
            <w:r w:rsidRPr="00BC3240">
              <w:rPr>
                <w:b/>
                <w:bCs/>
                <w:szCs w:val="24"/>
              </w:rPr>
              <w:t>5 250,00</w:t>
            </w:r>
          </w:p>
        </w:tc>
        <w:tc>
          <w:tcPr>
            <w:tcW w:w="519" w:type="pct"/>
            <w:tcBorders>
              <w:top w:val="nil"/>
              <w:left w:val="nil"/>
              <w:bottom w:val="single" w:sz="4" w:space="0" w:color="auto"/>
              <w:right w:val="single" w:sz="4" w:space="0" w:color="auto"/>
            </w:tcBorders>
            <w:shd w:val="clear" w:color="auto" w:fill="auto"/>
            <w:noWrap/>
            <w:vAlign w:val="center"/>
            <w:hideMark/>
          </w:tcPr>
          <w:p w14:paraId="15A32F01"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304EE366" w14:textId="77777777" w:rsidR="00FF17B4" w:rsidRPr="00BC3240" w:rsidRDefault="00FF17B4" w:rsidP="00AB38D8">
            <w:pPr>
              <w:jc w:val="center"/>
              <w:rPr>
                <w:b/>
                <w:bCs/>
                <w:szCs w:val="24"/>
              </w:rPr>
            </w:pPr>
            <w:r w:rsidRPr="00BC3240">
              <w:rPr>
                <w:b/>
                <w:bCs/>
                <w:szCs w:val="24"/>
              </w:rPr>
              <w:t> </w:t>
            </w:r>
          </w:p>
        </w:tc>
      </w:tr>
      <w:tr w:rsidR="00FF17B4" w:rsidRPr="00BC3240" w14:paraId="498BE4FC"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29681E76" w14:textId="77777777" w:rsidR="00FF17B4" w:rsidRPr="00BC3240" w:rsidRDefault="00FF17B4" w:rsidP="00AB38D8">
            <w:pPr>
              <w:jc w:val="center"/>
              <w:rPr>
                <w:b/>
                <w:bCs/>
                <w:szCs w:val="24"/>
              </w:rPr>
            </w:pPr>
            <w:r w:rsidRPr="00BC3240">
              <w:rPr>
                <w:b/>
                <w:bCs/>
                <w:szCs w:val="24"/>
              </w:rPr>
              <w:t>4</w:t>
            </w:r>
          </w:p>
        </w:tc>
        <w:tc>
          <w:tcPr>
            <w:tcW w:w="2579" w:type="pct"/>
            <w:tcBorders>
              <w:top w:val="nil"/>
              <w:left w:val="nil"/>
              <w:bottom w:val="single" w:sz="4" w:space="0" w:color="auto"/>
              <w:right w:val="single" w:sz="4" w:space="0" w:color="auto"/>
            </w:tcBorders>
            <w:shd w:val="clear" w:color="auto" w:fill="auto"/>
            <w:vAlign w:val="center"/>
            <w:hideMark/>
          </w:tcPr>
          <w:p w14:paraId="1A655A41" w14:textId="77777777" w:rsidR="00FF17B4" w:rsidRPr="00BC3240" w:rsidRDefault="00FF17B4" w:rsidP="00AB38D8">
            <w:pPr>
              <w:jc w:val="both"/>
              <w:rPr>
                <w:szCs w:val="24"/>
              </w:rPr>
            </w:pPr>
            <w:r w:rsidRPr="00BC3240">
              <w:rPr>
                <w:szCs w:val="24"/>
              </w:rPr>
              <w:t>Conduite en PEHD DN 63 PN 16</w:t>
            </w:r>
          </w:p>
        </w:tc>
        <w:tc>
          <w:tcPr>
            <w:tcW w:w="518" w:type="pct"/>
            <w:tcBorders>
              <w:top w:val="nil"/>
              <w:left w:val="nil"/>
              <w:bottom w:val="single" w:sz="4" w:space="0" w:color="auto"/>
              <w:right w:val="single" w:sz="4" w:space="0" w:color="auto"/>
            </w:tcBorders>
            <w:shd w:val="clear" w:color="auto" w:fill="auto"/>
            <w:vAlign w:val="center"/>
            <w:hideMark/>
          </w:tcPr>
          <w:p w14:paraId="3D442ABB" w14:textId="77777777" w:rsidR="00FF17B4" w:rsidRPr="00BC3240" w:rsidRDefault="00FF17B4" w:rsidP="00AB38D8">
            <w:pPr>
              <w:jc w:val="center"/>
              <w:rPr>
                <w:szCs w:val="24"/>
              </w:rPr>
            </w:pPr>
            <w:r w:rsidRPr="00BC3240">
              <w:rPr>
                <w:szCs w:val="24"/>
              </w:rPr>
              <w:t>ml</w:t>
            </w:r>
          </w:p>
        </w:tc>
        <w:tc>
          <w:tcPr>
            <w:tcW w:w="539" w:type="pct"/>
            <w:tcBorders>
              <w:top w:val="nil"/>
              <w:left w:val="nil"/>
              <w:bottom w:val="single" w:sz="4" w:space="0" w:color="auto"/>
              <w:right w:val="single" w:sz="4" w:space="0" w:color="auto"/>
            </w:tcBorders>
            <w:shd w:val="clear" w:color="auto" w:fill="auto"/>
            <w:noWrap/>
            <w:vAlign w:val="center"/>
            <w:hideMark/>
          </w:tcPr>
          <w:p w14:paraId="7B282DD5" w14:textId="77777777" w:rsidR="00FF17B4" w:rsidRPr="00BC3240" w:rsidRDefault="00FF17B4" w:rsidP="00AB38D8">
            <w:pPr>
              <w:jc w:val="center"/>
              <w:rPr>
                <w:b/>
                <w:bCs/>
                <w:szCs w:val="24"/>
              </w:rPr>
            </w:pPr>
            <w:r w:rsidRPr="00BC3240">
              <w:rPr>
                <w:b/>
                <w:bCs/>
                <w:szCs w:val="24"/>
              </w:rPr>
              <w:t>4 000,00</w:t>
            </w:r>
          </w:p>
        </w:tc>
        <w:tc>
          <w:tcPr>
            <w:tcW w:w="519" w:type="pct"/>
            <w:tcBorders>
              <w:top w:val="nil"/>
              <w:left w:val="nil"/>
              <w:bottom w:val="single" w:sz="4" w:space="0" w:color="auto"/>
              <w:right w:val="single" w:sz="4" w:space="0" w:color="auto"/>
            </w:tcBorders>
            <w:shd w:val="clear" w:color="auto" w:fill="auto"/>
            <w:noWrap/>
            <w:vAlign w:val="center"/>
            <w:hideMark/>
          </w:tcPr>
          <w:p w14:paraId="4F7345C8"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1448D7CF" w14:textId="77777777" w:rsidR="00FF17B4" w:rsidRPr="00BC3240" w:rsidRDefault="00FF17B4" w:rsidP="00AB38D8">
            <w:pPr>
              <w:jc w:val="center"/>
              <w:rPr>
                <w:b/>
                <w:bCs/>
                <w:szCs w:val="24"/>
              </w:rPr>
            </w:pPr>
            <w:r w:rsidRPr="00BC3240">
              <w:rPr>
                <w:b/>
                <w:bCs/>
                <w:szCs w:val="24"/>
              </w:rPr>
              <w:t> </w:t>
            </w:r>
          </w:p>
        </w:tc>
      </w:tr>
      <w:tr w:rsidR="00FF17B4" w:rsidRPr="00BC3240" w14:paraId="4F62D6B4"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16DC67A6" w14:textId="77777777" w:rsidR="00FF17B4" w:rsidRPr="00BC3240" w:rsidRDefault="00FF17B4" w:rsidP="00AB38D8">
            <w:pPr>
              <w:jc w:val="center"/>
              <w:rPr>
                <w:b/>
                <w:bCs/>
                <w:szCs w:val="24"/>
              </w:rPr>
            </w:pPr>
            <w:r w:rsidRPr="00BC3240">
              <w:rPr>
                <w:b/>
                <w:bCs/>
                <w:szCs w:val="24"/>
              </w:rPr>
              <w:t>5</w:t>
            </w:r>
          </w:p>
        </w:tc>
        <w:tc>
          <w:tcPr>
            <w:tcW w:w="2579" w:type="pct"/>
            <w:tcBorders>
              <w:top w:val="nil"/>
              <w:left w:val="nil"/>
              <w:bottom w:val="single" w:sz="4" w:space="0" w:color="auto"/>
              <w:right w:val="single" w:sz="4" w:space="0" w:color="auto"/>
            </w:tcBorders>
            <w:shd w:val="clear" w:color="auto" w:fill="auto"/>
            <w:vAlign w:val="center"/>
            <w:hideMark/>
          </w:tcPr>
          <w:p w14:paraId="20810574" w14:textId="77777777" w:rsidR="00FF17B4" w:rsidRPr="00BC3240" w:rsidRDefault="00FF17B4" w:rsidP="00AB38D8">
            <w:pPr>
              <w:jc w:val="both"/>
              <w:rPr>
                <w:szCs w:val="24"/>
              </w:rPr>
            </w:pPr>
            <w:r w:rsidRPr="00BC3240">
              <w:rPr>
                <w:szCs w:val="24"/>
              </w:rPr>
              <w:t>Conduite en PEHD DN 50 PN 16</w:t>
            </w:r>
          </w:p>
        </w:tc>
        <w:tc>
          <w:tcPr>
            <w:tcW w:w="518" w:type="pct"/>
            <w:tcBorders>
              <w:top w:val="nil"/>
              <w:left w:val="nil"/>
              <w:bottom w:val="single" w:sz="4" w:space="0" w:color="auto"/>
              <w:right w:val="single" w:sz="4" w:space="0" w:color="auto"/>
            </w:tcBorders>
            <w:shd w:val="clear" w:color="auto" w:fill="auto"/>
            <w:vAlign w:val="center"/>
            <w:hideMark/>
          </w:tcPr>
          <w:p w14:paraId="10BAE4D2" w14:textId="77777777" w:rsidR="00FF17B4" w:rsidRPr="00BC3240" w:rsidRDefault="00FF17B4" w:rsidP="00AB38D8">
            <w:pPr>
              <w:jc w:val="center"/>
              <w:rPr>
                <w:szCs w:val="24"/>
              </w:rPr>
            </w:pPr>
            <w:r w:rsidRPr="00BC3240">
              <w:rPr>
                <w:szCs w:val="24"/>
              </w:rPr>
              <w:t>ml</w:t>
            </w:r>
          </w:p>
        </w:tc>
        <w:tc>
          <w:tcPr>
            <w:tcW w:w="539" w:type="pct"/>
            <w:tcBorders>
              <w:top w:val="nil"/>
              <w:left w:val="nil"/>
              <w:bottom w:val="single" w:sz="4" w:space="0" w:color="auto"/>
              <w:right w:val="single" w:sz="4" w:space="0" w:color="auto"/>
            </w:tcBorders>
            <w:shd w:val="clear" w:color="auto" w:fill="auto"/>
            <w:noWrap/>
            <w:vAlign w:val="center"/>
            <w:hideMark/>
          </w:tcPr>
          <w:p w14:paraId="6CE9102C" w14:textId="77777777" w:rsidR="00FF17B4" w:rsidRPr="00BC3240" w:rsidRDefault="00FF17B4" w:rsidP="00AB38D8">
            <w:pPr>
              <w:jc w:val="center"/>
              <w:rPr>
                <w:b/>
                <w:bCs/>
                <w:szCs w:val="24"/>
              </w:rPr>
            </w:pPr>
            <w:r w:rsidRPr="00BC3240">
              <w:rPr>
                <w:b/>
                <w:bCs/>
                <w:szCs w:val="24"/>
              </w:rPr>
              <w:t>2 500,00</w:t>
            </w:r>
          </w:p>
        </w:tc>
        <w:tc>
          <w:tcPr>
            <w:tcW w:w="519" w:type="pct"/>
            <w:tcBorders>
              <w:top w:val="nil"/>
              <w:left w:val="nil"/>
              <w:bottom w:val="single" w:sz="4" w:space="0" w:color="auto"/>
              <w:right w:val="single" w:sz="4" w:space="0" w:color="auto"/>
            </w:tcBorders>
            <w:shd w:val="clear" w:color="auto" w:fill="auto"/>
            <w:noWrap/>
            <w:vAlign w:val="center"/>
            <w:hideMark/>
          </w:tcPr>
          <w:p w14:paraId="441E578D"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5B11A7E5" w14:textId="77777777" w:rsidR="00FF17B4" w:rsidRPr="00BC3240" w:rsidRDefault="00FF17B4" w:rsidP="00AB38D8">
            <w:pPr>
              <w:jc w:val="center"/>
              <w:rPr>
                <w:b/>
                <w:bCs/>
                <w:szCs w:val="24"/>
              </w:rPr>
            </w:pPr>
            <w:r w:rsidRPr="00BC3240">
              <w:rPr>
                <w:b/>
                <w:bCs/>
                <w:szCs w:val="24"/>
              </w:rPr>
              <w:t> </w:t>
            </w:r>
          </w:p>
        </w:tc>
      </w:tr>
      <w:tr w:rsidR="00FF17B4" w:rsidRPr="00BC3240" w14:paraId="4E62D466"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1DD3A16B" w14:textId="77777777" w:rsidR="00FF17B4" w:rsidRPr="00BC3240" w:rsidRDefault="00FF17B4" w:rsidP="00AB38D8">
            <w:pPr>
              <w:jc w:val="center"/>
              <w:rPr>
                <w:b/>
                <w:bCs/>
                <w:szCs w:val="24"/>
              </w:rPr>
            </w:pPr>
            <w:r w:rsidRPr="00BC3240">
              <w:rPr>
                <w:b/>
                <w:bCs/>
                <w:szCs w:val="24"/>
              </w:rPr>
              <w:t>6</w:t>
            </w:r>
          </w:p>
        </w:tc>
        <w:tc>
          <w:tcPr>
            <w:tcW w:w="2579" w:type="pct"/>
            <w:tcBorders>
              <w:top w:val="nil"/>
              <w:left w:val="nil"/>
              <w:bottom w:val="single" w:sz="4" w:space="0" w:color="auto"/>
              <w:right w:val="single" w:sz="4" w:space="0" w:color="auto"/>
            </w:tcBorders>
            <w:shd w:val="clear" w:color="auto" w:fill="auto"/>
            <w:vAlign w:val="center"/>
            <w:hideMark/>
          </w:tcPr>
          <w:p w14:paraId="5AE43A2B" w14:textId="77777777" w:rsidR="00FF17B4" w:rsidRPr="00BC3240" w:rsidRDefault="00FF17B4" w:rsidP="00AB38D8">
            <w:pPr>
              <w:jc w:val="both"/>
              <w:rPr>
                <w:szCs w:val="24"/>
              </w:rPr>
            </w:pPr>
            <w:r w:rsidRPr="00BC3240">
              <w:rPr>
                <w:szCs w:val="24"/>
              </w:rPr>
              <w:t xml:space="preserve">Essais, Désinfection et rinçage des conduites </w:t>
            </w:r>
          </w:p>
        </w:tc>
        <w:tc>
          <w:tcPr>
            <w:tcW w:w="518" w:type="pct"/>
            <w:tcBorders>
              <w:top w:val="nil"/>
              <w:left w:val="nil"/>
              <w:bottom w:val="single" w:sz="4" w:space="0" w:color="auto"/>
              <w:right w:val="single" w:sz="4" w:space="0" w:color="auto"/>
            </w:tcBorders>
            <w:shd w:val="clear" w:color="auto" w:fill="auto"/>
            <w:vAlign w:val="center"/>
            <w:hideMark/>
          </w:tcPr>
          <w:p w14:paraId="00987B96" w14:textId="77777777" w:rsidR="00FF17B4" w:rsidRPr="00BC3240" w:rsidRDefault="00FF17B4" w:rsidP="00AB38D8">
            <w:pPr>
              <w:jc w:val="center"/>
              <w:rPr>
                <w:szCs w:val="24"/>
              </w:rPr>
            </w:pPr>
            <w:r w:rsidRPr="00BC3240">
              <w:rPr>
                <w:szCs w:val="24"/>
              </w:rPr>
              <w:t>ml</w:t>
            </w:r>
          </w:p>
        </w:tc>
        <w:tc>
          <w:tcPr>
            <w:tcW w:w="539" w:type="pct"/>
            <w:tcBorders>
              <w:top w:val="nil"/>
              <w:left w:val="nil"/>
              <w:bottom w:val="single" w:sz="4" w:space="0" w:color="auto"/>
              <w:right w:val="single" w:sz="4" w:space="0" w:color="auto"/>
            </w:tcBorders>
            <w:shd w:val="clear" w:color="auto" w:fill="auto"/>
            <w:noWrap/>
            <w:vAlign w:val="center"/>
            <w:hideMark/>
          </w:tcPr>
          <w:p w14:paraId="74C9D58C" w14:textId="77777777" w:rsidR="00FF17B4" w:rsidRPr="00BC3240" w:rsidRDefault="00FF17B4" w:rsidP="00AB38D8">
            <w:pPr>
              <w:jc w:val="center"/>
              <w:rPr>
                <w:b/>
                <w:bCs/>
                <w:szCs w:val="24"/>
              </w:rPr>
            </w:pPr>
            <w:r w:rsidRPr="00BC3240">
              <w:rPr>
                <w:b/>
                <w:bCs/>
                <w:szCs w:val="24"/>
              </w:rPr>
              <w:t>11 750,00</w:t>
            </w:r>
          </w:p>
        </w:tc>
        <w:tc>
          <w:tcPr>
            <w:tcW w:w="519" w:type="pct"/>
            <w:tcBorders>
              <w:top w:val="nil"/>
              <w:left w:val="nil"/>
              <w:bottom w:val="single" w:sz="4" w:space="0" w:color="auto"/>
              <w:right w:val="single" w:sz="4" w:space="0" w:color="auto"/>
            </w:tcBorders>
            <w:shd w:val="clear" w:color="auto" w:fill="auto"/>
            <w:noWrap/>
            <w:vAlign w:val="center"/>
            <w:hideMark/>
          </w:tcPr>
          <w:p w14:paraId="7E125491"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20433C08" w14:textId="77777777" w:rsidR="00FF17B4" w:rsidRPr="00BC3240" w:rsidRDefault="00FF17B4" w:rsidP="00AB38D8">
            <w:pPr>
              <w:jc w:val="center"/>
              <w:rPr>
                <w:b/>
                <w:bCs/>
                <w:szCs w:val="24"/>
              </w:rPr>
            </w:pPr>
            <w:r w:rsidRPr="00BC3240">
              <w:rPr>
                <w:b/>
                <w:bCs/>
                <w:szCs w:val="24"/>
              </w:rPr>
              <w:t> </w:t>
            </w:r>
          </w:p>
        </w:tc>
      </w:tr>
      <w:tr w:rsidR="00FF17B4" w:rsidRPr="00BC3240" w14:paraId="71938391" w14:textId="77777777" w:rsidTr="00AB38D8">
        <w:trPr>
          <w:trHeight w:val="313"/>
        </w:trPr>
        <w:tc>
          <w:tcPr>
            <w:tcW w:w="4358" w:type="pct"/>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14:paraId="407B308F" w14:textId="77777777" w:rsidR="00FF17B4" w:rsidRPr="00BC3240" w:rsidRDefault="00FF17B4" w:rsidP="00AB38D8">
            <w:pPr>
              <w:rPr>
                <w:b/>
                <w:bCs/>
                <w:szCs w:val="24"/>
              </w:rPr>
            </w:pPr>
            <w:r w:rsidRPr="00BC3240">
              <w:rPr>
                <w:b/>
                <w:bCs/>
                <w:szCs w:val="24"/>
              </w:rPr>
              <w:t>Total Canalisations</w:t>
            </w:r>
          </w:p>
        </w:tc>
        <w:tc>
          <w:tcPr>
            <w:tcW w:w="642" w:type="pct"/>
            <w:tcBorders>
              <w:top w:val="nil"/>
              <w:left w:val="nil"/>
              <w:bottom w:val="single" w:sz="4" w:space="0" w:color="auto"/>
              <w:right w:val="single" w:sz="4" w:space="0" w:color="auto"/>
            </w:tcBorders>
            <w:shd w:val="clear" w:color="000000" w:fill="8497B0"/>
            <w:noWrap/>
            <w:vAlign w:val="center"/>
            <w:hideMark/>
          </w:tcPr>
          <w:p w14:paraId="5102C02E" w14:textId="77777777" w:rsidR="00FF17B4" w:rsidRPr="00BC3240" w:rsidRDefault="00FF17B4" w:rsidP="00AB38D8">
            <w:pPr>
              <w:jc w:val="center"/>
              <w:rPr>
                <w:b/>
                <w:bCs/>
                <w:color w:val="FFFFFF"/>
                <w:szCs w:val="24"/>
              </w:rPr>
            </w:pPr>
            <w:r w:rsidRPr="00BC3240">
              <w:rPr>
                <w:b/>
                <w:bCs/>
                <w:color w:val="FFFFFF"/>
                <w:szCs w:val="24"/>
              </w:rPr>
              <w:t> </w:t>
            </w:r>
          </w:p>
        </w:tc>
      </w:tr>
      <w:tr w:rsidR="00FF17B4" w:rsidRPr="00BC3240" w14:paraId="101FB9D0"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14:paraId="432B503B" w14:textId="77777777" w:rsidR="00FF17B4" w:rsidRPr="00BC3240" w:rsidRDefault="00FF17B4" w:rsidP="00AB38D8">
            <w:pPr>
              <w:jc w:val="center"/>
              <w:rPr>
                <w:b/>
                <w:bCs/>
                <w:szCs w:val="24"/>
              </w:rPr>
            </w:pPr>
            <w:r w:rsidRPr="00BC3240">
              <w:rPr>
                <w:b/>
                <w:bCs/>
                <w:szCs w:val="24"/>
              </w:rPr>
              <w:t>C</w:t>
            </w:r>
          </w:p>
        </w:tc>
        <w:tc>
          <w:tcPr>
            <w:tcW w:w="4798" w:type="pct"/>
            <w:gridSpan w:val="5"/>
            <w:tcBorders>
              <w:top w:val="single" w:sz="4" w:space="0" w:color="auto"/>
              <w:left w:val="nil"/>
              <w:bottom w:val="single" w:sz="4" w:space="0" w:color="auto"/>
              <w:right w:val="single" w:sz="4" w:space="0" w:color="auto"/>
            </w:tcBorders>
            <w:shd w:val="clear" w:color="000000" w:fill="D6DCE4"/>
            <w:vAlign w:val="center"/>
            <w:hideMark/>
          </w:tcPr>
          <w:p w14:paraId="6FB1B954" w14:textId="77777777" w:rsidR="00FF17B4" w:rsidRPr="00BC3240" w:rsidRDefault="00FF17B4" w:rsidP="00AB38D8">
            <w:pPr>
              <w:rPr>
                <w:b/>
                <w:bCs/>
                <w:szCs w:val="24"/>
              </w:rPr>
            </w:pPr>
            <w:r w:rsidRPr="00BC3240">
              <w:rPr>
                <w:b/>
                <w:bCs/>
                <w:szCs w:val="24"/>
              </w:rPr>
              <w:t xml:space="preserve">PIECES SPECIALES &amp; APPAREILLAGES HYDRAULIQUES </w:t>
            </w:r>
          </w:p>
        </w:tc>
      </w:tr>
      <w:tr w:rsidR="00FF17B4" w:rsidRPr="00BC3240" w14:paraId="3CCA1AC0" w14:textId="77777777" w:rsidTr="00AB38D8">
        <w:trPr>
          <w:trHeight w:val="626"/>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2C28226D" w14:textId="77777777" w:rsidR="00FF17B4" w:rsidRPr="00BC3240" w:rsidRDefault="00FF17B4" w:rsidP="00AB38D8">
            <w:pPr>
              <w:jc w:val="center"/>
              <w:rPr>
                <w:b/>
                <w:bCs/>
                <w:szCs w:val="24"/>
              </w:rPr>
            </w:pPr>
            <w:r w:rsidRPr="00BC3240">
              <w:rPr>
                <w:b/>
                <w:bCs/>
                <w:szCs w:val="24"/>
              </w:rPr>
              <w:t> </w:t>
            </w:r>
          </w:p>
        </w:tc>
        <w:tc>
          <w:tcPr>
            <w:tcW w:w="2579" w:type="pct"/>
            <w:tcBorders>
              <w:top w:val="nil"/>
              <w:left w:val="nil"/>
              <w:bottom w:val="single" w:sz="4" w:space="0" w:color="auto"/>
              <w:right w:val="single" w:sz="4" w:space="0" w:color="auto"/>
            </w:tcBorders>
            <w:shd w:val="clear" w:color="auto" w:fill="auto"/>
            <w:vAlign w:val="center"/>
            <w:hideMark/>
          </w:tcPr>
          <w:p w14:paraId="1ABD7C7A" w14:textId="77777777" w:rsidR="00FF17B4" w:rsidRPr="00BC3240" w:rsidRDefault="00FF17B4" w:rsidP="00AB38D8">
            <w:pPr>
              <w:jc w:val="both"/>
              <w:rPr>
                <w:b/>
                <w:bCs/>
                <w:szCs w:val="24"/>
              </w:rPr>
            </w:pPr>
            <w:r w:rsidRPr="00BC3240">
              <w:rPr>
                <w:b/>
                <w:bCs/>
                <w:szCs w:val="24"/>
              </w:rPr>
              <w:t>FTP des équipements hydraulique de comptage en fonte ductile DN60 PN16 y compris toutes sujétions</w:t>
            </w:r>
          </w:p>
        </w:tc>
        <w:tc>
          <w:tcPr>
            <w:tcW w:w="518" w:type="pct"/>
            <w:tcBorders>
              <w:top w:val="nil"/>
              <w:left w:val="nil"/>
              <w:bottom w:val="single" w:sz="4" w:space="0" w:color="auto"/>
              <w:right w:val="single" w:sz="4" w:space="0" w:color="auto"/>
            </w:tcBorders>
            <w:shd w:val="clear" w:color="auto" w:fill="auto"/>
            <w:vAlign w:val="center"/>
            <w:hideMark/>
          </w:tcPr>
          <w:p w14:paraId="725D15BB" w14:textId="77777777" w:rsidR="00FF17B4" w:rsidRPr="00BC3240" w:rsidRDefault="00FF17B4" w:rsidP="00AB38D8">
            <w:pPr>
              <w:jc w:val="center"/>
              <w:rPr>
                <w:szCs w:val="24"/>
              </w:rPr>
            </w:pPr>
            <w:r w:rsidRPr="00BC3240">
              <w:rPr>
                <w:szCs w:val="24"/>
              </w:rPr>
              <w:t> </w:t>
            </w:r>
          </w:p>
        </w:tc>
        <w:tc>
          <w:tcPr>
            <w:tcW w:w="539" w:type="pct"/>
            <w:tcBorders>
              <w:top w:val="nil"/>
              <w:left w:val="nil"/>
              <w:bottom w:val="single" w:sz="4" w:space="0" w:color="auto"/>
              <w:right w:val="single" w:sz="4" w:space="0" w:color="auto"/>
            </w:tcBorders>
            <w:shd w:val="clear" w:color="auto" w:fill="auto"/>
            <w:vAlign w:val="center"/>
            <w:hideMark/>
          </w:tcPr>
          <w:p w14:paraId="781796B9" w14:textId="77777777" w:rsidR="00FF17B4" w:rsidRPr="00BC3240" w:rsidRDefault="00FF17B4" w:rsidP="00AB38D8">
            <w:pPr>
              <w:jc w:val="center"/>
              <w:rPr>
                <w:b/>
                <w:bCs/>
                <w:szCs w:val="24"/>
              </w:rPr>
            </w:pPr>
            <w:r w:rsidRPr="00BC3240">
              <w:rPr>
                <w:b/>
                <w:bCs/>
                <w:szCs w:val="24"/>
              </w:rPr>
              <w:t> </w:t>
            </w:r>
          </w:p>
        </w:tc>
        <w:tc>
          <w:tcPr>
            <w:tcW w:w="519" w:type="pct"/>
            <w:tcBorders>
              <w:top w:val="nil"/>
              <w:left w:val="nil"/>
              <w:bottom w:val="single" w:sz="4" w:space="0" w:color="auto"/>
              <w:right w:val="single" w:sz="4" w:space="0" w:color="auto"/>
            </w:tcBorders>
            <w:shd w:val="clear" w:color="auto" w:fill="auto"/>
            <w:noWrap/>
            <w:vAlign w:val="center"/>
            <w:hideMark/>
          </w:tcPr>
          <w:p w14:paraId="3BFE37B6" w14:textId="77777777" w:rsidR="00FF17B4" w:rsidRPr="00BC3240" w:rsidRDefault="00FF17B4" w:rsidP="00AB38D8">
            <w:pPr>
              <w:jc w:val="center"/>
              <w:rPr>
                <w:szCs w:val="24"/>
              </w:rPr>
            </w:pPr>
            <w:r w:rsidRPr="00BC3240">
              <w:rPr>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22AC0860" w14:textId="77777777" w:rsidR="00FF17B4" w:rsidRPr="00BC3240" w:rsidRDefault="00FF17B4" w:rsidP="00AB38D8">
            <w:pPr>
              <w:jc w:val="center"/>
              <w:rPr>
                <w:b/>
                <w:bCs/>
                <w:szCs w:val="24"/>
              </w:rPr>
            </w:pPr>
            <w:r w:rsidRPr="00BC3240">
              <w:rPr>
                <w:b/>
                <w:bCs/>
                <w:szCs w:val="24"/>
              </w:rPr>
              <w:t> </w:t>
            </w:r>
          </w:p>
        </w:tc>
      </w:tr>
      <w:tr w:rsidR="00FF17B4" w:rsidRPr="00BC3240" w14:paraId="668122D8"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3071035B" w14:textId="77777777" w:rsidR="00FF17B4" w:rsidRPr="00BC3240" w:rsidRDefault="00FF17B4" w:rsidP="00AB38D8">
            <w:pPr>
              <w:jc w:val="center"/>
              <w:rPr>
                <w:b/>
                <w:bCs/>
                <w:szCs w:val="24"/>
              </w:rPr>
            </w:pPr>
            <w:r w:rsidRPr="00BC3240">
              <w:rPr>
                <w:b/>
                <w:bCs/>
                <w:szCs w:val="24"/>
              </w:rPr>
              <w:t>7</w:t>
            </w:r>
          </w:p>
        </w:tc>
        <w:tc>
          <w:tcPr>
            <w:tcW w:w="2579" w:type="pct"/>
            <w:tcBorders>
              <w:top w:val="nil"/>
              <w:left w:val="nil"/>
              <w:bottom w:val="single" w:sz="4" w:space="0" w:color="auto"/>
              <w:right w:val="single" w:sz="4" w:space="0" w:color="auto"/>
            </w:tcBorders>
            <w:shd w:val="clear" w:color="auto" w:fill="auto"/>
            <w:vAlign w:val="center"/>
            <w:hideMark/>
          </w:tcPr>
          <w:p w14:paraId="7A9A7819" w14:textId="77777777" w:rsidR="00FF17B4" w:rsidRPr="00BC3240" w:rsidRDefault="00FF17B4" w:rsidP="00AB38D8">
            <w:pPr>
              <w:jc w:val="both"/>
              <w:rPr>
                <w:szCs w:val="24"/>
              </w:rPr>
            </w:pPr>
            <w:r w:rsidRPr="00BC3240">
              <w:rPr>
                <w:szCs w:val="24"/>
              </w:rPr>
              <w:t>Pour réservoir surélevé de 50 m3</w:t>
            </w:r>
          </w:p>
        </w:tc>
        <w:tc>
          <w:tcPr>
            <w:tcW w:w="518" w:type="pct"/>
            <w:tcBorders>
              <w:top w:val="nil"/>
              <w:left w:val="nil"/>
              <w:bottom w:val="single" w:sz="4" w:space="0" w:color="auto"/>
              <w:right w:val="single" w:sz="4" w:space="0" w:color="auto"/>
            </w:tcBorders>
            <w:shd w:val="clear" w:color="auto" w:fill="auto"/>
            <w:vAlign w:val="center"/>
            <w:hideMark/>
          </w:tcPr>
          <w:p w14:paraId="12FE4036" w14:textId="77777777" w:rsidR="00FF17B4" w:rsidRPr="00BC3240" w:rsidRDefault="00FF17B4" w:rsidP="00AB38D8">
            <w:pPr>
              <w:jc w:val="center"/>
              <w:rPr>
                <w:szCs w:val="24"/>
              </w:rPr>
            </w:pPr>
            <w:r w:rsidRPr="00BC3240">
              <w:rPr>
                <w:szCs w:val="24"/>
              </w:rPr>
              <w:t>Ens</w:t>
            </w:r>
          </w:p>
        </w:tc>
        <w:tc>
          <w:tcPr>
            <w:tcW w:w="539" w:type="pct"/>
            <w:tcBorders>
              <w:top w:val="nil"/>
              <w:left w:val="nil"/>
              <w:bottom w:val="single" w:sz="4" w:space="0" w:color="auto"/>
              <w:right w:val="single" w:sz="4" w:space="0" w:color="auto"/>
            </w:tcBorders>
            <w:shd w:val="clear" w:color="auto" w:fill="auto"/>
            <w:noWrap/>
            <w:vAlign w:val="center"/>
            <w:hideMark/>
          </w:tcPr>
          <w:p w14:paraId="3EF20519" w14:textId="77777777" w:rsidR="00FF17B4" w:rsidRPr="00BC3240" w:rsidRDefault="00FF17B4" w:rsidP="00AB38D8">
            <w:pPr>
              <w:jc w:val="center"/>
              <w:rPr>
                <w:b/>
                <w:bCs/>
                <w:szCs w:val="24"/>
              </w:rPr>
            </w:pPr>
            <w:r w:rsidRPr="00BC3240">
              <w:rPr>
                <w:b/>
                <w:bCs/>
                <w:szCs w:val="24"/>
              </w:rPr>
              <w:t>2,00</w:t>
            </w:r>
          </w:p>
        </w:tc>
        <w:tc>
          <w:tcPr>
            <w:tcW w:w="519" w:type="pct"/>
            <w:tcBorders>
              <w:top w:val="nil"/>
              <w:left w:val="nil"/>
              <w:bottom w:val="single" w:sz="4" w:space="0" w:color="auto"/>
              <w:right w:val="single" w:sz="4" w:space="0" w:color="auto"/>
            </w:tcBorders>
            <w:shd w:val="clear" w:color="auto" w:fill="auto"/>
            <w:noWrap/>
            <w:vAlign w:val="center"/>
            <w:hideMark/>
          </w:tcPr>
          <w:p w14:paraId="65BA73BC"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3CF6E377" w14:textId="77777777" w:rsidR="00FF17B4" w:rsidRPr="00BC3240" w:rsidRDefault="00FF17B4" w:rsidP="00AB38D8">
            <w:pPr>
              <w:jc w:val="center"/>
              <w:rPr>
                <w:b/>
                <w:bCs/>
                <w:szCs w:val="24"/>
              </w:rPr>
            </w:pPr>
            <w:r w:rsidRPr="00BC3240">
              <w:rPr>
                <w:b/>
                <w:bCs/>
                <w:szCs w:val="24"/>
              </w:rPr>
              <w:t> </w:t>
            </w:r>
          </w:p>
        </w:tc>
      </w:tr>
      <w:tr w:rsidR="00FF17B4" w:rsidRPr="00BC3240" w14:paraId="6129FD70" w14:textId="77777777" w:rsidTr="00AB38D8">
        <w:trPr>
          <w:trHeight w:val="1253"/>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0322B7C7" w14:textId="77777777" w:rsidR="00FF17B4" w:rsidRPr="00BC3240" w:rsidRDefault="00FF17B4" w:rsidP="00AB38D8">
            <w:pPr>
              <w:jc w:val="center"/>
              <w:rPr>
                <w:b/>
                <w:bCs/>
                <w:szCs w:val="24"/>
              </w:rPr>
            </w:pPr>
            <w:r w:rsidRPr="00BC3240">
              <w:rPr>
                <w:b/>
                <w:bCs/>
                <w:szCs w:val="24"/>
              </w:rPr>
              <w:t> </w:t>
            </w:r>
          </w:p>
        </w:tc>
        <w:tc>
          <w:tcPr>
            <w:tcW w:w="2579" w:type="pct"/>
            <w:tcBorders>
              <w:top w:val="nil"/>
              <w:left w:val="nil"/>
              <w:bottom w:val="single" w:sz="4" w:space="0" w:color="auto"/>
              <w:right w:val="single" w:sz="4" w:space="0" w:color="auto"/>
            </w:tcBorders>
            <w:shd w:val="clear" w:color="auto" w:fill="auto"/>
            <w:vAlign w:val="center"/>
            <w:hideMark/>
          </w:tcPr>
          <w:p w14:paraId="65F0F1B5" w14:textId="77777777" w:rsidR="00FF17B4" w:rsidRPr="00BC3240" w:rsidRDefault="00FF17B4" w:rsidP="00AB38D8">
            <w:pPr>
              <w:jc w:val="both"/>
              <w:rPr>
                <w:b/>
                <w:bCs/>
                <w:szCs w:val="24"/>
              </w:rPr>
            </w:pPr>
            <w:r w:rsidRPr="00BC3240">
              <w:rPr>
                <w:b/>
                <w:bCs/>
                <w:szCs w:val="24"/>
              </w:rPr>
              <w:t>Fourniture, transport et pose de Té, Nature du matériau : fonte ductile, Pression nominale : 16 bar, Forme des extrémités : bouts à brides ou emboitement  y compris joints, boulons galvanisés, butées et toutes sujétions</w:t>
            </w:r>
          </w:p>
        </w:tc>
        <w:tc>
          <w:tcPr>
            <w:tcW w:w="518" w:type="pct"/>
            <w:tcBorders>
              <w:top w:val="nil"/>
              <w:left w:val="nil"/>
              <w:bottom w:val="single" w:sz="4" w:space="0" w:color="auto"/>
              <w:right w:val="single" w:sz="4" w:space="0" w:color="auto"/>
            </w:tcBorders>
            <w:shd w:val="clear" w:color="auto" w:fill="auto"/>
            <w:vAlign w:val="center"/>
            <w:hideMark/>
          </w:tcPr>
          <w:p w14:paraId="6775913C" w14:textId="77777777" w:rsidR="00FF17B4" w:rsidRPr="00BC3240" w:rsidRDefault="00FF17B4" w:rsidP="00AB38D8">
            <w:pPr>
              <w:jc w:val="center"/>
              <w:rPr>
                <w:szCs w:val="24"/>
              </w:rPr>
            </w:pPr>
            <w:r w:rsidRPr="00BC3240">
              <w:rPr>
                <w:szCs w:val="24"/>
              </w:rPr>
              <w:t> </w:t>
            </w:r>
          </w:p>
        </w:tc>
        <w:tc>
          <w:tcPr>
            <w:tcW w:w="539" w:type="pct"/>
            <w:tcBorders>
              <w:top w:val="nil"/>
              <w:left w:val="nil"/>
              <w:bottom w:val="single" w:sz="4" w:space="0" w:color="auto"/>
              <w:right w:val="single" w:sz="4" w:space="0" w:color="auto"/>
            </w:tcBorders>
            <w:shd w:val="clear" w:color="auto" w:fill="auto"/>
            <w:vAlign w:val="center"/>
            <w:hideMark/>
          </w:tcPr>
          <w:p w14:paraId="24518B88" w14:textId="77777777" w:rsidR="00FF17B4" w:rsidRPr="00BC3240" w:rsidRDefault="00FF17B4" w:rsidP="00AB38D8">
            <w:pPr>
              <w:jc w:val="center"/>
              <w:rPr>
                <w:b/>
                <w:bCs/>
                <w:szCs w:val="24"/>
              </w:rPr>
            </w:pPr>
            <w:r w:rsidRPr="00BC3240">
              <w:rPr>
                <w:b/>
                <w:bCs/>
                <w:szCs w:val="24"/>
              </w:rPr>
              <w:t> </w:t>
            </w:r>
          </w:p>
        </w:tc>
        <w:tc>
          <w:tcPr>
            <w:tcW w:w="519" w:type="pct"/>
            <w:tcBorders>
              <w:top w:val="nil"/>
              <w:left w:val="nil"/>
              <w:bottom w:val="single" w:sz="4" w:space="0" w:color="auto"/>
              <w:right w:val="single" w:sz="4" w:space="0" w:color="auto"/>
            </w:tcBorders>
            <w:shd w:val="clear" w:color="auto" w:fill="auto"/>
            <w:noWrap/>
            <w:vAlign w:val="center"/>
            <w:hideMark/>
          </w:tcPr>
          <w:p w14:paraId="6762A6FD" w14:textId="77777777" w:rsidR="00FF17B4" w:rsidRPr="00BC3240" w:rsidRDefault="00FF17B4" w:rsidP="00AB38D8">
            <w:pPr>
              <w:jc w:val="center"/>
              <w:rPr>
                <w:szCs w:val="24"/>
              </w:rPr>
            </w:pPr>
            <w:r w:rsidRPr="00BC3240">
              <w:rPr>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4EAD15CB" w14:textId="77777777" w:rsidR="00FF17B4" w:rsidRPr="00BC3240" w:rsidRDefault="00FF17B4" w:rsidP="00AB38D8">
            <w:pPr>
              <w:jc w:val="center"/>
              <w:rPr>
                <w:b/>
                <w:bCs/>
                <w:szCs w:val="24"/>
              </w:rPr>
            </w:pPr>
            <w:r w:rsidRPr="00BC3240">
              <w:rPr>
                <w:b/>
                <w:bCs/>
                <w:szCs w:val="24"/>
              </w:rPr>
              <w:t> </w:t>
            </w:r>
          </w:p>
        </w:tc>
      </w:tr>
      <w:tr w:rsidR="00FF17B4" w:rsidRPr="00BC3240" w14:paraId="7F356741"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22EC92B9" w14:textId="77777777" w:rsidR="00FF17B4" w:rsidRPr="00BC3240" w:rsidRDefault="00FF17B4" w:rsidP="00AB38D8">
            <w:pPr>
              <w:jc w:val="center"/>
              <w:rPr>
                <w:b/>
                <w:bCs/>
                <w:szCs w:val="24"/>
              </w:rPr>
            </w:pPr>
            <w:r w:rsidRPr="00BC3240">
              <w:rPr>
                <w:b/>
                <w:bCs/>
                <w:szCs w:val="24"/>
              </w:rPr>
              <w:t>8</w:t>
            </w:r>
          </w:p>
        </w:tc>
        <w:tc>
          <w:tcPr>
            <w:tcW w:w="2579" w:type="pct"/>
            <w:tcBorders>
              <w:top w:val="nil"/>
              <w:left w:val="nil"/>
              <w:bottom w:val="single" w:sz="4" w:space="0" w:color="auto"/>
              <w:right w:val="single" w:sz="4" w:space="0" w:color="auto"/>
            </w:tcBorders>
            <w:shd w:val="clear" w:color="auto" w:fill="auto"/>
            <w:vAlign w:val="center"/>
            <w:hideMark/>
          </w:tcPr>
          <w:p w14:paraId="68C57F4C" w14:textId="77777777" w:rsidR="00FF17B4" w:rsidRPr="00BC3240" w:rsidRDefault="00FF17B4" w:rsidP="00AB38D8">
            <w:pPr>
              <w:jc w:val="both"/>
              <w:rPr>
                <w:szCs w:val="24"/>
              </w:rPr>
            </w:pPr>
            <w:r w:rsidRPr="00BC3240">
              <w:rPr>
                <w:szCs w:val="24"/>
              </w:rPr>
              <w:t>TE BBTB 63/75</w:t>
            </w:r>
          </w:p>
        </w:tc>
        <w:tc>
          <w:tcPr>
            <w:tcW w:w="518" w:type="pct"/>
            <w:tcBorders>
              <w:top w:val="nil"/>
              <w:left w:val="nil"/>
              <w:bottom w:val="single" w:sz="4" w:space="0" w:color="auto"/>
              <w:right w:val="single" w:sz="4" w:space="0" w:color="auto"/>
            </w:tcBorders>
            <w:shd w:val="clear" w:color="auto" w:fill="auto"/>
            <w:vAlign w:val="center"/>
            <w:hideMark/>
          </w:tcPr>
          <w:p w14:paraId="7BB17A5F" w14:textId="77777777" w:rsidR="00FF17B4" w:rsidRPr="00BC3240" w:rsidRDefault="00FF17B4" w:rsidP="00AB38D8">
            <w:pPr>
              <w:jc w:val="center"/>
              <w:rPr>
                <w:szCs w:val="24"/>
              </w:rPr>
            </w:pPr>
            <w:r w:rsidRPr="00BC3240">
              <w:rPr>
                <w:szCs w:val="24"/>
              </w:rPr>
              <w:t>U</w:t>
            </w:r>
          </w:p>
        </w:tc>
        <w:tc>
          <w:tcPr>
            <w:tcW w:w="539" w:type="pct"/>
            <w:tcBorders>
              <w:top w:val="nil"/>
              <w:left w:val="nil"/>
              <w:bottom w:val="single" w:sz="4" w:space="0" w:color="auto"/>
              <w:right w:val="single" w:sz="4" w:space="0" w:color="auto"/>
            </w:tcBorders>
            <w:shd w:val="clear" w:color="auto" w:fill="auto"/>
            <w:noWrap/>
            <w:vAlign w:val="center"/>
            <w:hideMark/>
          </w:tcPr>
          <w:p w14:paraId="62B080B3" w14:textId="77777777" w:rsidR="00FF17B4" w:rsidRPr="00BC3240" w:rsidRDefault="00FF17B4" w:rsidP="00AB38D8">
            <w:pPr>
              <w:jc w:val="center"/>
              <w:rPr>
                <w:b/>
                <w:bCs/>
                <w:szCs w:val="24"/>
              </w:rPr>
            </w:pPr>
            <w:r w:rsidRPr="00BC3240">
              <w:rPr>
                <w:b/>
                <w:bCs/>
                <w:szCs w:val="24"/>
              </w:rPr>
              <w:t>4,00</w:t>
            </w:r>
          </w:p>
        </w:tc>
        <w:tc>
          <w:tcPr>
            <w:tcW w:w="519" w:type="pct"/>
            <w:tcBorders>
              <w:top w:val="nil"/>
              <w:left w:val="nil"/>
              <w:bottom w:val="single" w:sz="4" w:space="0" w:color="auto"/>
              <w:right w:val="single" w:sz="4" w:space="0" w:color="auto"/>
            </w:tcBorders>
            <w:shd w:val="clear" w:color="auto" w:fill="auto"/>
            <w:noWrap/>
            <w:vAlign w:val="center"/>
            <w:hideMark/>
          </w:tcPr>
          <w:p w14:paraId="28464C57"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2BEB5C01" w14:textId="77777777" w:rsidR="00FF17B4" w:rsidRPr="00BC3240" w:rsidRDefault="00FF17B4" w:rsidP="00AB38D8">
            <w:pPr>
              <w:jc w:val="center"/>
              <w:rPr>
                <w:b/>
                <w:bCs/>
                <w:szCs w:val="24"/>
              </w:rPr>
            </w:pPr>
            <w:r w:rsidRPr="00BC3240">
              <w:rPr>
                <w:b/>
                <w:bCs/>
                <w:szCs w:val="24"/>
              </w:rPr>
              <w:t> </w:t>
            </w:r>
          </w:p>
        </w:tc>
      </w:tr>
      <w:tr w:rsidR="00FF17B4" w:rsidRPr="00BC3240" w14:paraId="6044253A"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3EC72119" w14:textId="77777777" w:rsidR="00FF17B4" w:rsidRPr="00BC3240" w:rsidRDefault="00FF17B4" w:rsidP="00AB38D8">
            <w:pPr>
              <w:jc w:val="center"/>
              <w:rPr>
                <w:b/>
                <w:bCs/>
                <w:szCs w:val="24"/>
              </w:rPr>
            </w:pPr>
            <w:r w:rsidRPr="00BC3240">
              <w:rPr>
                <w:b/>
                <w:bCs/>
                <w:szCs w:val="24"/>
              </w:rPr>
              <w:t>9</w:t>
            </w:r>
          </w:p>
        </w:tc>
        <w:tc>
          <w:tcPr>
            <w:tcW w:w="2579" w:type="pct"/>
            <w:tcBorders>
              <w:top w:val="nil"/>
              <w:left w:val="nil"/>
              <w:bottom w:val="single" w:sz="4" w:space="0" w:color="auto"/>
              <w:right w:val="single" w:sz="4" w:space="0" w:color="auto"/>
            </w:tcBorders>
            <w:shd w:val="clear" w:color="auto" w:fill="auto"/>
            <w:vAlign w:val="center"/>
            <w:hideMark/>
          </w:tcPr>
          <w:p w14:paraId="784D98EA" w14:textId="77777777" w:rsidR="00FF17B4" w:rsidRPr="00BC3240" w:rsidRDefault="00FF17B4" w:rsidP="00AB38D8">
            <w:pPr>
              <w:jc w:val="both"/>
              <w:rPr>
                <w:szCs w:val="24"/>
              </w:rPr>
            </w:pPr>
            <w:r w:rsidRPr="00BC3240">
              <w:rPr>
                <w:szCs w:val="24"/>
              </w:rPr>
              <w:t>TE BBTB 63/63</w:t>
            </w:r>
          </w:p>
        </w:tc>
        <w:tc>
          <w:tcPr>
            <w:tcW w:w="518" w:type="pct"/>
            <w:tcBorders>
              <w:top w:val="nil"/>
              <w:left w:val="nil"/>
              <w:bottom w:val="single" w:sz="4" w:space="0" w:color="auto"/>
              <w:right w:val="single" w:sz="4" w:space="0" w:color="auto"/>
            </w:tcBorders>
            <w:shd w:val="clear" w:color="auto" w:fill="auto"/>
            <w:vAlign w:val="center"/>
            <w:hideMark/>
          </w:tcPr>
          <w:p w14:paraId="53F04B3B" w14:textId="77777777" w:rsidR="00FF17B4" w:rsidRPr="00BC3240" w:rsidRDefault="00FF17B4" w:rsidP="00AB38D8">
            <w:pPr>
              <w:jc w:val="center"/>
              <w:rPr>
                <w:szCs w:val="24"/>
              </w:rPr>
            </w:pPr>
            <w:r w:rsidRPr="00BC3240">
              <w:rPr>
                <w:szCs w:val="24"/>
              </w:rPr>
              <w:t>U</w:t>
            </w:r>
          </w:p>
        </w:tc>
        <w:tc>
          <w:tcPr>
            <w:tcW w:w="539" w:type="pct"/>
            <w:tcBorders>
              <w:top w:val="nil"/>
              <w:left w:val="nil"/>
              <w:bottom w:val="single" w:sz="4" w:space="0" w:color="auto"/>
              <w:right w:val="single" w:sz="4" w:space="0" w:color="auto"/>
            </w:tcBorders>
            <w:shd w:val="clear" w:color="auto" w:fill="auto"/>
            <w:noWrap/>
            <w:vAlign w:val="center"/>
            <w:hideMark/>
          </w:tcPr>
          <w:p w14:paraId="44830AF2" w14:textId="77777777" w:rsidR="00FF17B4" w:rsidRPr="00BC3240" w:rsidRDefault="00FF17B4" w:rsidP="00AB38D8">
            <w:pPr>
              <w:jc w:val="center"/>
              <w:rPr>
                <w:b/>
                <w:bCs/>
                <w:szCs w:val="24"/>
              </w:rPr>
            </w:pPr>
            <w:r w:rsidRPr="00BC3240">
              <w:rPr>
                <w:b/>
                <w:bCs/>
                <w:szCs w:val="24"/>
              </w:rPr>
              <w:t>11,00</w:t>
            </w:r>
          </w:p>
        </w:tc>
        <w:tc>
          <w:tcPr>
            <w:tcW w:w="519" w:type="pct"/>
            <w:tcBorders>
              <w:top w:val="nil"/>
              <w:left w:val="nil"/>
              <w:bottom w:val="single" w:sz="4" w:space="0" w:color="auto"/>
              <w:right w:val="single" w:sz="4" w:space="0" w:color="auto"/>
            </w:tcBorders>
            <w:shd w:val="clear" w:color="auto" w:fill="auto"/>
            <w:noWrap/>
            <w:vAlign w:val="center"/>
            <w:hideMark/>
          </w:tcPr>
          <w:p w14:paraId="7247D10F"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482C22E9" w14:textId="77777777" w:rsidR="00FF17B4" w:rsidRPr="00BC3240" w:rsidRDefault="00FF17B4" w:rsidP="00AB38D8">
            <w:pPr>
              <w:jc w:val="center"/>
              <w:rPr>
                <w:b/>
                <w:bCs/>
                <w:szCs w:val="24"/>
              </w:rPr>
            </w:pPr>
            <w:r w:rsidRPr="00BC3240">
              <w:rPr>
                <w:b/>
                <w:bCs/>
                <w:szCs w:val="24"/>
              </w:rPr>
              <w:t> </w:t>
            </w:r>
          </w:p>
        </w:tc>
      </w:tr>
      <w:tr w:rsidR="00FF17B4" w:rsidRPr="00BC3240" w14:paraId="4271BCA8"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31550115" w14:textId="77777777" w:rsidR="00FF17B4" w:rsidRPr="00BC3240" w:rsidRDefault="00FF17B4" w:rsidP="00AB38D8">
            <w:pPr>
              <w:jc w:val="center"/>
              <w:rPr>
                <w:b/>
                <w:bCs/>
                <w:szCs w:val="24"/>
              </w:rPr>
            </w:pPr>
            <w:r w:rsidRPr="00BC3240">
              <w:rPr>
                <w:b/>
                <w:bCs/>
                <w:szCs w:val="24"/>
              </w:rPr>
              <w:t>10</w:t>
            </w:r>
          </w:p>
        </w:tc>
        <w:tc>
          <w:tcPr>
            <w:tcW w:w="2579" w:type="pct"/>
            <w:tcBorders>
              <w:top w:val="nil"/>
              <w:left w:val="nil"/>
              <w:bottom w:val="single" w:sz="4" w:space="0" w:color="auto"/>
              <w:right w:val="single" w:sz="4" w:space="0" w:color="auto"/>
            </w:tcBorders>
            <w:shd w:val="clear" w:color="auto" w:fill="auto"/>
            <w:vAlign w:val="center"/>
            <w:hideMark/>
          </w:tcPr>
          <w:p w14:paraId="25174265" w14:textId="77777777" w:rsidR="00FF17B4" w:rsidRPr="00BC3240" w:rsidRDefault="00FF17B4" w:rsidP="00AB38D8">
            <w:pPr>
              <w:jc w:val="both"/>
              <w:rPr>
                <w:szCs w:val="24"/>
              </w:rPr>
            </w:pPr>
            <w:r w:rsidRPr="00BC3240">
              <w:rPr>
                <w:szCs w:val="24"/>
              </w:rPr>
              <w:t>TE BBTB 63/50</w:t>
            </w:r>
          </w:p>
        </w:tc>
        <w:tc>
          <w:tcPr>
            <w:tcW w:w="518" w:type="pct"/>
            <w:tcBorders>
              <w:top w:val="nil"/>
              <w:left w:val="nil"/>
              <w:bottom w:val="single" w:sz="4" w:space="0" w:color="auto"/>
              <w:right w:val="single" w:sz="4" w:space="0" w:color="auto"/>
            </w:tcBorders>
            <w:shd w:val="clear" w:color="auto" w:fill="auto"/>
            <w:vAlign w:val="center"/>
            <w:hideMark/>
          </w:tcPr>
          <w:p w14:paraId="085AE646" w14:textId="77777777" w:rsidR="00FF17B4" w:rsidRPr="00BC3240" w:rsidRDefault="00FF17B4" w:rsidP="00AB38D8">
            <w:pPr>
              <w:jc w:val="center"/>
              <w:rPr>
                <w:szCs w:val="24"/>
              </w:rPr>
            </w:pPr>
            <w:r w:rsidRPr="00BC3240">
              <w:rPr>
                <w:szCs w:val="24"/>
              </w:rPr>
              <w:t>U</w:t>
            </w:r>
          </w:p>
        </w:tc>
        <w:tc>
          <w:tcPr>
            <w:tcW w:w="539" w:type="pct"/>
            <w:tcBorders>
              <w:top w:val="nil"/>
              <w:left w:val="nil"/>
              <w:bottom w:val="single" w:sz="4" w:space="0" w:color="auto"/>
              <w:right w:val="single" w:sz="4" w:space="0" w:color="auto"/>
            </w:tcBorders>
            <w:shd w:val="clear" w:color="auto" w:fill="auto"/>
            <w:noWrap/>
            <w:vAlign w:val="center"/>
            <w:hideMark/>
          </w:tcPr>
          <w:p w14:paraId="2240CD25" w14:textId="77777777" w:rsidR="00FF17B4" w:rsidRPr="00BC3240" w:rsidRDefault="00FF17B4" w:rsidP="00AB38D8">
            <w:pPr>
              <w:jc w:val="center"/>
              <w:rPr>
                <w:b/>
                <w:bCs/>
                <w:szCs w:val="24"/>
              </w:rPr>
            </w:pPr>
            <w:r w:rsidRPr="00BC3240">
              <w:rPr>
                <w:b/>
                <w:bCs/>
                <w:szCs w:val="24"/>
              </w:rPr>
              <w:t>16,00</w:t>
            </w:r>
          </w:p>
        </w:tc>
        <w:tc>
          <w:tcPr>
            <w:tcW w:w="519" w:type="pct"/>
            <w:tcBorders>
              <w:top w:val="nil"/>
              <w:left w:val="nil"/>
              <w:bottom w:val="single" w:sz="4" w:space="0" w:color="auto"/>
              <w:right w:val="single" w:sz="4" w:space="0" w:color="auto"/>
            </w:tcBorders>
            <w:shd w:val="clear" w:color="auto" w:fill="auto"/>
            <w:noWrap/>
            <w:vAlign w:val="center"/>
            <w:hideMark/>
          </w:tcPr>
          <w:p w14:paraId="2B0AC362"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56F65041" w14:textId="77777777" w:rsidR="00FF17B4" w:rsidRPr="00BC3240" w:rsidRDefault="00FF17B4" w:rsidP="00AB38D8">
            <w:pPr>
              <w:jc w:val="center"/>
              <w:rPr>
                <w:b/>
                <w:bCs/>
                <w:szCs w:val="24"/>
              </w:rPr>
            </w:pPr>
            <w:r w:rsidRPr="00BC3240">
              <w:rPr>
                <w:b/>
                <w:bCs/>
                <w:szCs w:val="24"/>
              </w:rPr>
              <w:t> </w:t>
            </w:r>
          </w:p>
        </w:tc>
      </w:tr>
      <w:tr w:rsidR="00FF17B4" w:rsidRPr="00BC3240" w14:paraId="2846BF08"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205F5A37" w14:textId="77777777" w:rsidR="00FF17B4" w:rsidRPr="00BC3240" w:rsidRDefault="00FF17B4" w:rsidP="00AB38D8">
            <w:pPr>
              <w:jc w:val="center"/>
              <w:rPr>
                <w:b/>
                <w:bCs/>
                <w:szCs w:val="24"/>
              </w:rPr>
            </w:pPr>
            <w:r w:rsidRPr="00BC3240">
              <w:rPr>
                <w:b/>
                <w:bCs/>
                <w:szCs w:val="24"/>
              </w:rPr>
              <w:t>11</w:t>
            </w:r>
          </w:p>
        </w:tc>
        <w:tc>
          <w:tcPr>
            <w:tcW w:w="2579" w:type="pct"/>
            <w:tcBorders>
              <w:top w:val="nil"/>
              <w:left w:val="nil"/>
              <w:bottom w:val="single" w:sz="4" w:space="0" w:color="auto"/>
              <w:right w:val="single" w:sz="4" w:space="0" w:color="auto"/>
            </w:tcBorders>
            <w:shd w:val="clear" w:color="auto" w:fill="auto"/>
            <w:vAlign w:val="center"/>
            <w:hideMark/>
          </w:tcPr>
          <w:p w14:paraId="0514BA03" w14:textId="77777777" w:rsidR="00FF17B4" w:rsidRPr="00BC3240" w:rsidRDefault="00FF17B4" w:rsidP="00AB38D8">
            <w:pPr>
              <w:jc w:val="both"/>
              <w:rPr>
                <w:szCs w:val="24"/>
              </w:rPr>
            </w:pPr>
            <w:r w:rsidRPr="00BC3240">
              <w:rPr>
                <w:szCs w:val="24"/>
              </w:rPr>
              <w:t>TE BBTB 50/50</w:t>
            </w:r>
          </w:p>
        </w:tc>
        <w:tc>
          <w:tcPr>
            <w:tcW w:w="518" w:type="pct"/>
            <w:tcBorders>
              <w:top w:val="nil"/>
              <w:left w:val="nil"/>
              <w:bottom w:val="single" w:sz="4" w:space="0" w:color="auto"/>
              <w:right w:val="single" w:sz="4" w:space="0" w:color="auto"/>
            </w:tcBorders>
            <w:shd w:val="clear" w:color="auto" w:fill="auto"/>
            <w:vAlign w:val="center"/>
            <w:hideMark/>
          </w:tcPr>
          <w:p w14:paraId="0730CA41" w14:textId="77777777" w:rsidR="00FF17B4" w:rsidRPr="00BC3240" w:rsidRDefault="00FF17B4" w:rsidP="00AB38D8">
            <w:pPr>
              <w:jc w:val="center"/>
              <w:rPr>
                <w:szCs w:val="24"/>
              </w:rPr>
            </w:pPr>
            <w:r w:rsidRPr="00BC3240">
              <w:rPr>
                <w:szCs w:val="24"/>
              </w:rPr>
              <w:t>U</w:t>
            </w:r>
          </w:p>
        </w:tc>
        <w:tc>
          <w:tcPr>
            <w:tcW w:w="539" w:type="pct"/>
            <w:tcBorders>
              <w:top w:val="nil"/>
              <w:left w:val="nil"/>
              <w:bottom w:val="single" w:sz="4" w:space="0" w:color="auto"/>
              <w:right w:val="single" w:sz="4" w:space="0" w:color="auto"/>
            </w:tcBorders>
            <w:shd w:val="clear" w:color="auto" w:fill="auto"/>
            <w:noWrap/>
            <w:vAlign w:val="center"/>
            <w:hideMark/>
          </w:tcPr>
          <w:p w14:paraId="75CBC5D3" w14:textId="77777777" w:rsidR="00FF17B4" w:rsidRPr="00BC3240" w:rsidRDefault="00FF17B4" w:rsidP="00AB38D8">
            <w:pPr>
              <w:jc w:val="center"/>
              <w:rPr>
                <w:b/>
                <w:bCs/>
                <w:szCs w:val="24"/>
              </w:rPr>
            </w:pPr>
            <w:r w:rsidRPr="00BC3240">
              <w:rPr>
                <w:b/>
                <w:bCs/>
                <w:szCs w:val="24"/>
              </w:rPr>
              <w:t>19,00</w:t>
            </w:r>
          </w:p>
        </w:tc>
        <w:tc>
          <w:tcPr>
            <w:tcW w:w="519" w:type="pct"/>
            <w:tcBorders>
              <w:top w:val="nil"/>
              <w:left w:val="nil"/>
              <w:bottom w:val="single" w:sz="4" w:space="0" w:color="auto"/>
              <w:right w:val="single" w:sz="4" w:space="0" w:color="auto"/>
            </w:tcBorders>
            <w:shd w:val="clear" w:color="auto" w:fill="auto"/>
            <w:noWrap/>
            <w:vAlign w:val="center"/>
            <w:hideMark/>
          </w:tcPr>
          <w:p w14:paraId="257121EC"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002F0E5D" w14:textId="77777777" w:rsidR="00FF17B4" w:rsidRPr="00BC3240" w:rsidRDefault="00FF17B4" w:rsidP="00AB38D8">
            <w:pPr>
              <w:jc w:val="center"/>
              <w:rPr>
                <w:b/>
                <w:bCs/>
                <w:szCs w:val="24"/>
              </w:rPr>
            </w:pPr>
            <w:r w:rsidRPr="00BC3240">
              <w:rPr>
                <w:b/>
                <w:bCs/>
                <w:szCs w:val="24"/>
              </w:rPr>
              <w:t> </w:t>
            </w:r>
          </w:p>
        </w:tc>
      </w:tr>
      <w:tr w:rsidR="00FF17B4" w:rsidRPr="00BC3240" w14:paraId="37D23E05" w14:textId="77777777" w:rsidTr="00AB38D8">
        <w:trPr>
          <w:trHeight w:val="1567"/>
        </w:trPr>
        <w:tc>
          <w:tcPr>
            <w:tcW w:w="201" w:type="pct"/>
            <w:tcBorders>
              <w:top w:val="nil"/>
              <w:left w:val="single" w:sz="4" w:space="0" w:color="auto"/>
              <w:bottom w:val="single" w:sz="4" w:space="0" w:color="auto"/>
              <w:right w:val="single" w:sz="4" w:space="0" w:color="auto"/>
            </w:tcBorders>
            <w:shd w:val="clear" w:color="auto" w:fill="auto"/>
            <w:hideMark/>
          </w:tcPr>
          <w:p w14:paraId="3D1B670E" w14:textId="77777777" w:rsidR="00FF17B4" w:rsidRPr="00BC3240" w:rsidRDefault="00FF17B4" w:rsidP="00AB38D8">
            <w:pPr>
              <w:jc w:val="center"/>
              <w:rPr>
                <w:b/>
                <w:bCs/>
                <w:szCs w:val="24"/>
              </w:rPr>
            </w:pPr>
            <w:r w:rsidRPr="00BC3240">
              <w:rPr>
                <w:b/>
                <w:bCs/>
                <w:szCs w:val="24"/>
              </w:rPr>
              <w:lastRenderedPageBreak/>
              <w:t> </w:t>
            </w:r>
          </w:p>
        </w:tc>
        <w:tc>
          <w:tcPr>
            <w:tcW w:w="2579" w:type="pct"/>
            <w:tcBorders>
              <w:top w:val="nil"/>
              <w:left w:val="nil"/>
              <w:bottom w:val="single" w:sz="4" w:space="0" w:color="auto"/>
              <w:right w:val="single" w:sz="4" w:space="0" w:color="auto"/>
            </w:tcBorders>
            <w:shd w:val="clear" w:color="000000" w:fill="FFFFFF"/>
            <w:vAlign w:val="center"/>
            <w:hideMark/>
          </w:tcPr>
          <w:p w14:paraId="5F4D6172" w14:textId="77777777" w:rsidR="00FF17B4" w:rsidRPr="00BC3240" w:rsidRDefault="00FF17B4" w:rsidP="00AB38D8">
            <w:pPr>
              <w:rPr>
                <w:b/>
                <w:bCs/>
                <w:szCs w:val="24"/>
              </w:rPr>
            </w:pPr>
            <w:r w:rsidRPr="00BC3240">
              <w:rPr>
                <w:b/>
                <w:bCs/>
                <w:szCs w:val="24"/>
              </w:rPr>
              <w:t>Fourniture, transport et pose de Robinet vanne, Type : à opercule en caoutchouc et corps ovale série courte, Nature du matériau : corps en fonte,  Pression nominale : 16  bar, forme des extrémités : à brides y compris joints, boulons galvanisés, butées et toutes sujétions</w:t>
            </w:r>
          </w:p>
        </w:tc>
        <w:tc>
          <w:tcPr>
            <w:tcW w:w="518" w:type="pct"/>
            <w:tcBorders>
              <w:top w:val="nil"/>
              <w:left w:val="nil"/>
              <w:bottom w:val="single" w:sz="4" w:space="0" w:color="auto"/>
              <w:right w:val="single" w:sz="4" w:space="0" w:color="auto"/>
            </w:tcBorders>
            <w:shd w:val="clear" w:color="000000" w:fill="FFFFFF"/>
            <w:vAlign w:val="center"/>
            <w:hideMark/>
          </w:tcPr>
          <w:p w14:paraId="36A038B1" w14:textId="77777777" w:rsidR="00FF17B4" w:rsidRPr="00BC3240" w:rsidRDefault="00FF17B4" w:rsidP="00AB38D8">
            <w:pPr>
              <w:rPr>
                <w:b/>
                <w:bCs/>
                <w:szCs w:val="24"/>
              </w:rPr>
            </w:pPr>
            <w:r w:rsidRPr="00BC3240">
              <w:rPr>
                <w:b/>
                <w:bCs/>
                <w:szCs w:val="24"/>
              </w:rPr>
              <w:t> </w:t>
            </w:r>
          </w:p>
        </w:tc>
        <w:tc>
          <w:tcPr>
            <w:tcW w:w="539" w:type="pct"/>
            <w:tcBorders>
              <w:top w:val="nil"/>
              <w:left w:val="nil"/>
              <w:bottom w:val="single" w:sz="4" w:space="0" w:color="auto"/>
              <w:right w:val="single" w:sz="4" w:space="0" w:color="auto"/>
            </w:tcBorders>
            <w:shd w:val="clear" w:color="000000" w:fill="FFFFFF"/>
            <w:vAlign w:val="center"/>
            <w:hideMark/>
          </w:tcPr>
          <w:p w14:paraId="3BABB5D1" w14:textId="77777777" w:rsidR="00FF17B4" w:rsidRPr="00BC3240" w:rsidRDefault="00FF17B4" w:rsidP="00AB38D8">
            <w:pPr>
              <w:rPr>
                <w:b/>
                <w:bCs/>
                <w:szCs w:val="24"/>
              </w:rPr>
            </w:pPr>
            <w:r w:rsidRPr="00BC3240">
              <w:rPr>
                <w:b/>
                <w:bCs/>
                <w:szCs w:val="24"/>
              </w:rPr>
              <w:t> </w:t>
            </w:r>
          </w:p>
        </w:tc>
        <w:tc>
          <w:tcPr>
            <w:tcW w:w="519" w:type="pct"/>
            <w:tcBorders>
              <w:top w:val="nil"/>
              <w:left w:val="nil"/>
              <w:bottom w:val="single" w:sz="4" w:space="0" w:color="auto"/>
              <w:right w:val="single" w:sz="4" w:space="0" w:color="auto"/>
            </w:tcBorders>
            <w:shd w:val="clear" w:color="000000" w:fill="FFFFFF"/>
            <w:vAlign w:val="center"/>
            <w:hideMark/>
          </w:tcPr>
          <w:p w14:paraId="456AF2C2" w14:textId="77777777" w:rsidR="00FF17B4" w:rsidRPr="00BC3240" w:rsidRDefault="00FF17B4" w:rsidP="00AB38D8">
            <w:pP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32EFE288" w14:textId="77777777" w:rsidR="00FF17B4" w:rsidRPr="00BC3240" w:rsidRDefault="00FF17B4" w:rsidP="00AB38D8">
            <w:pPr>
              <w:jc w:val="center"/>
              <w:rPr>
                <w:b/>
                <w:bCs/>
                <w:szCs w:val="24"/>
              </w:rPr>
            </w:pPr>
            <w:r w:rsidRPr="00BC3240">
              <w:rPr>
                <w:b/>
                <w:bCs/>
                <w:szCs w:val="24"/>
              </w:rPr>
              <w:t> </w:t>
            </w:r>
          </w:p>
        </w:tc>
      </w:tr>
      <w:tr w:rsidR="00FF17B4" w:rsidRPr="00BC3240" w14:paraId="164D802D"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17A20BA7" w14:textId="77777777" w:rsidR="00FF17B4" w:rsidRPr="00BC3240" w:rsidRDefault="00FF17B4" w:rsidP="00AB38D8">
            <w:pPr>
              <w:jc w:val="center"/>
              <w:rPr>
                <w:b/>
                <w:bCs/>
                <w:szCs w:val="24"/>
              </w:rPr>
            </w:pPr>
            <w:r w:rsidRPr="00BC3240">
              <w:rPr>
                <w:b/>
                <w:bCs/>
                <w:szCs w:val="24"/>
              </w:rPr>
              <w:t>12</w:t>
            </w:r>
          </w:p>
        </w:tc>
        <w:tc>
          <w:tcPr>
            <w:tcW w:w="2579" w:type="pct"/>
            <w:tcBorders>
              <w:top w:val="nil"/>
              <w:left w:val="nil"/>
              <w:bottom w:val="single" w:sz="4" w:space="0" w:color="auto"/>
              <w:right w:val="single" w:sz="4" w:space="0" w:color="auto"/>
            </w:tcBorders>
            <w:shd w:val="clear" w:color="000000" w:fill="FFFFFF"/>
            <w:vAlign w:val="center"/>
            <w:hideMark/>
          </w:tcPr>
          <w:p w14:paraId="3EA5C43C" w14:textId="77777777" w:rsidR="00FF17B4" w:rsidRPr="00BC3240" w:rsidRDefault="00FF17B4" w:rsidP="00AB38D8">
            <w:pPr>
              <w:rPr>
                <w:szCs w:val="24"/>
              </w:rPr>
            </w:pPr>
            <w:r w:rsidRPr="00BC3240">
              <w:rPr>
                <w:szCs w:val="24"/>
              </w:rPr>
              <w:t>RV DN 60</w:t>
            </w:r>
          </w:p>
        </w:tc>
        <w:tc>
          <w:tcPr>
            <w:tcW w:w="518" w:type="pct"/>
            <w:tcBorders>
              <w:top w:val="nil"/>
              <w:left w:val="nil"/>
              <w:bottom w:val="single" w:sz="4" w:space="0" w:color="auto"/>
              <w:right w:val="single" w:sz="4" w:space="0" w:color="auto"/>
            </w:tcBorders>
            <w:shd w:val="clear" w:color="000000" w:fill="FFFFFF"/>
            <w:vAlign w:val="center"/>
            <w:hideMark/>
          </w:tcPr>
          <w:p w14:paraId="7865FEF8" w14:textId="77777777" w:rsidR="00FF17B4" w:rsidRPr="00BC3240" w:rsidRDefault="00FF17B4" w:rsidP="00AB38D8">
            <w:pPr>
              <w:jc w:val="center"/>
              <w:rPr>
                <w:szCs w:val="24"/>
              </w:rPr>
            </w:pPr>
            <w:r w:rsidRPr="00BC3240">
              <w:rPr>
                <w:szCs w:val="24"/>
              </w:rPr>
              <w:t>U</w:t>
            </w:r>
          </w:p>
        </w:tc>
        <w:tc>
          <w:tcPr>
            <w:tcW w:w="539" w:type="pct"/>
            <w:tcBorders>
              <w:top w:val="nil"/>
              <w:left w:val="nil"/>
              <w:bottom w:val="single" w:sz="4" w:space="0" w:color="auto"/>
              <w:right w:val="single" w:sz="4" w:space="0" w:color="auto"/>
            </w:tcBorders>
            <w:shd w:val="clear" w:color="auto" w:fill="auto"/>
            <w:noWrap/>
            <w:vAlign w:val="center"/>
            <w:hideMark/>
          </w:tcPr>
          <w:p w14:paraId="7BF373BD" w14:textId="77777777" w:rsidR="00FF17B4" w:rsidRPr="00BC3240" w:rsidRDefault="00FF17B4" w:rsidP="00AB38D8">
            <w:pPr>
              <w:jc w:val="center"/>
              <w:rPr>
                <w:b/>
                <w:bCs/>
                <w:szCs w:val="24"/>
              </w:rPr>
            </w:pPr>
            <w:r w:rsidRPr="00BC3240">
              <w:rPr>
                <w:b/>
                <w:bCs/>
                <w:szCs w:val="24"/>
              </w:rPr>
              <w:t>8,00</w:t>
            </w:r>
          </w:p>
        </w:tc>
        <w:tc>
          <w:tcPr>
            <w:tcW w:w="519" w:type="pct"/>
            <w:tcBorders>
              <w:top w:val="nil"/>
              <w:left w:val="nil"/>
              <w:bottom w:val="single" w:sz="4" w:space="0" w:color="auto"/>
              <w:right w:val="single" w:sz="4" w:space="0" w:color="auto"/>
            </w:tcBorders>
            <w:shd w:val="clear" w:color="000000" w:fill="FFFFFF"/>
            <w:vAlign w:val="center"/>
            <w:hideMark/>
          </w:tcPr>
          <w:p w14:paraId="45AC1F68"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773DBB75" w14:textId="77777777" w:rsidR="00FF17B4" w:rsidRPr="00BC3240" w:rsidRDefault="00FF17B4" w:rsidP="00AB38D8">
            <w:pPr>
              <w:jc w:val="center"/>
              <w:rPr>
                <w:b/>
                <w:bCs/>
                <w:szCs w:val="24"/>
              </w:rPr>
            </w:pPr>
            <w:r w:rsidRPr="00BC3240">
              <w:rPr>
                <w:b/>
                <w:bCs/>
                <w:szCs w:val="24"/>
              </w:rPr>
              <w:t> </w:t>
            </w:r>
          </w:p>
        </w:tc>
      </w:tr>
      <w:tr w:rsidR="00FF17B4" w:rsidRPr="00BC3240" w14:paraId="0FA72E91"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363AFDD0" w14:textId="77777777" w:rsidR="00FF17B4" w:rsidRPr="00BC3240" w:rsidRDefault="00FF17B4" w:rsidP="00AB38D8">
            <w:pPr>
              <w:jc w:val="center"/>
              <w:rPr>
                <w:b/>
                <w:bCs/>
                <w:szCs w:val="24"/>
              </w:rPr>
            </w:pPr>
            <w:r w:rsidRPr="00BC3240">
              <w:rPr>
                <w:b/>
                <w:bCs/>
                <w:szCs w:val="24"/>
              </w:rPr>
              <w:t>13</w:t>
            </w:r>
          </w:p>
        </w:tc>
        <w:tc>
          <w:tcPr>
            <w:tcW w:w="2579" w:type="pct"/>
            <w:tcBorders>
              <w:top w:val="nil"/>
              <w:left w:val="nil"/>
              <w:bottom w:val="single" w:sz="4" w:space="0" w:color="auto"/>
              <w:right w:val="single" w:sz="4" w:space="0" w:color="auto"/>
            </w:tcBorders>
            <w:shd w:val="clear" w:color="000000" w:fill="FFFFFF"/>
            <w:vAlign w:val="center"/>
            <w:hideMark/>
          </w:tcPr>
          <w:p w14:paraId="1027E8A3" w14:textId="77777777" w:rsidR="00FF17B4" w:rsidRPr="00BC3240" w:rsidRDefault="00FF17B4" w:rsidP="00AB38D8">
            <w:pPr>
              <w:rPr>
                <w:szCs w:val="24"/>
              </w:rPr>
            </w:pPr>
            <w:r w:rsidRPr="00BC3240">
              <w:rPr>
                <w:szCs w:val="24"/>
              </w:rPr>
              <w:t>RV DN 50</w:t>
            </w:r>
          </w:p>
        </w:tc>
        <w:tc>
          <w:tcPr>
            <w:tcW w:w="518" w:type="pct"/>
            <w:tcBorders>
              <w:top w:val="nil"/>
              <w:left w:val="nil"/>
              <w:bottom w:val="single" w:sz="4" w:space="0" w:color="auto"/>
              <w:right w:val="single" w:sz="4" w:space="0" w:color="auto"/>
            </w:tcBorders>
            <w:shd w:val="clear" w:color="000000" w:fill="FFFFFF"/>
            <w:vAlign w:val="center"/>
            <w:hideMark/>
          </w:tcPr>
          <w:p w14:paraId="6614610C" w14:textId="77777777" w:rsidR="00FF17B4" w:rsidRPr="00BC3240" w:rsidRDefault="00FF17B4" w:rsidP="00AB38D8">
            <w:pPr>
              <w:jc w:val="center"/>
              <w:rPr>
                <w:szCs w:val="24"/>
              </w:rPr>
            </w:pPr>
            <w:r w:rsidRPr="00BC3240">
              <w:rPr>
                <w:szCs w:val="24"/>
              </w:rPr>
              <w:t>U</w:t>
            </w:r>
          </w:p>
        </w:tc>
        <w:tc>
          <w:tcPr>
            <w:tcW w:w="539" w:type="pct"/>
            <w:tcBorders>
              <w:top w:val="nil"/>
              <w:left w:val="nil"/>
              <w:bottom w:val="single" w:sz="4" w:space="0" w:color="auto"/>
              <w:right w:val="single" w:sz="4" w:space="0" w:color="auto"/>
            </w:tcBorders>
            <w:shd w:val="clear" w:color="auto" w:fill="auto"/>
            <w:noWrap/>
            <w:vAlign w:val="center"/>
            <w:hideMark/>
          </w:tcPr>
          <w:p w14:paraId="36DBED2A" w14:textId="77777777" w:rsidR="00FF17B4" w:rsidRPr="00BC3240" w:rsidRDefault="00FF17B4" w:rsidP="00AB38D8">
            <w:pPr>
              <w:jc w:val="center"/>
              <w:rPr>
                <w:b/>
                <w:bCs/>
                <w:szCs w:val="24"/>
              </w:rPr>
            </w:pPr>
            <w:r w:rsidRPr="00BC3240">
              <w:rPr>
                <w:b/>
                <w:bCs/>
                <w:szCs w:val="24"/>
              </w:rPr>
              <w:t>3,00</w:t>
            </w:r>
          </w:p>
        </w:tc>
        <w:tc>
          <w:tcPr>
            <w:tcW w:w="519" w:type="pct"/>
            <w:tcBorders>
              <w:top w:val="nil"/>
              <w:left w:val="nil"/>
              <w:bottom w:val="single" w:sz="4" w:space="0" w:color="auto"/>
              <w:right w:val="single" w:sz="4" w:space="0" w:color="auto"/>
            </w:tcBorders>
            <w:shd w:val="clear" w:color="000000" w:fill="FFFFFF"/>
            <w:vAlign w:val="center"/>
            <w:hideMark/>
          </w:tcPr>
          <w:p w14:paraId="2E263C00"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0BD89A61" w14:textId="77777777" w:rsidR="00FF17B4" w:rsidRPr="00BC3240" w:rsidRDefault="00FF17B4" w:rsidP="00AB38D8">
            <w:pPr>
              <w:jc w:val="center"/>
              <w:rPr>
                <w:b/>
                <w:bCs/>
                <w:szCs w:val="24"/>
              </w:rPr>
            </w:pPr>
            <w:r w:rsidRPr="00BC3240">
              <w:rPr>
                <w:b/>
                <w:bCs/>
                <w:szCs w:val="24"/>
              </w:rPr>
              <w:t> </w:t>
            </w:r>
          </w:p>
        </w:tc>
      </w:tr>
      <w:tr w:rsidR="00FF17B4" w:rsidRPr="00BC3240" w14:paraId="4E722192" w14:textId="77777777" w:rsidTr="00AB38D8">
        <w:trPr>
          <w:trHeight w:val="1253"/>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1BB2346A" w14:textId="77777777" w:rsidR="00FF17B4" w:rsidRPr="00BC3240" w:rsidRDefault="00FF17B4" w:rsidP="00AB38D8">
            <w:pPr>
              <w:jc w:val="center"/>
              <w:rPr>
                <w:b/>
                <w:bCs/>
                <w:szCs w:val="24"/>
              </w:rPr>
            </w:pPr>
            <w:r w:rsidRPr="00BC3240">
              <w:rPr>
                <w:b/>
                <w:bCs/>
                <w:szCs w:val="24"/>
              </w:rPr>
              <w:t> </w:t>
            </w:r>
          </w:p>
        </w:tc>
        <w:tc>
          <w:tcPr>
            <w:tcW w:w="2579" w:type="pct"/>
            <w:tcBorders>
              <w:top w:val="nil"/>
              <w:left w:val="nil"/>
              <w:bottom w:val="single" w:sz="4" w:space="0" w:color="auto"/>
              <w:right w:val="single" w:sz="4" w:space="0" w:color="auto"/>
            </w:tcBorders>
            <w:shd w:val="clear" w:color="auto" w:fill="auto"/>
            <w:vAlign w:val="center"/>
            <w:hideMark/>
          </w:tcPr>
          <w:p w14:paraId="1E9181C7" w14:textId="77777777" w:rsidR="00FF17B4" w:rsidRPr="00BC3240" w:rsidRDefault="00FF17B4" w:rsidP="00AB38D8">
            <w:pPr>
              <w:jc w:val="both"/>
              <w:rPr>
                <w:b/>
                <w:bCs/>
                <w:szCs w:val="24"/>
              </w:rPr>
            </w:pPr>
            <w:r w:rsidRPr="00BC3240">
              <w:rPr>
                <w:b/>
                <w:bCs/>
                <w:szCs w:val="24"/>
              </w:rPr>
              <w:t>Fourniture, transport et pose de raccord bride major, Nature du matériau : fonte ductile pour tuyau PEHD, Pression nominale : 16 bar y compris joints, boulons galvanisés, butées et toutes sujétions</w:t>
            </w:r>
          </w:p>
        </w:tc>
        <w:tc>
          <w:tcPr>
            <w:tcW w:w="518" w:type="pct"/>
            <w:tcBorders>
              <w:top w:val="nil"/>
              <w:left w:val="nil"/>
              <w:bottom w:val="single" w:sz="4" w:space="0" w:color="auto"/>
              <w:right w:val="single" w:sz="4" w:space="0" w:color="auto"/>
            </w:tcBorders>
            <w:shd w:val="clear" w:color="auto" w:fill="auto"/>
            <w:vAlign w:val="center"/>
            <w:hideMark/>
          </w:tcPr>
          <w:p w14:paraId="4F2C7CC5" w14:textId="77777777" w:rsidR="00FF17B4" w:rsidRPr="00BC3240" w:rsidRDefault="00FF17B4" w:rsidP="00AB38D8">
            <w:pPr>
              <w:jc w:val="center"/>
              <w:rPr>
                <w:szCs w:val="24"/>
              </w:rPr>
            </w:pPr>
            <w:r w:rsidRPr="00BC3240">
              <w:rPr>
                <w:szCs w:val="24"/>
              </w:rPr>
              <w:t> </w:t>
            </w:r>
          </w:p>
        </w:tc>
        <w:tc>
          <w:tcPr>
            <w:tcW w:w="539" w:type="pct"/>
            <w:tcBorders>
              <w:top w:val="nil"/>
              <w:left w:val="nil"/>
              <w:bottom w:val="single" w:sz="4" w:space="0" w:color="auto"/>
              <w:right w:val="single" w:sz="4" w:space="0" w:color="auto"/>
            </w:tcBorders>
            <w:shd w:val="clear" w:color="auto" w:fill="auto"/>
            <w:vAlign w:val="center"/>
            <w:hideMark/>
          </w:tcPr>
          <w:p w14:paraId="78BB645C" w14:textId="77777777" w:rsidR="00FF17B4" w:rsidRPr="00BC3240" w:rsidRDefault="00FF17B4" w:rsidP="00AB38D8">
            <w:pPr>
              <w:jc w:val="center"/>
              <w:rPr>
                <w:b/>
                <w:bCs/>
                <w:szCs w:val="24"/>
              </w:rPr>
            </w:pPr>
            <w:r w:rsidRPr="00BC3240">
              <w:rPr>
                <w:b/>
                <w:bCs/>
                <w:szCs w:val="24"/>
              </w:rPr>
              <w:t> </w:t>
            </w:r>
          </w:p>
        </w:tc>
        <w:tc>
          <w:tcPr>
            <w:tcW w:w="519" w:type="pct"/>
            <w:tcBorders>
              <w:top w:val="nil"/>
              <w:left w:val="nil"/>
              <w:bottom w:val="single" w:sz="4" w:space="0" w:color="auto"/>
              <w:right w:val="single" w:sz="4" w:space="0" w:color="auto"/>
            </w:tcBorders>
            <w:shd w:val="clear" w:color="auto" w:fill="auto"/>
            <w:noWrap/>
            <w:vAlign w:val="center"/>
            <w:hideMark/>
          </w:tcPr>
          <w:p w14:paraId="4806129C" w14:textId="77777777" w:rsidR="00FF17B4" w:rsidRPr="00BC3240" w:rsidRDefault="00FF17B4" w:rsidP="00AB38D8">
            <w:pPr>
              <w:jc w:val="center"/>
              <w:rPr>
                <w:szCs w:val="24"/>
              </w:rPr>
            </w:pPr>
            <w:r w:rsidRPr="00BC3240">
              <w:rPr>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2C04C7CF" w14:textId="77777777" w:rsidR="00FF17B4" w:rsidRPr="00BC3240" w:rsidRDefault="00FF17B4" w:rsidP="00AB38D8">
            <w:pPr>
              <w:jc w:val="center"/>
              <w:rPr>
                <w:b/>
                <w:bCs/>
                <w:szCs w:val="24"/>
              </w:rPr>
            </w:pPr>
            <w:r w:rsidRPr="00BC3240">
              <w:rPr>
                <w:b/>
                <w:bCs/>
                <w:szCs w:val="24"/>
              </w:rPr>
              <w:t> </w:t>
            </w:r>
          </w:p>
        </w:tc>
      </w:tr>
      <w:tr w:rsidR="00FF17B4" w:rsidRPr="00BC3240" w14:paraId="015B61EB"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0B7EC1EC" w14:textId="77777777" w:rsidR="00FF17B4" w:rsidRPr="00BC3240" w:rsidRDefault="00FF17B4" w:rsidP="00AB38D8">
            <w:pPr>
              <w:jc w:val="center"/>
              <w:rPr>
                <w:b/>
                <w:bCs/>
                <w:szCs w:val="24"/>
              </w:rPr>
            </w:pPr>
            <w:r w:rsidRPr="00BC3240">
              <w:rPr>
                <w:b/>
                <w:bCs/>
                <w:szCs w:val="24"/>
              </w:rPr>
              <w:t>14</w:t>
            </w:r>
          </w:p>
        </w:tc>
        <w:tc>
          <w:tcPr>
            <w:tcW w:w="2579" w:type="pct"/>
            <w:tcBorders>
              <w:top w:val="nil"/>
              <w:left w:val="nil"/>
              <w:bottom w:val="single" w:sz="4" w:space="0" w:color="auto"/>
              <w:right w:val="single" w:sz="4" w:space="0" w:color="auto"/>
            </w:tcBorders>
            <w:shd w:val="clear" w:color="auto" w:fill="auto"/>
            <w:vAlign w:val="center"/>
            <w:hideMark/>
          </w:tcPr>
          <w:p w14:paraId="18E23315" w14:textId="77777777" w:rsidR="00FF17B4" w:rsidRPr="00BC3240" w:rsidRDefault="00FF17B4" w:rsidP="00AB38D8">
            <w:pPr>
              <w:jc w:val="both"/>
              <w:rPr>
                <w:szCs w:val="24"/>
              </w:rPr>
            </w:pPr>
            <w:r w:rsidRPr="00BC3240">
              <w:rPr>
                <w:szCs w:val="24"/>
              </w:rPr>
              <w:t>RBM 75/60</w:t>
            </w:r>
          </w:p>
        </w:tc>
        <w:tc>
          <w:tcPr>
            <w:tcW w:w="518" w:type="pct"/>
            <w:tcBorders>
              <w:top w:val="nil"/>
              <w:left w:val="nil"/>
              <w:bottom w:val="single" w:sz="4" w:space="0" w:color="auto"/>
              <w:right w:val="single" w:sz="4" w:space="0" w:color="auto"/>
            </w:tcBorders>
            <w:shd w:val="clear" w:color="auto" w:fill="auto"/>
            <w:vAlign w:val="center"/>
            <w:hideMark/>
          </w:tcPr>
          <w:p w14:paraId="38CE76E2" w14:textId="77777777" w:rsidR="00FF17B4" w:rsidRPr="00BC3240" w:rsidRDefault="00FF17B4" w:rsidP="00AB38D8">
            <w:pPr>
              <w:jc w:val="center"/>
              <w:rPr>
                <w:szCs w:val="24"/>
              </w:rPr>
            </w:pPr>
            <w:r w:rsidRPr="00BC3240">
              <w:rPr>
                <w:szCs w:val="24"/>
              </w:rPr>
              <w:t>U</w:t>
            </w:r>
          </w:p>
        </w:tc>
        <w:tc>
          <w:tcPr>
            <w:tcW w:w="539" w:type="pct"/>
            <w:tcBorders>
              <w:top w:val="nil"/>
              <w:left w:val="nil"/>
              <w:bottom w:val="single" w:sz="4" w:space="0" w:color="auto"/>
              <w:right w:val="single" w:sz="4" w:space="0" w:color="auto"/>
            </w:tcBorders>
            <w:shd w:val="clear" w:color="auto" w:fill="auto"/>
            <w:noWrap/>
            <w:vAlign w:val="center"/>
            <w:hideMark/>
          </w:tcPr>
          <w:p w14:paraId="63B3962A" w14:textId="77777777" w:rsidR="00FF17B4" w:rsidRPr="00BC3240" w:rsidRDefault="00FF17B4" w:rsidP="00AB38D8">
            <w:pPr>
              <w:jc w:val="center"/>
              <w:rPr>
                <w:b/>
                <w:bCs/>
                <w:szCs w:val="24"/>
              </w:rPr>
            </w:pPr>
            <w:r w:rsidRPr="00BC3240">
              <w:rPr>
                <w:b/>
                <w:bCs/>
                <w:szCs w:val="24"/>
              </w:rPr>
              <w:t>5,00</w:t>
            </w:r>
          </w:p>
        </w:tc>
        <w:tc>
          <w:tcPr>
            <w:tcW w:w="519" w:type="pct"/>
            <w:tcBorders>
              <w:top w:val="nil"/>
              <w:left w:val="nil"/>
              <w:bottom w:val="single" w:sz="4" w:space="0" w:color="auto"/>
              <w:right w:val="single" w:sz="4" w:space="0" w:color="auto"/>
            </w:tcBorders>
            <w:shd w:val="clear" w:color="auto" w:fill="auto"/>
            <w:noWrap/>
            <w:vAlign w:val="center"/>
            <w:hideMark/>
          </w:tcPr>
          <w:p w14:paraId="7B94AFD5"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122A71C6" w14:textId="77777777" w:rsidR="00FF17B4" w:rsidRPr="00BC3240" w:rsidRDefault="00FF17B4" w:rsidP="00AB38D8">
            <w:pPr>
              <w:jc w:val="center"/>
              <w:rPr>
                <w:b/>
                <w:bCs/>
                <w:szCs w:val="24"/>
              </w:rPr>
            </w:pPr>
            <w:r w:rsidRPr="00BC3240">
              <w:rPr>
                <w:b/>
                <w:bCs/>
                <w:szCs w:val="24"/>
              </w:rPr>
              <w:t> </w:t>
            </w:r>
          </w:p>
        </w:tc>
      </w:tr>
      <w:tr w:rsidR="00FF17B4" w:rsidRPr="00BC3240" w14:paraId="14FB3A10"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29C8358F" w14:textId="77777777" w:rsidR="00FF17B4" w:rsidRPr="00BC3240" w:rsidRDefault="00FF17B4" w:rsidP="00AB38D8">
            <w:pPr>
              <w:jc w:val="center"/>
              <w:rPr>
                <w:b/>
                <w:bCs/>
                <w:szCs w:val="24"/>
              </w:rPr>
            </w:pPr>
            <w:r w:rsidRPr="00BC3240">
              <w:rPr>
                <w:b/>
                <w:bCs/>
                <w:szCs w:val="24"/>
              </w:rPr>
              <w:t>15</w:t>
            </w:r>
          </w:p>
        </w:tc>
        <w:tc>
          <w:tcPr>
            <w:tcW w:w="2579" w:type="pct"/>
            <w:tcBorders>
              <w:top w:val="nil"/>
              <w:left w:val="nil"/>
              <w:bottom w:val="single" w:sz="4" w:space="0" w:color="auto"/>
              <w:right w:val="single" w:sz="4" w:space="0" w:color="auto"/>
            </w:tcBorders>
            <w:shd w:val="clear" w:color="auto" w:fill="auto"/>
            <w:vAlign w:val="center"/>
            <w:hideMark/>
          </w:tcPr>
          <w:p w14:paraId="00BB89D8" w14:textId="77777777" w:rsidR="00FF17B4" w:rsidRPr="00BC3240" w:rsidRDefault="00FF17B4" w:rsidP="00AB38D8">
            <w:pPr>
              <w:jc w:val="both"/>
              <w:rPr>
                <w:szCs w:val="24"/>
              </w:rPr>
            </w:pPr>
            <w:r w:rsidRPr="00BC3240">
              <w:rPr>
                <w:szCs w:val="24"/>
              </w:rPr>
              <w:t>RBM 63/60</w:t>
            </w:r>
          </w:p>
        </w:tc>
        <w:tc>
          <w:tcPr>
            <w:tcW w:w="518" w:type="pct"/>
            <w:tcBorders>
              <w:top w:val="nil"/>
              <w:left w:val="nil"/>
              <w:bottom w:val="single" w:sz="4" w:space="0" w:color="auto"/>
              <w:right w:val="single" w:sz="4" w:space="0" w:color="auto"/>
            </w:tcBorders>
            <w:shd w:val="clear" w:color="auto" w:fill="auto"/>
            <w:vAlign w:val="center"/>
            <w:hideMark/>
          </w:tcPr>
          <w:p w14:paraId="35A3C8BF" w14:textId="77777777" w:rsidR="00FF17B4" w:rsidRPr="00BC3240" w:rsidRDefault="00FF17B4" w:rsidP="00AB38D8">
            <w:pPr>
              <w:jc w:val="center"/>
              <w:rPr>
                <w:szCs w:val="24"/>
              </w:rPr>
            </w:pPr>
            <w:r w:rsidRPr="00BC3240">
              <w:rPr>
                <w:szCs w:val="24"/>
              </w:rPr>
              <w:t>U</w:t>
            </w:r>
          </w:p>
        </w:tc>
        <w:tc>
          <w:tcPr>
            <w:tcW w:w="539" w:type="pct"/>
            <w:tcBorders>
              <w:top w:val="nil"/>
              <w:left w:val="nil"/>
              <w:bottom w:val="single" w:sz="4" w:space="0" w:color="auto"/>
              <w:right w:val="single" w:sz="4" w:space="0" w:color="auto"/>
            </w:tcBorders>
            <w:shd w:val="clear" w:color="auto" w:fill="auto"/>
            <w:noWrap/>
            <w:vAlign w:val="center"/>
            <w:hideMark/>
          </w:tcPr>
          <w:p w14:paraId="67591C18" w14:textId="77777777" w:rsidR="00FF17B4" w:rsidRPr="00BC3240" w:rsidRDefault="00FF17B4" w:rsidP="00AB38D8">
            <w:pPr>
              <w:jc w:val="center"/>
              <w:rPr>
                <w:b/>
                <w:bCs/>
                <w:szCs w:val="24"/>
              </w:rPr>
            </w:pPr>
            <w:r w:rsidRPr="00BC3240">
              <w:rPr>
                <w:b/>
                <w:bCs/>
                <w:szCs w:val="24"/>
              </w:rPr>
              <w:t>12,00</w:t>
            </w:r>
          </w:p>
        </w:tc>
        <w:tc>
          <w:tcPr>
            <w:tcW w:w="519" w:type="pct"/>
            <w:tcBorders>
              <w:top w:val="nil"/>
              <w:left w:val="nil"/>
              <w:bottom w:val="single" w:sz="4" w:space="0" w:color="auto"/>
              <w:right w:val="single" w:sz="4" w:space="0" w:color="auto"/>
            </w:tcBorders>
            <w:shd w:val="clear" w:color="auto" w:fill="auto"/>
            <w:noWrap/>
            <w:vAlign w:val="center"/>
            <w:hideMark/>
          </w:tcPr>
          <w:p w14:paraId="6097A41A"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347F5C0D" w14:textId="77777777" w:rsidR="00FF17B4" w:rsidRPr="00BC3240" w:rsidRDefault="00FF17B4" w:rsidP="00AB38D8">
            <w:pPr>
              <w:jc w:val="center"/>
              <w:rPr>
                <w:b/>
                <w:bCs/>
                <w:szCs w:val="24"/>
              </w:rPr>
            </w:pPr>
            <w:r w:rsidRPr="00BC3240">
              <w:rPr>
                <w:b/>
                <w:bCs/>
                <w:szCs w:val="24"/>
              </w:rPr>
              <w:t> </w:t>
            </w:r>
          </w:p>
        </w:tc>
      </w:tr>
      <w:tr w:rsidR="00FF17B4" w:rsidRPr="00BC3240" w14:paraId="4E39C3C1"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04EF3B67" w14:textId="77777777" w:rsidR="00FF17B4" w:rsidRPr="00BC3240" w:rsidRDefault="00FF17B4" w:rsidP="00AB38D8">
            <w:pPr>
              <w:jc w:val="center"/>
              <w:rPr>
                <w:b/>
                <w:bCs/>
                <w:szCs w:val="24"/>
              </w:rPr>
            </w:pPr>
            <w:r w:rsidRPr="00BC3240">
              <w:rPr>
                <w:b/>
                <w:bCs/>
                <w:szCs w:val="24"/>
              </w:rPr>
              <w:t>16</w:t>
            </w:r>
          </w:p>
        </w:tc>
        <w:tc>
          <w:tcPr>
            <w:tcW w:w="2579" w:type="pct"/>
            <w:tcBorders>
              <w:top w:val="nil"/>
              <w:left w:val="nil"/>
              <w:bottom w:val="single" w:sz="4" w:space="0" w:color="auto"/>
              <w:right w:val="single" w:sz="4" w:space="0" w:color="auto"/>
            </w:tcBorders>
            <w:shd w:val="clear" w:color="auto" w:fill="auto"/>
            <w:vAlign w:val="center"/>
            <w:hideMark/>
          </w:tcPr>
          <w:p w14:paraId="68C68BBF" w14:textId="77777777" w:rsidR="00FF17B4" w:rsidRPr="00BC3240" w:rsidRDefault="00FF17B4" w:rsidP="00AB38D8">
            <w:pPr>
              <w:jc w:val="both"/>
              <w:rPr>
                <w:szCs w:val="24"/>
              </w:rPr>
            </w:pPr>
            <w:r w:rsidRPr="00BC3240">
              <w:rPr>
                <w:szCs w:val="24"/>
              </w:rPr>
              <w:t>RBM 50/50</w:t>
            </w:r>
          </w:p>
        </w:tc>
        <w:tc>
          <w:tcPr>
            <w:tcW w:w="518" w:type="pct"/>
            <w:tcBorders>
              <w:top w:val="nil"/>
              <w:left w:val="nil"/>
              <w:bottom w:val="single" w:sz="4" w:space="0" w:color="auto"/>
              <w:right w:val="single" w:sz="4" w:space="0" w:color="auto"/>
            </w:tcBorders>
            <w:shd w:val="clear" w:color="auto" w:fill="auto"/>
            <w:vAlign w:val="center"/>
            <w:hideMark/>
          </w:tcPr>
          <w:p w14:paraId="23EC1A78" w14:textId="77777777" w:rsidR="00FF17B4" w:rsidRPr="00BC3240" w:rsidRDefault="00FF17B4" w:rsidP="00AB38D8">
            <w:pPr>
              <w:jc w:val="center"/>
              <w:rPr>
                <w:szCs w:val="24"/>
              </w:rPr>
            </w:pPr>
            <w:r w:rsidRPr="00BC3240">
              <w:rPr>
                <w:szCs w:val="24"/>
              </w:rPr>
              <w:t>U</w:t>
            </w:r>
          </w:p>
        </w:tc>
        <w:tc>
          <w:tcPr>
            <w:tcW w:w="539" w:type="pct"/>
            <w:tcBorders>
              <w:top w:val="nil"/>
              <w:left w:val="nil"/>
              <w:bottom w:val="single" w:sz="4" w:space="0" w:color="auto"/>
              <w:right w:val="single" w:sz="4" w:space="0" w:color="auto"/>
            </w:tcBorders>
            <w:shd w:val="clear" w:color="auto" w:fill="auto"/>
            <w:noWrap/>
            <w:vAlign w:val="center"/>
            <w:hideMark/>
          </w:tcPr>
          <w:p w14:paraId="33C03FA4" w14:textId="77777777" w:rsidR="00FF17B4" w:rsidRPr="00BC3240" w:rsidRDefault="00FF17B4" w:rsidP="00AB38D8">
            <w:pPr>
              <w:jc w:val="center"/>
              <w:rPr>
                <w:b/>
                <w:bCs/>
                <w:szCs w:val="24"/>
              </w:rPr>
            </w:pPr>
            <w:r w:rsidRPr="00BC3240">
              <w:rPr>
                <w:b/>
                <w:bCs/>
                <w:szCs w:val="24"/>
              </w:rPr>
              <w:t>3,00</w:t>
            </w:r>
          </w:p>
        </w:tc>
        <w:tc>
          <w:tcPr>
            <w:tcW w:w="519" w:type="pct"/>
            <w:tcBorders>
              <w:top w:val="nil"/>
              <w:left w:val="nil"/>
              <w:bottom w:val="single" w:sz="4" w:space="0" w:color="auto"/>
              <w:right w:val="single" w:sz="4" w:space="0" w:color="auto"/>
            </w:tcBorders>
            <w:shd w:val="clear" w:color="auto" w:fill="auto"/>
            <w:noWrap/>
            <w:vAlign w:val="center"/>
            <w:hideMark/>
          </w:tcPr>
          <w:p w14:paraId="71564C71"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16BF9166" w14:textId="77777777" w:rsidR="00FF17B4" w:rsidRPr="00BC3240" w:rsidRDefault="00FF17B4" w:rsidP="00AB38D8">
            <w:pPr>
              <w:jc w:val="center"/>
              <w:rPr>
                <w:b/>
                <w:bCs/>
                <w:szCs w:val="24"/>
              </w:rPr>
            </w:pPr>
            <w:r w:rsidRPr="00BC3240">
              <w:rPr>
                <w:b/>
                <w:bCs/>
                <w:szCs w:val="24"/>
              </w:rPr>
              <w:t> </w:t>
            </w:r>
          </w:p>
        </w:tc>
      </w:tr>
      <w:tr w:rsidR="00FF17B4" w:rsidRPr="00BC3240" w14:paraId="3B6A78A6" w14:textId="77777777" w:rsidTr="00AB38D8">
        <w:trPr>
          <w:trHeight w:val="940"/>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1917AAD1" w14:textId="77777777" w:rsidR="00FF17B4" w:rsidRPr="00BC3240" w:rsidRDefault="00FF17B4" w:rsidP="00AB38D8">
            <w:pPr>
              <w:jc w:val="center"/>
              <w:rPr>
                <w:b/>
                <w:bCs/>
                <w:szCs w:val="24"/>
              </w:rPr>
            </w:pPr>
            <w:r w:rsidRPr="00BC3240">
              <w:rPr>
                <w:b/>
                <w:bCs/>
                <w:szCs w:val="24"/>
              </w:rPr>
              <w:t> </w:t>
            </w:r>
          </w:p>
        </w:tc>
        <w:tc>
          <w:tcPr>
            <w:tcW w:w="2579" w:type="pct"/>
            <w:tcBorders>
              <w:top w:val="nil"/>
              <w:left w:val="nil"/>
              <w:bottom w:val="single" w:sz="4" w:space="0" w:color="auto"/>
              <w:right w:val="single" w:sz="4" w:space="0" w:color="auto"/>
            </w:tcBorders>
            <w:shd w:val="clear" w:color="auto" w:fill="auto"/>
            <w:vAlign w:val="center"/>
            <w:hideMark/>
          </w:tcPr>
          <w:p w14:paraId="3C00D663" w14:textId="77777777" w:rsidR="00FF17B4" w:rsidRPr="00BC3240" w:rsidRDefault="00FF17B4" w:rsidP="00AB38D8">
            <w:pPr>
              <w:jc w:val="both"/>
              <w:rPr>
                <w:b/>
                <w:bCs/>
                <w:szCs w:val="24"/>
              </w:rPr>
            </w:pPr>
            <w:r w:rsidRPr="00BC3240">
              <w:rPr>
                <w:b/>
                <w:bCs/>
                <w:szCs w:val="24"/>
              </w:rPr>
              <w:t>Fourniture, transport et pose d'un obturateur, Nature du matériau : fonte ductile, Pression nominale : 16 bar, y compris joints, butées et toutes sujétions</w:t>
            </w:r>
          </w:p>
        </w:tc>
        <w:tc>
          <w:tcPr>
            <w:tcW w:w="518" w:type="pct"/>
            <w:tcBorders>
              <w:top w:val="nil"/>
              <w:left w:val="nil"/>
              <w:bottom w:val="single" w:sz="4" w:space="0" w:color="auto"/>
              <w:right w:val="single" w:sz="4" w:space="0" w:color="auto"/>
            </w:tcBorders>
            <w:shd w:val="clear" w:color="auto" w:fill="auto"/>
            <w:vAlign w:val="center"/>
            <w:hideMark/>
          </w:tcPr>
          <w:p w14:paraId="072D723A" w14:textId="77777777" w:rsidR="00FF17B4" w:rsidRPr="00BC3240" w:rsidRDefault="00FF17B4" w:rsidP="00AB38D8">
            <w:pPr>
              <w:jc w:val="center"/>
              <w:rPr>
                <w:szCs w:val="24"/>
              </w:rPr>
            </w:pPr>
            <w:r w:rsidRPr="00BC3240">
              <w:rPr>
                <w:szCs w:val="24"/>
              </w:rPr>
              <w:t> </w:t>
            </w:r>
          </w:p>
        </w:tc>
        <w:tc>
          <w:tcPr>
            <w:tcW w:w="539" w:type="pct"/>
            <w:tcBorders>
              <w:top w:val="nil"/>
              <w:left w:val="nil"/>
              <w:bottom w:val="single" w:sz="4" w:space="0" w:color="auto"/>
              <w:right w:val="single" w:sz="4" w:space="0" w:color="auto"/>
            </w:tcBorders>
            <w:shd w:val="clear" w:color="auto" w:fill="auto"/>
            <w:vAlign w:val="center"/>
            <w:hideMark/>
          </w:tcPr>
          <w:p w14:paraId="7583E1E0" w14:textId="77777777" w:rsidR="00FF17B4" w:rsidRPr="00BC3240" w:rsidRDefault="00FF17B4" w:rsidP="00AB38D8">
            <w:pPr>
              <w:jc w:val="center"/>
              <w:rPr>
                <w:b/>
                <w:bCs/>
                <w:szCs w:val="24"/>
              </w:rPr>
            </w:pPr>
            <w:r w:rsidRPr="00BC3240">
              <w:rPr>
                <w:b/>
                <w:bCs/>
                <w:szCs w:val="24"/>
              </w:rPr>
              <w:t> </w:t>
            </w:r>
          </w:p>
        </w:tc>
        <w:tc>
          <w:tcPr>
            <w:tcW w:w="519" w:type="pct"/>
            <w:tcBorders>
              <w:top w:val="nil"/>
              <w:left w:val="nil"/>
              <w:bottom w:val="single" w:sz="4" w:space="0" w:color="auto"/>
              <w:right w:val="single" w:sz="4" w:space="0" w:color="auto"/>
            </w:tcBorders>
            <w:shd w:val="clear" w:color="auto" w:fill="auto"/>
            <w:noWrap/>
            <w:vAlign w:val="center"/>
            <w:hideMark/>
          </w:tcPr>
          <w:p w14:paraId="5F7D412A" w14:textId="77777777" w:rsidR="00FF17B4" w:rsidRPr="00BC3240" w:rsidRDefault="00FF17B4" w:rsidP="00AB38D8">
            <w:pPr>
              <w:jc w:val="center"/>
              <w:rPr>
                <w:szCs w:val="24"/>
              </w:rPr>
            </w:pPr>
            <w:r w:rsidRPr="00BC3240">
              <w:rPr>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6339CC96" w14:textId="77777777" w:rsidR="00FF17B4" w:rsidRPr="00BC3240" w:rsidRDefault="00FF17B4" w:rsidP="00AB38D8">
            <w:pPr>
              <w:jc w:val="center"/>
              <w:rPr>
                <w:b/>
                <w:bCs/>
                <w:szCs w:val="24"/>
              </w:rPr>
            </w:pPr>
            <w:r w:rsidRPr="00BC3240">
              <w:rPr>
                <w:b/>
                <w:bCs/>
                <w:szCs w:val="24"/>
              </w:rPr>
              <w:t> </w:t>
            </w:r>
          </w:p>
        </w:tc>
      </w:tr>
      <w:tr w:rsidR="00FF17B4" w:rsidRPr="00BC3240" w14:paraId="65A1B0D8"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7EA35031" w14:textId="77777777" w:rsidR="00FF17B4" w:rsidRPr="00BC3240" w:rsidRDefault="00FF17B4" w:rsidP="00AB38D8">
            <w:pPr>
              <w:jc w:val="center"/>
              <w:rPr>
                <w:b/>
                <w:bCs/>
                <w:szCs w:val="24"/>
              </w:rPr>
            </w:pPr>
            <w:r w:rsidRPr="00BC3240">
              <w:rPr>
                <w:b/>
                <w:bCs/>
                <w:szCs w:val="24"/>
              </w:rPr>
              <w:t>17</w:t>
            </w:r>
          </w:p>
        </w:tc>
        <w:tc>
          <w:tcPr>
            <w:tcW w:w="2579" w:type="pct"/>
            <w:tcBorders>
              <w:top w:val="nil"/>
              <w:left w:val="nil"/>
              <w:bottom w:val="single" w:sz="4" w:space="0" w:color="auto"/>
              <w:right w:val="single" w:sz="4" w:space="0" w:color="auto"/>
            </w:tcBorders>
            <w:shd w:val="clear" w:color="auto" w:fill="auto"/>
            <w:vAlign w:val="center"/>
            <w:hideMark/>
          </w:tcPr>
          <w:p w14:paraId="5A486A79" w14:textId="77777777" w:rsidR="00FF17B4" w:rsidRPr="00BC3240" w:rsidRDefault="00FF17B4" w:rsidP="00AB38D8">
            <w:pPr>
              <w:jc w:val="both"/>
              <w:rPr>
                <w:szCs w:val="24"/>
              </w:rPr>
            </w:pPr>
            <w:r w:rsidRPr="00BC3240">
              <w:rPr>
                <w:szCs w:val="24"/>
              </w:rPr>
              <w:t>BOUCHON DN 63</w:t>
            </w:r>
          </w:p>
        </w:tc>
        <w:tc>
          <w:tcPr>
            <w:tcW w:w="518" w:type="pct"/>
            <w:tcBorders>
              <w:top w:val="nil"/>
              <w:left w:val="nil"/>
              <w:bottom w:val="single" w:sz="4" w:space="0" w:color="auto"/>
              <w:right w:val="single" w:sz="4" w:space="0" w:color="auto"/>
            </w:tcBorders>
            <w:shd w:val="clear" w:color="auto" w:fill="auto"/>
            <w:vAlign w:val="center"/>
            <w:hideMark/>
          </w:tcPr>
          <w:p w14:paraId="27299BC5" w14:textId="77777777" w:rsidR="00FF17B4" w:rsidRPr="00BC3240" w:rsidRDefault="00FF17B4" w:rsidP="00AB38D8">
            <w:pPr>
              <w:jc w:val="center"/>
              <w:rPr>
                <w:szCs w:val="24"/>
              </w:rPr>
            </w:pPr>
            <w:r w:rsidRPr="00BC3240">
              <w:rPr>
                <w:szCs w:val="24"/>
              </w:rPr>
              <w:t>U</w:t>
            </w:r>
          </w:p>
        </w:tc>
        <w:tc>
          <w:tcPr>
            <w:tcW w:w="539" w:type="pct"/>
            <w:tcBorders>
              <w:top w:val="nil"/>
              <w:left w:val="nil"/>
              <w:bottom w:val="single" w:sz="4" w:space="0" w:color="auto"/>
              <w:right w:val="single" w:sz="4" w:space="0" w:color="auto"/>
            </w:tcBorders>
            <w:shd w:val="clear" w:color="auto" w:fill="auto"/>
            <w:noWrap/>
            <w:vAlign w:val="center"/>
            <w:hideMark/>
          </w:tcPr>
          <w:p w14:paraId="0249990E" w14:textId="77777777" w:rsidR="00FF17B4" w:rsidRPr="00BC3240" w:rsidRDefault="00FF17B4" w:rsidP="00AB38D8">
            <w:pPr>
              <w:jc w:val="center"/>
              <w:rPr>
                <w:b/>
                <w:bCs/>
                <w:szCs w:val="24"/>
              </w:rPr>
            </w:pPr>
            <w:r w:rsidRPr="00BC3240">
              <w:rPr>
                <w:b/>
                <w:bCs/>
                <w:szCs w:val="24"/>
              </w:rPr>
              <w:t>8,00</w:t>
            </w:r>
          </w:p>
        </w:tc>
        <w:tc>
          <w:tcPr>
            <w:tcW w:w="519" w:type="pct"/>
            <w:tcBorders>
              <w:top w:val="nil"/>
              <w:left w:val="nil"/>
              <w:bottom w:val="single" w:sz="4" w:space="0" w:color="auto"/>
              <w:right w:val="single" w:sz="4" w:space="0" w:color="auto"/>
            </w:tcBorders>
            <w:shd w:val="clear" w:color="auto" w:fill="auto"/>
            <w:noWrap/>
            <w:vAlign w:val="center"/>
            <w:hideMark/>
          </w:tcPr>
          <w:p w14:paraId="5C81624F"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6AA561B1" w14:textId="77777777" w:rsidR="00FF17B4" w:rsidRPr="00BC3240" w:rsidRDefault="00FF17B4" w:rsidP="00AB38D8">
            <w:pPr>
              <w:jc w:val="center"/>
              <w:rPr>
                <w:b/>
                <w:bCs/>
                <w:szCs w:val="24"/>
              </w:rPr>
            </w:pPr>
            <w:r w:rsidRPr="00BC3240">
              <w:rPr>
                <w:b/>
                <w:bCs/>
                <w:szCs w:val="24"/>
              </w:rPr>
              <w:t> </w:t>
            </w:r>
          </w:p>
        </w:tc>
      </w:tr>
      <w:tr w:rsidR="00FF17B4" w:rsidRPr="00BC3240" w14:paraId="02CAD424"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hideMark/>
          </w:tcPr>
          <w:p w14:paraId="070A3DBE" w14:textId="77777777" w:rsidR="00FF17B4" w:rsidRPr="00BC3240" w:rsidRDefault="00FF17B4" w:rsidP="00AB38D8">
            <w:pPr>
              <w:jc w:val="center"/>
              <w:rPr>
                <w:b/>
                <w:bCs/>
                <w:szCs w:val="24"/>
              </w:rPr>
            </w:pPr>
            <w:r w:rsidRPr="00BC3240">
              <w:rPr>
                <w:b/>
                <w:bCs/>
                <w:szCs w:val="24"/>
              </w:rPr>
              <w:t>18</w:t>
            </w:r>
          </w:p>
        </w:tc>
        <w:tc>
          <w:tcPr>
            <w:tcW w:w="2579" w:type="pct"/>
            <w:tcBorders>
              <w:top w:val="nil"/>
              <w:left w:val="nil"/>
              <w:bottom w:val="single" w:sz="4" w:space="0" w:color="auto"/>
              <w:right w:val="single" w:sz="4" w:space="0" w:color="auto"/>
            </w:tcBorders>
            <w:shd w:val="clear" w:color="auto" w:fill="auto"/>
            <w:vAlign w:val="center"/>
            <w:hideMark/>
          </w:tcPr>
          <w:p w14:paraId="2EEF4B63" w14:textId="77777777" w:rsidR="00FF17B4" w:rsidRPr="00BC3240" w:rsidRDefault="00FF17B4" w:rsidP="00AB38D8">
            <w:pPr>
              <w:jc w:val="both"/>
              <w:rPr>
                <w:szCs w:val="24"/>
              </w:rPr>
            </w:pPr>
            <w:r w:rsidRPr="00BC3240">
              <w:rPr>
                <w:szCs w:val="24"/>
              </w:rPr>
              <w:t>BOUCHON DN 50</w:t>
            </w:r>
          </w:p>
        </w:tc>
        <w:tc>
          <w:tcPr>
            <w:tcW w:w="518" w:type="pct"/>
            <w:tcBorders>
              <w:top w:val="nil"/>
              <w:left w:val="nil"/>
              <w:bottom w:val="single" w:sz="4" w:space="0" w:color="auto"/>
              <w:right w:val="single" w:sz="4" w:space="0" w:color="auto"/>
            </w:tcBorders>
            <w:shd w:val="clear" w:color="auto" w:fill="auto"/>
            <w:vAlign w:val="center"/>
            <w:hideMark/>
          </w:tcPr>
          <w:p w14:paraId="2D2BD2A2" w14:textId="77777777" w:rsidR="00FF17B4" w:rsidRPr="00BC3240" w:rsidRDefault="00FF17B4" w:rsidP="00AB38D8">
            <w:pPr>
              <w:jc w:val="center"/>
              <w:rPr>
                <w:szCs w:val="24"/>
              </w:rPr>
            </w:pPr>
            <w:r w:rsidRPr="00BC3240">
              <w:rPr>
                <w:szCs w:val="24"/>
              </w:rPr>
              <w:t>U</w:t>
            </w:r>
          </w:p>
        </w:tc>
        <w:tc>
          <w:tcPr>
            <w:tcW w:w="539" w:type="pct"/>
            <w:tcBorders>
              <w:top w:val="nil"/>
              <w:left w:val="nil"/>
              <w:bottom w:val="single" w:sz="4" w:space="0" w:color="auto"/>
              <w:right w:val="single" w:sz="4" w:space="0" w:color="auto"/>
            </w:tcBorders>
            <w:shd w:val="clear" w:color="auto" w:fill="auto"/>
            <w:noWrap/>
            <w:vAlign w:val="center"/>
            <w:hideMark/>
          </w:tcPr>
          <w:p w14:paraId="053C5723" w14:textId="77777777" w:rsidR="00FF17B4" w:rsidRPr="00BC3240" w:rsidRDefault="00FF17B4" w:rsidP="00AB38D8">
            <w:pPr>
              <w:jc w:val="center"/>
              <w:rPr>
                <w:b/>
                <w:bCs/>
                <w:szCs w:val="24"/>
              </w:rPr>
            </w:pPr>
            <w:r w:rsidRPr="00BC3240">
              <w:rPr>
                <w:b/>
                <w:bCs/>
                <w:szCs w:val="24"/>
              </w:rPr>
              <w:t>10,00</w:t>
            </w:r>
          </w:p>
        </w:tc>
        <w:tc>
          <w:tcPr>
            <w:tcW w:w="519" w:type="pct"/>
            <w:tcBorders>
              <w:top w:val="nil"/>
              <w:left w:val="nil"/>
              <w:bottom w:val="single" w:sz="4" w:space="0" w:color="auto"/>
              <w:right w:val="single" w:sz="4" w:space="0" w:color="auto"/>
            </w:tcBorders>
            <w:shd w:val="clear" w:color="auto" w:fill="auto"/>
            <w:noWrap/>
            <w:vAlign w:val="center"/>
            <w:hideMark/>
          </w:tcPr>
          <w:p w14:paraId="76E79BB9"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000000" w:fill="FFFFFF"/>
            <w:vAlign w:val="center"/>
            <w:hideMark/>
          </w:tcPr>
          <w:p w14:paraId="2E4E0963" w14:textId="77777777" w:rsidR="00FF17B4" w:rsidRPr="00BC3240" w:rsidRDefault="00FF17B4" w:rsidP="00AB38D8">
            <w:pPr>
              <w:jc w:val="center"/>
              <w:rPr>
                <w:b/>
                <w:bCs/>
                <w:szCs w:val="24"/>
              </w:rPr>
            </w:pPr>
            <w:r w:rsidRPr="00BC3240">
              <w:rPr>
                <w:b/>
                <w:bCs/>
                <w:szCs w:val="24"/>
              </w:rPr>
              <w:t> </w:t>
            </w:r>
          </w:p>
        </w:tc>
      </w:tr>
      <w:tr w:rsidR="00FF17B4" w:rsidRPr="00BC3240" w14:paraId="43367238" w14:textId="77777777" w:rsidTr="00AB38D8">
        <w:trPr>
          <w:trHeight w:val="313"/>
        </w:trPr>
        <w:tc>
          <w:tcPr>
            <w:tcW w:w="4358" w:type="pct"/>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14:paraId="3A390CE5" w14:textId="77777777" w:rsidR="00FF17B4" w:rsidRPr="00BC3240" w:rsidRDefault="00FF17B4" w:rsidP="00AB38D8">
            <w:pPr>
              <w:rPr>
                <w:b/>
                <w:bCs/>
                <w:szCs w:val="24"/>
              </w:rPr>
            </w:pPr>
            <w:r w:rsidRPr="00BC3240">
              <w:rPr>
                <w:b/>
                <w:bCs/>
                <w:szCs w:val="24"/>
              </w:rPr>
              <w:t>Total Pièces spéciales &amp; Appareillages hydrauliques</w:t>
            </w:r>
          </w:p>
        </w:tc>
        <w:tc>
          <w:tcPr>
            <w:tcW w:w="642" w:type="pct"/>
            <w:tcBorders>
              <w:top w:val="nil"/>
              <w:left w:val="nil"/>
              <w:bottom w:val="single" w:sz="4" w:space="0" w:color="auto"/>
              <w:right w:val="single" w:sz="4" w:space="0" w:color="auto"/>
            </w:tcBorders>
            <w:shd w:val="clear" w:color="000000" w:fill="8497B0"/>
            <w:noWrap/>
            <w:vAlign w:val="center"/>
            <w:hideMark/>
          </w:tcPr>
          <w:p w14:paraId="39B0804A" w14:textId="77777777" w:rsidR="00FF17B4" w:rsidRPr="00BC3240" w:rsidRDefault="00FF17B4" w:rsidP="00AB38D8">
            <w:pPr>
              <w:jc w:val="center"/>
              <w:rPr>
                <w:b/>
                <w:bCs/>
                <w:color w:val="FFFFFF"/>
                <w:szCs w:val="24"/>
              </w:rPr>
            </w:pPr>
            <w:r w:rsidRPr="00BC3240">
              <w:rPr>
                <w:b/>
                <w:bCs/>
                <w:color w:val="FFFFFF"/>
                <w:szCs w:val="24"/>
              </w:rPr>
              <w:t> </w:t>
            </w:r>
          </w:p>
        </w:tc>
      </w:tr>
      <w:tr w:rsidR="00FF17B4" w:rsidRPr="00BC3240" w14:paraId="04BF3B46"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1AC8B84C" w14:textId="77777777" w:rsidR="00FF17B4" w:rsidRPr="00BC3240" w:rsidRDefault="00FF17B4" w:rsidP="00AB38D8">
            <w:pPr>
              <w:jc w:val="center"/>
              <w:rPr>
                <w:b/>
                <w:bCs/>
                <w:szCs w:val="24"/>
              </w:rPr>
            </w:pPr>
            <w:r w:rsidRPr="00BC3240">
              <w:rPr>
                <w:b/>
                <w:bCs/>
                <w:szCs w:val="24"/>
              </w:rPr>
              <w:t>D</w:t>
            </w:r>
          </w:p>
        </w:tc>
        <w:tc>
          <w:tcPr>
            <w:tcW w:w="4798" w:type="pct"/>
            <w:gridSpan w:val="5"/>
            <w:tcBorders>
              <w:top w:val="single" w:sz="4" w:space="0" w:color="auto"/>
              <w:left w:val="nil"/>
              <w:bottom w:val="single" w:sz="4" w:space="0" w:color="auto"/>
              <w:right w:val="single" w:sz="4" w:space="0" w:color="auto"/>
            </w:tcBorders>
            <w:shd w:val="clear" w:color="000000" w:fill="D6DCE4"/>
            <w:vAlign w:val="center"/>
            <w:hideMark/>
          </w:tcPr>
          <w:p w14:paraId="2152E8F1" w14:textId="77777777" w:rsidR="00FF17B4" w:rsidRPr="00BC3240" w:rsidRDefault="00FF17B4" w:rsidP="00AB38D8">
            <w:pPr>
              <w:rPr>
                <w:b/>
                <w:bCs/>
                <w:szCs w:val="24"/>
              </w:rPr>
            </w:pPr>
            <w:r w:rsidRPr="00BC3240">
              <w:rPr>
                <w:b/>
                <w:bCs/>
                <w:szCs w:val="24"/>
              </w:rPr>
              <w:t xml:space="preserve">Station de pompage </w:t>
            </w:r>
          </w:p>
        </w:tc>
      </w:tr>
      <w:tr w:rsidR="00FF17B4" w:rsidRPr="00BC3240" w14:paraId="57D215D6" w14:textId="77777777" w:rsidTr="00AB38D8">
        <w:trPr>
          <w:trHeight w:val="626"/>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3751981D" w14:textId="77777777" w:rsidR="00FF17B4" w:rsidRPr="00BC3240" w:rsidRDefault="00FF17B4" w:rsidP="00AB38D8">
            <w:pPr>
              <w:jc w:val="center"/>
              <w:rPr>
                <w:b/>
                <w:bCs/>
                <w:szCs w:val="24"/>
              </w:rPr>
            </w:pPr>
            <w:r w:rsidRPr="00BC3240">
              <w:rPr>
                <w:b/>
                <w:bCs/>
                <w:szCs w:val="24"/>
              </w:rPr>
              <w:t>19</w:t>
            </w:r>
          </w:p>
        </w:tc>
        <w:tc>
          <w:tcPr>
            <w:tcW w:w="2579" w:type="pct"/>
            <w:tcBorders>
              <w:top w:val="nil"/>
              <w:left w:val="nil"/>
              <w:bottom w:val="single" w:sz="4" w:space="0" w:color="auto"/>
              <w:right w:val="single" w:sz="4" w:space="0" w:color="auto"/>
            </w:tcBorders>
            <w:shd w:val="clear" w:color="auto" w:fill="auto"/>
            <w:vAlign w:val="center"/>
            <w:hideMark/>
          </w:tcPr>
          <w:p w14:paraId="50456667" w14:textId="77777777" w:rsidR="00FF17B4" w:rsidRPr="00BC3240" w:rsidRDefault="00FF17B4" w:rsidP="00AB38D8">
            <w:pPr>
              <w:rPr>
                <w:szCs w:val="24"/>
              </w:rPr>
            </w:pPr>
            <w:r w:rsidRPr="00BC3240">
              <w:rPr>
                <w:szCs w:val="24"/>
              </w:rPr>
              <w:t xml:space="preserve">Construction d'un local technique de pompage  (2,50m x 3,50m) y compris les pièces hydrauliques de pompage </w:t>
            </w:r>
          </w:p>
        </w:tc>
        <w:tc>
          <w:tcPr>
            <w:tcW w:w="518" w:type="pct"/>
            <w:tcBorders>
              <w:top w:val="nil"/>
              <w:left w:val="nil"/>
              <w:bottom w:val="single" w:sz="4" w:space="0" w:color="auto"/>
              <w:right w:val="single" w:sz="4" w:space="0" w:color="auto"/>
            </w:tcBorders>
            <w:shd w:val="clear" w:color="000000" w:fill="FFFFFF"/>
            <w:vAlign w:val="center"/>
            <w:hideMark/>
          </w:tcPr>
          <w:p w14:paraId="11765D67" w14:textId="77777777" w:rsidR="00FF17B4" w:rsidRPr="00BC3240" w:rsidRDefault="00FF17B4" w:rsidP="00AB38D8">
            <w:pPr>
              <w:jc w:val="center"/>
              <w:rPr>
                <w:szCs w:val="24"/>
              </w:rPr>
            </w:pPr>
            <w:r w:rsidRPr="00BC3240">
              <w:rPr>
                <w:szCs w:val="24"/>
              </w:rPr>
              <w:t>Ft</w:t>
            </w:r>
          </w:p>
        </w:tc>
        <w:tc>
          <w:tcPr>
            <w:tcW w:w="539" w:type="pct"/>
            <w:tcBorders>
              <w:top w:val="nil"/>
              <w:left w:val="nil"/>
              <w:bottom w:val="single" w:sz="4" w:space="0" w:color="auto"/>
              <w:right w:val="single" w:sz="4" w:space="0" w:color="auto"/>
            </w:tcBorders>
            <w:shd w:val="clear" w:color="auto" w:fill="auto"/>
            <w:vAlign w:val="center"/>
            <w:hideMark/>
          </w:tcPr>
          <w:p w14:paraId="04EA060C" w14:textId="77777777" w:rsidR="00FF17B4" w:rsidRPr="00BC3240" w:rsidRDefault="00FF17B4" w:rsidP="00AB38D8">
            <w:pPr>
              <w:jc w:val="center"/>
              <w:rPr>
                <w:b/>
                <w:bCs/>
                <w:szCs w:val="24"/>
              </w:rPr>
            </w:pPr>
            <w:r w:rsidRPr="00BC3240">
              <w:rPr>
                <w:b/>
                <w:bCs/>
                <w:szCs w:val="24"/>
              </w:rPr>
              <w:t>4,00</w:t>
            </w:r>
          </w:p>
        </w:tc>
        <w:tc>
          <w:tcPr>
            <w:tcW w:w="519" w:type="pct"/>
            <w:tcBorders>
              <w:top w:val="nil"/>
              <w:left w:val="nil"/>
              <w:bottom w:val="single" w:sz="4" w:space="0" w:color="auto"/>
              <w:right w:val="single" w:sz="4" w:space="0" w:color="auto"/>
            </w:tcBorders>
            <w:shd w:val="clear" w:color="000000" w:fill="FFFFFF"/>
            <w:vAlign w:val="center"/>
            <w:hideMark/>
          </w:tcPr>
          <w:p w14:paraId="20F6B4BB"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33803084" w14:textId="77777777" w:rsidR="00FF17B4" w:rsidRPr="00BC3240" w:rsidRDefault="00FF17B4" w:rsidP="00AB38D8">
            <w:pPr>
              <w:jc w:val="center"/>
              <w:rPr>
                <w:b/>
                <w:bCs/>
                <w:szCs w:val="24"/>
              </w:rPr>
            </w:pPr>
            <w:r w:rsidRPr="00BC3240">
              <w:rPr>
                <w:b/>
                <w:bCs/>
                <w:szCs w:val="24"/>
              </w:rPr>
              <w:t> </w:t>
            </w:r>
          </w:p>
        </w:tc>
      </w:tr>
      <w:tr w:rsidR="00FF17B4" w:rsidRPr="00BC3240" w14:paraId="1F77C1E8" w14:textId="77777777" w:rsidTr="00AB38D8">
        <w:trPr>
          <w:trHeight w:val="1253"/>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319CA36F" w14:textId="77777777" w:rsidR="00FF17B4" w:rsidRPr="00BC3240" w:rsidRDefault="00FF17B4" w:rsidP="00AB38D8">
            <w:pPr>
              <w:jc w:val="center"/>
              <w:rPr>
                <w:b/>
                <w:bCs/>
                <w:szCs w:val="24"/>
              </w:rPr>
            </w:pPr>
            <w:r w:rsidRPr="00BC3240">
              <w:rPr>
                <w:b/>
                <w:bCs/>
                <w:szCs w:val="24"/>
              </w:rPr>
              <w:t>20</w:t>
            </w:r>
          </w:p>
        </w:tc>
        <w:tc>
          <w:tcPr>
            <w:tcW w:w="2579" w:type="pct"/>
            <w:tcBorders>
              <w:top w:val="nil"/>
              <w:left w:val="nil"/>
              <w:bottom w:val="single" w:sz="4" w:space="0" w:color="auto"/>
              <w:right w:val="single" w:sz="4" w:space="0" w:color="auto"/>
            </w:tcBorders>
            <w:shd w:val="clear" w:color="auto" w:fill="auto"/>
            <w:vAlign w:val="center"/>
            <w:hideMark/>
          </w:tcPr>
          <w:p w14:paraId="6136BA5B" w14:textId="77777777" w:rsidR="00FF17B4" w:rsidRPr="00BC3240" w:rsidRDefault="00FF17B4" w:rsidP="00AB38D8">
            <w:pPr>
              <w:rPr>
                <w:szCs w:val="24"/>
              </w:rPr>
            </w:pPr>
            <w:r w:rsidRPr="00BC3240">
              <w:rPr>
                <w:szCs w:val="24"/>
              </w:rPr>
              <w:t xml:space="preserve">Groupe électropompe (Q= 2,50 l/s  &amp;Hmt = 180,00 m) avec un rendement &gt; 65 % y compris la colonne montante et les pièces hydrauliques nécessaires pour un bon rendement du système de pompage </w:t>
            </w:r>
          </w:p>
        </w:tc>
        <w:tc>
          <w:tcPr>
            <w:tcW w:w="518" w:type="pct"/>
            <w:tcBorders>
              <w:top w:val="nil"/>
              <w:left w:val="nil"/>
              <w:bottom w:val="single" w:sz="4" w:space="0" w:color="auto"/>
              <w:right w:val="single" w:sz="4" w:space="0" w:color="auto"/>
            </w:tcBorders>
            <w:shd w:val="clear" w:color="000000" w:fill="FFFFFF"/>
            <w:vAlign w:val="center"/>
            <w:hideMark/>
          </w:tcPr>
          <w:p w14:paraId="0B981785" w14:textId="77777777" w:rsidR="00FF17B4" w:rsidRPr="00BC3240" w:rsidRDefault="00FF17B4" w:rsidP="00AB38D8">
            <w:pPr>
              <w:jc w:val="center"/>
              <w:rPr>
                <w:szCs w:val="24"/>
              </w:rPr>
            </w:pPr>
            <w:r w:rsidRPr="00BC3240">
              <w:rPr>
                <w:szCs w:val="24"/>
              </w:rPr>
              <w:t>Ft</w:t>
            </w:r>
          </w:p>
        </w:tc>
        <w:tc>
          <w:tcPr>
            <w:tcW w:w="539" w:type="pct"/>
            <w:tcBorders>
              <w:top w:val="nil"/>
              <w:left w:val="nil"/>
              <w:bottom w:val="single" w:sz="4" w:space="0" w:color="auto"/>
              <w:right w:val="single" w:sz="4" w:space="0" w:color="auto"/>
            </w:tcBorders>
            <w:shd w:val="clear" w:color="auto" w:fill="auto"/>
            <w:vAlign w:val="center"/>
            <w:hideMark/>
          </w:tcPr>
          <w:p w14:paraId="64CAF05A" w14:textId="77777777" w:rsidR="00FF17B4" w:rsidRPr="00BC3240" w:rsidRDefault="00FF17B4" w:rsidP="00AB38D8">
            <w:pPr>
              <w:jc w:val="center"/>
              <w:rPr>
                <w:b/>
                <w:bCs/>
                <w:szCs w:val="24"/>
              </w:rPr>
            </w:pPr>
            <w:r w:rsidRPr="00BC3240">
              <w:rPr>
                <w:b/>
                <w:bCs/>
                <w:szCs w:val="24"/>
              </w:rPr>
              <w:t>4,00</w:t>
            </w:r>
          </w:p>
        </w:tc>
        <w:tc>
          <w:tcPr>
            <w:tcW w:w="519" w:type="pct"/>
            <w:tcBorders>
              <w:top w:val="nil"/>
              <w:left w:val="nil"/>
              <w:bottom w:val="single" w:sz="4" w:space="0" w:color="auto"/>
              <w:right w:val="single" w:sz="4" w:space="0" w:color="auto"/>
            </w:tcBorders>
            <w:shd w:val="clear" w:color="000000" w:fill="FFFFFF"/>
            <w:vAlign w:val="center"/>
            <w:hideMark/>
          </w:tcPr>
          <w:p w14:paraId="58739EE3"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66A33D69" w14:textId="77777777" w:rsidR="00FF17B4" w:rsidRPr="00BC3240" w:rsidRDefault="00FF17B4" w:rsidP="00AB38D8">
            <w:pPr>
              <w:jc w:val="center"/>
              <w:rPr>
                <w:b/>
                <w:bCs/>
                <w:szCs w:val="24"/>
              </w:rPr>
            </w:pPr>
            <w:r w:rsidRPr="00BC3240">
              <w:rPr>
                <w:b/>
                <w:bCs/>
                <w:szCs w:val="24"/>
              </w:rPr>
              <w:t> </w:t>
            </w:r>
          </w:p>
        </w:tc>
      </w:tr>
      <w:tr w:rsidR="00FF17B4" w:rsidRPr="00BC3240" w14:paraId="2C18D3F3" w14:textId="77777777" w:rsidTr="00AB38D8">
        <w:trPr>
          <w:trHeight w:val="626"/>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5056B62D" w14:textId="77777777" w:rsidR="00FF17B4" w:rsidRPr="00BC3240" w:rsidRDefault="00FF17B4" w:rsidP="00AB38D8">
            <w:pPr>
              <w:jc w:val="center"/>
              <w:rPr>
                <w:b/>
                <w:bCs/>
                <w:szCs w:val="24"/>
              </w:rPr>
            </w:pPr>
            <w:r w:rsidRPr="00BC3240">
              <w:rPr>
                <w:b/>
                <w:bCs/>
                <w:szCs w:val="24"/>
              </w:rPr>
              <w:t>21</w:t>
            </w:r>
          </w:p>
        </w:tc>
        <w:tc>
          <w:tcPr>
            <w:tcW w:w="2579" w:type="pct"/>
            <w:tcBorders>
              <w:top w:val="nil"/>
              <w:left w:val="nil"/>
              <w:bottom w:val="single" w:sz="4" w:space="0" w:color="auto"/>
              <w:right w:val="single" w:sz="4" w:space="0" w:color="auto"/>
            </w:tcBorders>
            <w:shd w:val="clear" w:color="auto" w:fill="auto"/>
            <w:vAlign w:val="center"/>
            <w:hideMark/>
          </w:tcPr>
          <w:p w14:paraId="2997AE79" w14:textId="77777777" w:rsidR="00FF17B4" w:rsidRPr="00BC3240" w:rsidRDefault="00FF17B4" w:rsidP="00AB38D8">
            <w:pPr>
              <w:rPr>
                <w:szCs w:val="24"/>
              </w:rPr>
            </w:pPr>
            <w:r w:rsidRPr="00BC3240">
              <w:rPr>
                <w:szCs w:val="24"/>
              </w:rPr>
              <w:t>L'installation photovoltaïque pour l'électrification de la Station de Pompage</w:t>
            </w:r>
          </w:p>
        </w:tc>
        <w:tc>
          <w:tcPr>
            <w:tcW w:w="518" w:type="pct"/>
            <w:tcBorders>
              <w:top w:val="nil"/>
              <w:left w:val="nil"/>
              <w:bottom w:val="single" w:sz="4" w:space="0" w:color="auto"/>
              <w:right w:val="single" w:sz="4" w:space="0" w:color="auto"/>
            </w:tcBorders>
            <w:shd w:val="clear" w:color="auto" w:fill="auto"/>
            <w:noWrap/>
            <w:vAlign w:val="center"/>
            <w:hideMark/>
          </w:tcPr>
          <w:p w14:paraId="3B0D0E6E" w14:textId="77777777" w:rsidR="00FF17B4" w:rsidRPr="00BC3240" w:rsidRDefault="00FF17B4" w:rsidP="00AB38D8">
            <w:pPr>
              <w:jc w:val="center"/>
              <w:rPr>
                <w:szCs w:val="24"/>
              </w:rPr>
            </w:pPr>
            <w:r w:rsidRPr="00BC3240">
              <w:rPr>
                <w:szCs w:val="24"/>
              </w:rPr>
              <w:t>Ens</w:t>
            </w:r>
          </w:p>
        </w:tc>
        <w:tc>
          <w:tcPr>
            <w:tcW w:w="539" w:type="pct"/>
            <w:tcBorders>
              <w:top w:val="nil"/>
              <w:left w:val="nil"/>
              <w:bottom w:val="single" w:sz="4" w:space="0" w:color="auto"/>
              <w:right w:val="single" w:sz="4" w:space="0" w:color="auto"/>
            </w:tcBorders>
            <w:shd w:val="clear" w:color="auto" w:fill="auto"/>
            <w:vAlign w:val="center"/>
            <w:hideMark/>
          </w:tcPr>
          <w:p w14:paraId="7EEF6DD2" w14:textId="77777777" w:rsidR="00FF17B4" w:rsidRPr="00BC3240" w:rsidRDefault="00FF17B4" w:rsidP="00AB38D8">
            <w:pPr>
              <w:jc w:val="center"/>
              <w:rPr>
                <w:b/>
                <w:bCs/>
                <w:szCs w:val="24"/>
              </w:rPr>
            </w:pPr>
            <w:r w:rsidRPr="00BC3240">
              <w:rPr>
                <w:b/>
                <w:bCs/>
                <w:szCs w:val="24"/>
              </w:rPr>
              <w:t>4,00</w:t>
            </w:r>
          </w:p>
        </w:tc>
        <w:tc>
          <w:tcPr>
            <w:tcW w:w="519" w:type="pct"/>
            <w:tcBorders>
              <w:top w:val="nil"/>
              <w:left w:val="nil"/>
              <w:bottom w:val="single" w:sz="4" w:space="0" w:color="auto"/>
              <w:right w:val="single" w:sz="4" w:space="0" w:color="auto"/>
            </w:tcBorders>
            <w:shd w:val="clear" w:color="auto" w:fill="auto"/>
            <w:noWrap/>
            <w:vAlign w:val="center"/>
            <w:hideMark/>
          </w:tcPr>
          <w:p w14:paraId="425505A7"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52C6B4F4" w14:textId="77777777" w:rsidR="00FF17B4" w:rsidRPr="00BC3240" w:rsidRDefault="00FF17B4" w:rsidP="00AB38D8">
            <w:pPr>
              <w:jc w:val="center"/>
              <w:rPr>
                <w:b/>
                <w:bCs/>
                <w:szCs w:val="24"/>
              </w:rPr>
            </w:pPr>
            <w:r w:rsidRPr="00BC3240">
              <w:rPr>
                <w:b/>
                <w:bCs/>
                <w:szCs w:val="24"/>
              </w:rPr>
              <w:t> </w:t>
            </w:r>
          </w:p>
        </w:tc>
      </w:tr>
      <w:tr w:rsidR="00FF17B4" w:rsidRPr="00BC3240" w14:paraId="781D3ACD" w14:textId="77777777" w:rsidTr="00AB38D8">
        <w:trPr>
          <w:trHeight w:val="313"/>
        </w:trPr>
        <w:tc>
          <w:tcPr>
            <w:tcW w:w="4358"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87ECEA" w14:textId="77777777" w:rsidR="00FF17B4" w:rsidRPr="00BC3240" w:rsidRDefault="00FF17B4" w:rsidP="00AB38D8">
            <w:pPr>
              <w:rPr>
                <w:b/>
                <w:bCs/>
                <w:szCs w:val="24"/>
              </w:rPr>
            </w:pPr>
            <w:r w:rsidRPr="00BC3240">
              <w:rPr>
                <w:b/>
                <w:bCs/>
                <w:szCs w:val="24"/>
              </w:rPr>
              <w:t xml:space="preserve">Total Station de pompage </w:t>
            </w:r>
          </w:p>
        </w:tc>
        <w:tc>
          <w:tcPr>
            <w:tcW w:w="642" w:type="pct"/>
            <w:tcBorders>
              <w:top w:val="nil"/>
              <w:left w:val="nil"/>
              <w:bottom w:val="single" w:sz="4" w:space="0" w:color="auto"/>
              <w:right w:val="single" w:sz="4" w:space="0" w:color="auto"/>
            </w:tcBorders>
            <w:shd w:val="clear" w:color="000000" w:fill="8497B0"/>
            <w:noWrap/>
            <w:vAlign w:val="center"/>
            <w:hideMark/>
          </w:tcPr>
          <w:p w14:paraId="2C98AC78" w14:textId="77777777" w:rsidR="00FF17B4" w:rsidRPr="00BC3240" w:rsidRDefault="00FF17B4" w:rsidP="00AB38D8">
            <w:pPr>
              <w:jc w:val="center"/>
              <w:rPr>
                <w:b/>
                <w:bCs/>
                <w:color w:val="FFFFFF"/>
                <w:szCs w:val="24"/>
              </w:rPr>
            </w:pPr>
            <w:r w:rsidRPr="00BC3240">
              <w:rPr>
                <w:b/>
                <w:bCs/>
                <w:color w:val="FFFFFF"/>
                <w:szCs w:val="24"/>
              </w:rPr>
              <w:t> </w:t>
            </w:r>
          </w:p>
        </w:tc>
      </w:tr>
      <w:tr w:rsidR="00FF17B4" w:rsidRPr="00BC3240" w14:paraId="04D4ED89"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1465C80E" w14:textId="77777777" w:rsidR="00FF17B4" w:rsidRPr="00BC3240" w:rsidRDefault="00FF17B4" w:rsidP="00AB38D8">
            <w:pPr>
              <w:jc w:val="center"/>
              <w:rPr>
                <w:b/>
                <w:bCs/>
                <w:szCs w:val="24"/>
              </w:rPr>
            </w:pPr>
            <w:r w:rsidRPr="00BC3240">
              <w:rPr>
                <w:b/>
                <w:bCs/>
                <w:szCs w:val="24"/>
              </w:rPr>
              <w:t>E</w:t>
            </w:r>
          </w:p>
        </w:tc>
        <w:tc>
          <w:tcPr>
            <w:tcW w:w="4798" w:type="pct"/>
            <w:gridSpan w:val="5"/>
            <w:tcBorders>
              <w:top w:val="single" w:sz="4" w:space="0" w:color="auto"/>
              <w:left w:val="nil"/>
              <w:bottom w:val="single" w:sz="4" w:space="0" w:color="auto"/>
              <w:right w:val="single" w:sz="4" w:space="0" w:color="auto"/>
            </w:tcBorders>
            <w:shd w:val="clear" w:color="000000" w:fill="D6DCE4"/>
            <w:vAlign w:val="center"/>
            <w:hideMark/>
          </w:tcPr>
          <w:p w14:paraId="1FB8850C" w14:textId="77777777" w:rsidR="00FF17B4" w:rsidRPr="00BC3240" w:rsidRDefault="00FF17B4" w:rsidP="00AB38D8">
            <w:pPr>
              <w:rPr>
                <w:b/>
                <w:bCs/>
                <w:szCs w:val="24"/>
              </w:rPr>
            </w:pPr>
            <w:r w:rsidRPr="00BC3240">
              <w:rPr>
                <w:b/>
                <w:bCs/>
                <w:szCs w:val="24"/>
              </w:rPr>
              <w:t>Ouvrages annexes</w:t>
            </w:r>
          </w:p>
        </w:tc>
      </w:tr>
      <w:tr w:rsidR="00FF17B4" w:rsidRPr="00BC3240" w14:paraId="694B0E82" w14:textId="77777777" w:rsidTr="00AB38D8">
        <w:trPr>
          <w:trHeight w:val="1567"/>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77A961E1" w14:textId="77777777" w:rsidR="00FF17B4" w:rsidRPr="00BC3240" w:rsidRDefault="00FF17B4" w:rsidP="00AB38D8">
            <w:pPr>
              <w:jc w:val="center"/>
              <w:rPr>
                <w:b/>
                <w:bCs/>
                <w:szCs w:val="24"/>
              </w:rPr>
            </w:pPr>
            <w:r w:rsidRPr="00BC3240">
              <w:rPr>
                <w:b/>
                <w:bCs/>
                <w:szCs w:val="24"/>
              </w:rPr>
              <w:t>22</w:t>
            </w:r>
          </w:p>
        </w:tc>
        <w:tc>
          <w:tcPr>
            <w:tcW w:w="2579" w:type="pct"/>
            <w:tcBorders>
              <w:top w:val="nil"/>
              <w:left w:val="nil"/>
              <w:bottom w:val="single" w:sz="4" w:space="0" w:color="auto"/>
              <w:right w:val="single" w:sz="4" w:space="0" w:color="auto"/>
            </w:tcBorders>
            <w:shd w:val="clear" w:color="000000" w:fill="FFFFFF"/>
            <w:vAlign w:val="center"/>
            <w:hideMark/>
          </w:tcPr>
          <w:p w14:paraId="381CEF06" w14:textId="77777777" w:rsidR="00FF17B4" w:rsidRPr="00BC3240" w:rsidRDefault="00FF17B4" w:rsidP="00AB38D8">
            <w:pPr>
              <w:rPr>
                <w:szCs w:val="24"/>
              </w:rPr>
            </w:pPr>
            <w:r w:rsidRPr="00BC3240">
              <w:rPr>
                <w:szCs w:val="24"/>
              </w:rPr>
              <w:t>Construction d'un réservoir surélevé (H=15 m) de capacité 50 m3 y compris :</w:t>
            </w:r>
            <w:r w:rsidRPr="00BC3240">
              <w:rPr>
                <w:szCs w:val="24"/>
              </w:rPr>
              <w:br/>
              <w:t>-la construction d'un local technique de 9 m2</w:t>
            </w:r>
            <w:r w:rsidRPr="00BC3240">
              <w:rPr>
                <w:szCs w:val="24"/>
              </w:rPr>
              <w:br/>
              <w:t>-FTP des équipements d'arrivé, départ, vidange et comptage.</w:t>
            </w:r>
            <w:r w:rsidRPr="00BC3240">
              <w:rPr>
                <w:szCs w:val="24"/>
              </w:rPr>
              <w:br/>
              <w:t>-Rinçage du réservoir</w:t>
            </w:r>
          </w:p>
        </w:tc>
        <w:tc>
          <w:tcPr>
            <w:tcW w:w="518" w:type="pct"/>
            <w:tcBorders>
              <w:top w:val="nil"/>
              <w:left w:val="nil"/>
              <w:bottom w:val="single" w:sz="4" w:space="0" w:color="auto"/>
              <w:right w:val="single" w:sz="4" w:space="0" w:color="auto"/>
            </w:tcBorders>
            <w:shd w:val="clear" w:color="000000" w:fill="FFFFFF"/>
            <w:vAlign w:val="center"/>
            <w:hideMark/>
          </w:tcPr>
          <w:p w14:paraId="490A7D70" w14:textId="77777777" w:rsidR="00FF17B4" w:rsidRPr="00BC3240" w:rsidRDefault="00FF17B4" w:rsidP="00AB38D8">
            <w:pPr>
              <w:jc w:val="center"/>
              <w:rPr>
                <w:szCs w:val="24"/>
              </w:rPr>
            </w:pPr>
            <w:r w:rsidRPr="00BC3240">
              <w:rPr>
                <w:szCs w:val="24"/>
              </w:rPr>
              <w:t>Ft</w:t>
            </w:r>
          </w:p>
        </w:tc>
        <w:tc>
          <w:tcPr>
            <w:tcW w:w="539" w:type="pct"/>
            <w:tcBorders>
              <w:top w:val="nil"/>
              <w:left w:val="nil"/>
              <w:bottom w:val="single" w:sz="4" w:space="0" w:color="auto"/>
              <w:right w:val="single" w:sz="4" w:space="0" w:color="auto"/>
            </w:tcBorders>
            <w:shd w:val="clear" w:color="000000" w:fill="FFFFFF"/>
            <w:noWrap/>
            <w:vAlign w:val="center"/>
            <w:hideMark/>
          </w:tcPr>
          <w:p w14:paraId="327B1DBC" w14:textId="77777777" w:rsidR="00FF17B4" w:rsidRPr="00BC3240" w:rsidRDefault="00FF17B4" w:rsidP="00AB38D8">
            <w:pPr>
              <w:jc w:val="center"/>
              <w:rPr>
                <w:b/>
                <w:bCs/>
                <w:szCs w:val="24"/>
              </w:rPr>
            </w:pPr>
            <w:r w:rsidRPr="00BC3240">
              <w:rPr>
                <w:b/>
                <w:bCs/>
                <w:szCs w:val="24"/>
              </w:rPr>
              <w:t>1,00</w:t>
            </w:r>
          </w:p>
        </w:tc>
        <w:tc>
          <w:tcPr>
            <w:tcW w:w="519" w:type="pct"/>
            <w:tcBorders>
              <w:top w:val="nil"/>
              <w:left w:val="nil"/>
              <w:bottom w:val="single" w:sz="4" w:space="0" w:color="auto"/>
              <w:right w:val="single" w:sz="4" w:space="0" w:color="auto"/>
            </w:tcBorders>
            <w:shd w:val="clear" w:color="000000" w:fill="FFFFFF"/>
            <w:vAlign w:val="center"/>
            <w:hideMark/>
          </w:tcPr>
          <w:p w14:paraId="38308C4A"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3982C84D" w14:textId="77777777" w:rsidR="00FF17B4" w:rsidRPr="00BC3240" w:rsidRDefault="00FF17B4" w:rsidP="00AB38D8">
            <w:pPr>
              <w:jc w:val="center"/>
              <w:rPr>
                <w:b/>
                <w:bCs/>
                <w:szCs w:val="24"/>
              </w:rPr>
            </w:pPr>
            <w:r w:rsidRPr="00BC3240">
              <w:rPr>
                <w:b/>
                <w:bCs/>
                <w:szCs w:val="24"/>
              </w:rPr>
              <w:t> </w:t>
            </w:r>
          </w:p>
        </w:tc>
      </w:tr>
      <w:tr w:rsidR="00FF17B4" w:rsidRPr="00BC3240" w14:paraId="72927E11" w14:textId="77777777" w:rsidTr="00AB38D8">
        <w:trPr>
          <w:trHeight w:val="1567"/>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7F787793" w14:textId="77777777" w:rsidR="00FF17B4" w:rsidRPr="00BC3240" w:rsidRDefault="00FF17B4" w:rsidP="00AB38D8">
            <w:pPr>
              <w:jc w:val="center"/>
              <w:rPr>
                <w:b/>
                <w:bCs/>
                <w:szCs w:val="24"/>
              </w:rPr>
            </w:pPr>
            <w:r w:rsidRPr="00BC3240">
              <w:rPr>
                <w:b/>
                <w:bCs/>
                <w:szCs w:val="24"/>
              </w:rPr>
              <w:t>23</w:t>
            </w:r>
          </w:p>
        </w:tc>
        <w:tc>
          <w:tcPr>
            <w:tcW w:w="2579" w:type="pct"/>
            <w:tcBorders>
              <w:top w:val="nil"/>
              <w:left w:val="nil"/>
              <w:bottom w:val="single" w:sz="4" w:space="0" w:color="auto"/>
              <w:right w:val="single" w:sz="4" w:space="0" w:color="auto"/>
            </w:tcBorders>
            <w:shd w:val="clear" w:color="000000" w:fill="FFFFFF"/>
            <w:vAlign w:val="center"/>
            <w:hideMark/>
          </w:tcPr>
          <w:p w14:paraId="4B904740" w14:textId="77777777" w:rsidR="00FF17B4" w:rsidRPr="00BC3240" w:rsidRDefault="00FF17B4" w:rsidP="00AB38D8">
            <w:pPr>
              <w:rPr>
                <w:szCs w:val="24"/>
              </w:rPr>
            </w:pPr>
            <w:r w:rsidRPr="00BC3240">
              <w:rPr>
                <w:szCs w:val="24"/>
              </w:rPr>
              <w:t>Construction d'un réservoir surélevé (H=10 m) de capacité 50 m3 y compris :</w:t>
            </w:r>
            <w:r w:rsidRPr="00BC3240">
              <w:rPr>
                <w:szCs w:val="24"/>
              </w:rPr>
              <w:br/>
              <w:t>-la construction d'un local technique de 9 m2</w:t>
            </w:r>
            <w:r w:rsidRPr="00BC3240">
              <w:rPr>
                <w:szCs w:val="24"/>
              </w:rPr>
              <w:br/>
              <w:t>-FTP des équipements d'arrivé, départ, vidange et comptage.</w:t>
            </w:r>
            <w:r w:rsidRPr="00BC3240">
              <w:rPr>
                <w:szCs w:val="24"/>
              </w:rPr>
              <w:br/>
              <w:t>-Rinçage du réservoir</w:t>
            </w:r>
          </w:p>
        </w:tc>
        <w:tc>
          <w:tcPr>
            <w:tcW w:w="518" w:type="pct"/>
            <w:tcBorders>
              <w:top w:val="nil"/>
              <w:left w:val="nil"/>
              <w:bottom w:val="single" w:sz="4" w:space="0" w:color="auto"/>
              <w:right w:val="single" w:sz="4" w:space="0" w:color="auto"/>
            </w:tcBorders>
            <w:shd w:val="clear" w:color="000000" w:fill="FFFFFF"/>
            <w:vAlign w:val="center"/>
            <w:hideMark/>
          </w:tcPr>
          <w:p w14:paraId="790A3E09" w14:textId="77777777" w:rsidR="00FF17B4" w:rsidRPr="00BC3240" w:rsidRDefault="00FF17B4" w:rsidP="00AB38D8">
            <w:pPr>
              <w:jc w:val="center"/>
              <w:rPr>
                <w:szCs w:val="24"/>
              </w:rPr>
            </w:pPr>
            <w:r w:rsidRPr="00BC3240">
              <w:rPr>
                <w:szCs w:val="24"/>
              </w:rPr>
              <w:t>Ft</w:t>
            </w:r>
          </w:p>
        </w:tc>
        <w:tc>
          <w:tcPr>
            <w:tcW w:w="539" w:type="pct"/>
            <w:tcBorders>
              <w:top w:val="nil"/>
              <w:left w:val="nil"/>
              <w:bottom w:val="single" w:sz="4" w:space="0" w:color="auto"/>
              <w:right w:val="single" w:sz="4" w:space="0" w:color="auto"/>
            </w:tcBorders>
            <w:shd w:val="clear" w:color="auto" w:fill="auto"/>
            <w:noWrap/>
            <w:vAlign w:val="center"/>
            <w:hideMark/>
          </w:tcPr>
          <w:p w14:paraId="18FACCAB" w14:textId="77777777" w:rsidR="00FF17B4" w:rsidRPr="00BC3240" w:rsidRDefault="00FF17B4" w:rsidP="00AB38D8">
            <w:pPr>
              <w:jc w:val="center"/>
              <w:rPr>
                <w:b/>
                <w:bCs/>
                <w:szCs w:val="24"/>
              </w:rPr>
            </w:pPr>
            <w:r w:rsidRPr="00BC3240">
              <w:rPr>
                <w:b/>
                <w:bCs/>
                <w:szCs w:val="24"/>
              </w:rPr>
              <w:t>1,00</w:t>
            </w:r>
          </w:p>
        </w:tc>
        <w:tc>
          <w:tcPr>
            <w:tcW w:w="519" w:type="pct"/>
            <w:tcBorders>
              <w:top w:val="nil"/>
              <w:left w:val="nil"/>
              <w:bottom w:val="single" w:sz="4" w:space="0" w:color="auto"/>
              <w:right w:val="single" w:sz="4" w:space="0" w:color="auto"/>
            </w:tcBorders>
            <w:shd w:val="clear" w:color="000000" w:fill="FFFFFF"/>
            <w:vAlign w:val="center"/>
            <w:hideMark/>
          </w:tcPr>
          <w:p w14:paraId="688A7716"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23078553" w14:textId="77777777" w:rsidR="00FF17B4" w:rsidRPr="00BC3240" w:rsidRDefault="00FF17B4" w:rsidP="00AB38D8">
            <w:pPr>
              <w:jc w:val="center"/>
              <w:rPr>
                <w:b/>
                <w:bCs/>
                <w:szCs w:val="24"/>
              </w:rPr>
            </w:pPr>
            <w:r w:rsidRPr="00BC3240">
              <w:rPr>
                <w:b/>
                <w:bCs/>
                <w:szCs w:val="24"/>
              </w:rPr>
              <w:t> </w:t>
            </w:r>
          </w:p>
        </w:tc>
      </w:tr>
      <w:tr w:rsidR="00FF17B4" w:rsidRPr="00BC3240" w14:paraId="03C9614C"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78FB45DD" w14:textId="77777777" w:rsidR="00FF17B4" w:rsidRPr="00BC3240" w:rsidRDefault="00FF17B4" w:rsidP="00AB38D8">
            <w:pPr>
              <w:jc w:val="center"/>
              <w:rPr>
                <w:b/>
                <w:bCs/>
                <w:szCs w:val="24"/>
              </w:rPr>
            </w:pPr>
            <w:r w:rsidRPr="00BC3240">
              <w:rPr>
                <w:b/>
                <w:bCs/>
                <w:szCs w:val="24"/>
              </w:rPr>
              <w:t>24</w:t>
            </w:r>
          </w:p>
        </w:tc>
        <w:tc>
          <w:tcPr>
            <w:tcW w:w="2579" w:type="pct"/>
            <w:tcBorders>
              <w:top w:val="nil"/>
              <w:left w:val="nil"/>
              <w:bottom w:val="single" w:sz="4" w:space="0" w:color="auto"/>
              <w:right w:val="single" w:sz="4" w:space="0" w:color="auto"/>
            </w:tcBorders>
            <w:shd w:val="clear" w:color="000000" w:fill="FFFFFF"/>
            <w:vAlign w:val="center"/>
            <w:hideMark/>
          </w:tcPr>
          <w:p w14:paraId="5AB41A82" w14:textId="77777777" w:rsidR="00FF17B4" w:rsidRPr="00BC3240" w:rsidRDefault="00FF17B4" w:rsidP="00AB38D8">
            <w:pPr>
              <w:rPr>
                <w:szCs w:val="24"/>
              </w:rPr>
            </w:pPr>
            <w:r w:rsidRPr="00BC3240">
              <w:rPr>
                <w:szCs w:val="24"/>
              </w:rPr>
              <w:t>Exécution des traversées de chaabas et oueds</w:t>
            </w:r>
          </w:p>
        </w:tc>
        <w:tc>
          <w:tcPr>
            <w:tcW w:w="518" w:type="pct"/>
            <w:tcBorders>
              <w:top w:val="nil"/>
              <w:left w:val="nil"/>
              <w:bottom w:val="single" w:sz="4" w:space="0" w:color="auto"/>
              <w:right w:val="single" w:sz="4" w:space="0" w:color="auto"/>
            </w:tcBorders>
            <w:shd w:val="clear" w:color="000000" w:fill="FFFFFF"/>
            <w:vAlign w:val="center"/>
            <w:hideMark/>
          </w:tcPr>
          <w:p w14:paraId="4A69C45E" w14:textId="77777777" w:rsidR="00FF17B4" w:rsidRPr="00BC3240" w:rsidRDefault="00FF17B4" w:rsidP="00AB38D8">
            <w:pPr>
              <w:jc w:val="center"/>
              <w:rPr>
                <w:szCs w:val="24"/>
              </w:rPr>
            </w:pPr>
            <w:r w:rsidRPr="00BC3240">
              <w:rPr>
                <w:szCs w:val="24"/>
              </w:rPr>
              <w:t>ML</w:t>
            </w:r>
          </w:p>
        </w:tc>
        <w:tc>
          <w:tcPr>
            <w:tcW w:w="539" w:type="pct"/>
            <w:tcBorders>
              <w:top w:val="nil"/>
              <w:left w:val="nil"/>
              <w:bottom w:val="single" w:sz="4" w:space="0" w:color="auto"/>
              <w:right w:val="single" w:sz="4" w:space="0" w:color="auto"/>
            </w:tcBorders>
            <w:shd w:val="clear" w:color="auto" w:fill="auto"/>
            <w:noWrap/>
            <w:vAlign w:val="center"/>
            <w:hideMark/>
          </w:tcPr>
          <w:p w14:paraId="569F2D81" w14:textId="77777777" w:rsidR="00FF17B4" w:rsidRPr="00BC3240" w:rsidRDefault="00FF17B4" w:rsidP="00AB38D8">
            <w:pPr>
              <w:jc w:val="center"/>
              <w:rPr>
                <w:b/>
                <w:bCs/>
                <w:szCs w:val="24"/>
              </w:rPr>
            </w:pPr>
            <w:r w:rsidRPr="00BC3240">
              <w:rPr>
                <w:b/>
                <w:bCs/>
                <w:szCs w:val="24"/>
              </w:rPr>
              <w:t>350,00</w:t>
            </w:r>
          </w:p>
        </w:tc>
        <w:tc>
          <w:tcPr>
            <w:tcW w:w="519" w:type="pct"/>
            <w:tcBorders>
              <w:top w:val="nil"/>
              <w:left w:val="nil"/>
              <w:bottom w:val="single" w:sz="4" w:space="0" w:color="auto"/>
              <w:right w:val="single" w:sz="4" w:space="0" w:color="auto"/>
            </w:tcBorders>
            <w:shd w:val="clear" w:color="000000" w:fill="FFFFFF"/>
            <w:vAlign w:val="center"/>
            <w:hideMark/>
          </w:tcPr>
          <w:p w14:paraId="33A18229"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560B1FA2" w14:textId="77777777" w:rsidR="00FF17B4" w:rsidRPr="00BC3240" w:rsidRDefault="00FF17B4" w:rsidP="00AB38D8">
            <w:pPr>
              <w:jc w:val="center"/>
              <w:rPr>
                <w:b/>
                <w:bCs/>
                <w:szCs w:val="24"/>
              </w:rPr>
            </w:pPr>
            <w:r w:rsidRPr="00BC3240">
              <w:rPr>
                <w:b/>
                <w:bCs/>
                <w:szCs w:val="24"/>
              </w:rPr>
              <w:t> </w:t>
            </w:r>
          </w:p>
        </w:tc>
      </w:tr>
      <w:tr w:rsidR="00FF17B4" w:rsidRPr="00BC3240" w14:paraId="1EC35C63"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5FA6531C" w14:textId="77777777" w:rsidR="00FF17B4" w:rsidRPr="00BC3240" w:rsidRDefault="00FF17B4" w:rsidP="00AB38D8">
            <w:pPr>
              <w:jc w:val="center"/>
              <w:rPr>
                <w:b/>
                <w:bCs/>
                <w:szCs w:val="24"/>
              </w:rPr>
            </w:pPr>
            <w:r w:rsidRPr="00BC3240">
              <w:rPr>
                <w:b/>
                <w:bCs/>
                <w:szCs w:val="24"/>
              </w:rPr>
              <w:t>25</w:t>
            </w:r>
          </w:p>
        </w:tc>
        <w:tc>
          <w:tcPr>
            <w:tcW w:w="2579" w:type="pct"/>
            <w:tcBorders>
              <w:top w:val="nil"/>
              <w:left w:val="nil"/>
              <w:bottom w:val="single" w:sz="4" w:space="0" w:color="auto"/>
              <w:right w:val="single" w:sz="4" w:space="0" w:color="auto"/>
            </w:tcBorders>
            <w:shd w:val="clear" w:color="000000" w:fill="FFFFFF"/>
            <w:vAlign w:val="center"/>
            <w:hideMark/>
          </w:tcPr>
          <w:p w14:paraId="0ACF4359" w14:textId="77777777" w:rsidR="00FF17B4" w:rsidRPr="00BC3240" w:rsidRDefault="00FF17B4" w:rsidP="00AB38D8">
            <w:pPr>
              <w:rPr>
                <w:szCs w:val="24"/>
              </w:rPr>
            </w:pPr>
            <w:r w:rsidRPr="00BC3240">
              <w:rPr>
                <w:szCs w:val="24"/>
              </w:rPr>
              <w:t>Construction Des Bornes Fontaines</w:t>
            </w:r>
          </w:p>
        </w:tc>
        <w:tc>
          <w:tcPr>
            <w:tcW w:w="518" w:type="pct"/>
            <w:tcBorders>
              <w:top w:val="nil"/>
              <w:left w:val="nil"/>
              <w:bottom w:val="single" w:sz="4" w:space="0" w:color="auto"/>
              <w:right w:val="single" w:sz="4" w:space="0" w:color="auto"/>
            </w:tcBorders>
            <w:shd w:val="clear" w:color="000000" w:fill="FFFFFF"/>
            <w:vAlign w:val="center"/>
            <w:hideMark/>
          </w:tcPr>
          <w:p w14:paraId="4C576F91" w14:textId="77777777" w:rsidR="00FF17B4" w:rsidRPr="00BC3240" w:rsidRDefault="00FF17B4" w:rsidP="00AB38D8">
            <w:pPr>
              <w:jc w:val="center"/>
              <w:rPr>
                <w:szCs w:val="24"/>
              </w:rPr>
            </w:pPr>
            <w:r w:rsidRPr="00BC3240">
              <w:rPr>
                <w:szCs w:val="24"/>
              </w:rPr>
              <w:t>Ft</w:t>
            </w:r>
          </w:p>
        </w:tc>
        <w:tc>
          <w:tcPr>
            <w:tcW w:w="539" w:type="pct"/>
            <w:tcBorders>
              <w:top w:val="nil"/>
              <w:left w:val="nil"/>
              <w:bottom w:val="single" w:sz="4" w:space="0" w:color="auto"/>
              <w:right w:val="single" w:sz="4" w:space="0" w:color="auto"/>
            </w:tcBorders>
            <w:shd w:val="clear" w:color="auto" w:fill="auto"/>
            <w:noWrap/>
            <w:vAlign w:val="center"/>
            <w:hideMark/>
          </w:tcPr>
          <w:p w14:paraId="515FFD65" w14:textId="77777777" w:rsidR="00FF17B4" w:rsidRPr="00BC3240" w:rsidRDefault="00FF17B4" w:rsidP="00AB38D8">
            <w:pPr>
              <w:jc w:val="center"/>
              <w:rPr>
                <w:b/>
                <w:bCs/>
                <w:szCs w:val="24"/>
              </w:rPr>
            </w:pPr>
            <w:r w:rsidRPr="00BC3240">
              <w:rPr>
                <w:b/>
                <w:bCs/>
                <w:szCs w:val="24"/>
              </w:rPr>
              <w:t>2,00</w:t>
            </w:r>
          </w:p>
        </w:tc>
        <w:tc>
          <w:tcPr>
            <w:tcW w:w="519" w:type="pct"/>
            <w:tcBorders>
              <w:top w:val="nil"/>
              <w:left w:val="nil"/>
              <w:bottom w:val="single" w:sz="4" w:space="0" w:color="auto"/>
              <w:right w:val="single" w:sz="4" w:space="0" w:color="auto"/>
            </w:tcBorders>
            <w:shd w:val="clear" w:color="000000" w:fill="FFFFFF"/>
            <w:vAlign w:val="center"/>
            <w:hideMark/>
          </w:tcPr>
          <w:p w14:paraId="6A88DEDC"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1FDA8F97" w14:textId="77777777" w:rsidR="00FF17B4" w:rsidRPr="00BC3240" w:rsidRDefault="00FF17B4" w:rsidP="00AB38D8">
            <w:pPr>
              <w:jc w:val="center"/>
              <w:rPr>
                <w:b/>
                <w:bCs/>
                <w:szCs w:val="24"/>
              </w:rPr>
            </w:pPr>
            <w:r w:rsidRPr="00BC3240">
              <w:rPr>
                <w:b/>
                <w:bCs/>
                <w:szCs w:val="24"/>
              </w:rPr>
              <w:t> </w:t>
            </w:r>
          </w:p>
        </w:tc>
      </w:tr>
      <w:tr w:rsidR="00FF17B4" w:rsidRPr="00BC3240" w14:paraId="4EAD11C5" w14:textId="77777777" w:rsidTr="00AB38D8">
        <w:trPr>
          <w:trHeight w:val="1567"/>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47BC1536" w14:textId="77777777" w:rsidR="00FF17B4" w:rsidRPr="00BC3240" w:rsidRDefault="00FF17B4" w:rsidP="00AB38D8">
            <w:pPr>
              <w:jc w:val="center"/>
              <w:rPr>
                <w:b/>
                <w:bCs/>
                <w:szCs w:val="24"/>
              </w:rPr>
            </w:pPr>
            <w:r w:rsidRPr="00BC3240">
              <w:rPr>
                <w:b/>
                <w:bCs/>
                <w:szCs w:val="24"/>
              </w:rPr>
              <w:lastRenderedPageBreak/>
              <w:t> </w:t>
            </w:r>
          </w:p>
        </w:tc>
        <w:tc>
          <w:tcPr>
            <w:tcW w:w="2579" w:type="pct"/>
            <w:tcBorders>
              <w:top w:val="nil"/>
              <w:left w:val="nil"/>
              <w:bottom w:val="single" w:sz="4" w:space="0" w:color="auto"/>
              <w:right w:val="single" w:sz="4" w:space="0" w:color="auto"/>
            </w:tcBorders>
            <w:shd w:val="clear" w:color="auto" w:fill="auto"/>
            <w:vAlign w:val="center"/>
            <w:hideMark/>
          </w:tcPr>
          <w:p w14:paraId="15868AE4" w14:textId="77777777" w:rsidR="00FF17B4" w:rsidRPr="00BC3240" w:rsidRDefault="00FF17B4" w:rsidP="00AB38D8">
            <w:pPr>
              <w:rPr>
                <w:szCs w:val="24"/>
              </w:rPr>
            </w:pPr>
            <w:r w:rsidRPr="00BC3240">
              <w:rPr>
                <w:szCs w:val="24"/>
              </w:rPr>
              <w:t>Construction du regard en béton armé dosé à 350 kg/m3 de ciment CPJ 45, avec la mise en place de béton dosé à 250 kg/m3 pour couches  de propreté y compris confection de butées et tampon de regard en fonte ductile avec le sigle selon les plans types de l'ONEE</w:t>
            </w:r>
          </w:p>
        </w:tc>
        <w:tc>
          <w:tcPr>
            <w:tcW w:w="518" w:type="pct"/>
            <w:tcBorders>
              <w:top w:val="nil"/>
              <w:left w:val="nil"/>
              <w:bottom w:val="single" w:sz="4" w:space="0" w:color="auto"/>
              <w:right w:val="single" w:sz="4" w:space="0" w:color="auto"/>
            </w:tcBorders>
            <w:shd w:val="clear" w:color="auto" w:fill="auto"/>
            <w:noWrap/>
            <w:vAlign w:val="center"/>
            <w:hideMark/>
          </w:tcPr>
          <w:p w14:paraId="658B113C" w14:textId="77777777" w:rsidR="00FF17B4" w:rsidRPr="00BC3240" w:rsidRDefault="00FF17B4" w:rsidP="00AB38D8">
            <w:pPr>
              <w:jc w:val="center"/>
              <w:rPr>
                <w:szCs w:val="24"/>
              </w:rPr>
            </w:pPr>
            <w:r w:rsidRPr="00BC3240">
              <w:rPr>
                <w:szCs w:val="24"/>
              </w:rPr>
              <w:t> </w:t>
            </w:r>
          </w:p>
        </w:tc>
        <w:tc>
          <w:tcPr>
            <w:tcW w:w="539" w:type="pct"/>
            <w:tcBorders>
              <w:top w:val="nil"/>
              <w:left w:val="nil"/>
              <w:bottom w:val="single" w:sz="4" w:space="0" w:color="auto"/>
              <w:right w:val="single" w:sz="4" w:space="0" w:color="auto"/>
            </w:tcBorders>
            <w:shd w:val="clear" w:color="auto" w:fill="auto"/>
            <w:vAlign w:val="center"/>
            <w:hideMark/>
          </w:tcPr>
          <w:p w14:paraId="232124C8" w14:textId="77777777" w:rsidR="00FF17B4" w:rsidRPr="00BC3240" w:rsidRDefault="00FF17B4" w:rsidP="00AB38D8">
            <w:pPr>
              <w:jc w:val="center"/>
              <w:rPr>
                <w:b/>
                <w:bCs/>
                <w:szCs w:val="24"/>
              </w:rPr>
            </w:pPr>
            <w:r w:rsidRPr="00BC3240">
              <w:rPr>
                <w:b/>
                <w:bCs/>
                <w:szCs w:val="24"/>
              </w:rPr>
              <w:t> </w:t>
            </w:r>
          </w:p>
        </w:tc>
        <w:tc>
          <w:tcPr>
            <w:tcW w:w="519" w:type="pct"/>
            <w:tcBorders>
              <w:top w:val="nil"/>
              <w:left w:val="nil"/>
              <w:bottom w:val="single" w:sz="4" w:space="0" w:color="auto"/>
              <w:right w:val="single" w:sz="4" w:space="0" w:color="auto"/>
            </w:tcBorders>
            <w:shd w:val="clear" w:color="auto" w:fill="auto"/>
            <w:noWrap/>
            <w:vAlign w:val="center"/>
            <w:hideMark/>
          </w:tcPr>
          <w:p w14:paraId="498CDB68"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3BC9FAF3" w14:textId="77777777" w:rsidR="00FF17B4" w:rsidRPr="00BC3240" w:rsidRDefault="00FF17B4" w:rsidP="00AB38D8">
            <w:pPr>
              <w:jc w:val="center"/>
              <w:rPr>
                <w:b/>
                <w:bCs/>
                <w:szCs w:val="24"/>
              </w:rPr>
            </w:pPr>
            <w:r w:rsidRPr="00BC3240">
              <w:rPr>
                <w:b/>
                <w:bCs/>
                <w:szCs w:val="24"/>
              </w:rPr>
              <w:t> </w:t>
            </w:r>
          </w:p>
        </w:tc>
      </w:tr>
      <w:tr w:rsidR="00FF17B4" w:rsidRPr="00BC3240" w14:paraId="08481CA0" w14:textId="77777777" w:rsidTr="00AB38D8">
        <w:trPr>
          <w:trHeight w:val="313"/>
        </w:trPr>
        <w:tc>
          <w:tcPr>
            <w:tcW w:w="201" w:type="pct"/>
            <w:tcBorders>
              <w:top w:val="nil"/>
              <w:left w:val="single" w:sz="4" w:space="0" w:color="auto"/>
              <w:bottom w:val="single" w:sz="4" w:space="0" w:color="auto"/>
              <w:right w:val="single" w:sz="4" w:space="0" w:color="auto"/>
            </w:tcBorders>
            <w:shd w:val="clear" w:color="auto" w:fill="auto"/>
            <w:vAlign w:val="center"/>
            <w:hideMark/>
          </w:tcPr>
          <w:p w14:paraId="608F9612" w14:textId="77777777" w:rsidR="00FF17B4" w:rsidRPr="00BC3240" w:rsidRDefault="00FF17B4" w:rsidP="00AB38D8">
            <w:pPr>
              <w:jc w:val="center"/>
              <w:rPr>
                <w:b/>
                <w:bCs/>
                <w:szCs w:val="24"/>
              </w:rPr>
            </w:pPr>
            <w:r w:rsidRPr="00BC3240">
              <w:rPr>
                <w:b/>
                <w:bCs/>
                <w:szCs w:val="24"/>
              </w:rPr>
              <w:t>26</w:t>
            </w:r>
          </w:p>
        </w:tc>
        <w:tc>
          <w:tcPr>
            <w:tcW w:w="2579" w:type="pct"/>
            <w:tcBorders>
              <w:top w:val="nil"/>
              <w:left w:val="nil"/>
              <w:bottom w:val="single" w:sz="4" w:space="0" w:color="auto"/>
              <w:right w:val="single" w:sz="4" w:space="0" w:color="auto"/>
            </w:tcBorders>
            <w:shd w:val="clear" w:color="auto" w:fill="auto"/>
            <w:vAlign w:val="center"/>
            <w:hideMark/>
          </w:tcPr>
          <w:p w14:paraId="7F7D12C4" w14:textId="77777777" w:rsidR="00FF17B4" w:rsidRPr="00BC3240" w:rsidRDefault="00FF17B4" w:rsidP="00AB38D8">
            <w:pPr>
              <w:rPr>
                <w:szCs w:val="24"/>
              </w:rPr>
            </w:pPr>
            <w:r w:rsidRPr="00BC3240">
              <w:rPr>
                <w:szCs w:val="24"/>
              </w:rPr>
              <w:t>Regard de vanne</w:t>
            </w:r>
          </w:p>
        </w:tc>
        <w:tc>
          <w:tcPr>
            <w:tcW w:w="518" w:type="pct"/>
            <w:tcBorders>
              <w:top w:val="nil"/>
              <w:left w:val="nil"/>
              <w:bottom w:val="single" w:sz="4" w:space="0" w:color="auto"/>
              <w:right w:val="single" w:sz="4" w:space="0" w:color="auto"/>
            </w:tcBorders>
            <w:shd w:val="clear" w:color="auto" w:fill="auto"/>
            <w:noWrap/>
            <w:vAlign w:val="center"/>
            <w:hideMark/>
          </w:tcPr>
          <w:p w14:paraId="7C45EE6C" w14:textId="77777777" w:rsidR="00FF17B4" w:rsidRPr="00BC3240" w:rsidRDefault="00FF17B4" w:rsidP="00AB38D8">
            <w:pPr>
              <w:jc w:val="center"/>
              <w:rPr>
                <w:szCs w:val="24"/>
              </w:rPr>
            </w:pPr>
            <w:r w:rsidRPr="00BC3240">
              <w:rPr>
                <w:szCs w:val="24"/>
              </w:rPr>
              <w:t>U</w:t>
            </w:r>
          </w:p>
        </w:tc>
        <w:tc>
          <w:tcPr>
            <w:tcW w:w="539" w:type="pct"/>
            <w:tcBorders>
              <w:top w:val="nil"/>
              <w:left w:val="nil"/>
              <w:bottom w:val="single" w:sz="4" w:space="0" w:color="auto"/>
              <w:right w:val="single" w:sz="4" w:space="0" w:color="auto"/>
            </w:tcBorders>
            <w:shd w:val="clear" w:color="auto" w:fill="auto"/>
            <w:noWrap/>
            <w:vAlign w:val="center"/>
            <w:hideMark/>
          </w:tcPr>
          <w:p w14:paraId="21D8A3F1" w14:textId="77777777" w:rsidR="00FF17B4" w:rsidRPr="00BC3240" w:rsidRDefault="00FF17B4" w:rsidP="00AB38D8">
            <w:pPr>
              <w:jc w:val="center"/>
              <w:rPr>
                <w:b/>
                <w:bCs/>
                <w:szCs w:val="24"/>
              </w:rPr>
            </w:pPr>
            <w:r w:rsidRPr="00BC3240">
              <w:rPr>
                <w:b/>
                <w:bCs/>
                <w:szCs w:val="24"/>
              </w:rPr>
              <w:t>4,00</w:t>
            </w:r>
          </w:p>
        </w:tc>
        <w:tc>
          <w:tcPr>
            <w:tcW w:w="519" w:type="pct"/>
            <w:tcBorders>
              <w:top w:val="nil"/>
              <w:left w:val="nil"/>
              <w:bottom w:val="single" w:sz="4" w:space="0" w:color="auto"/>
              <w:right w:val="single" w:sz="4" w:space="0" w:color="auto"/>
            </w:tcBorders>
            <w:shd w:val="clear" w:color="auto" w:fill="auto"/>
            <w:noWrap/>
            <w:vAlign w:val="center"/>
            <w:hideMark/>
          </w:tcPr>
          <w:p w14:paraId="0F160E06" w14:textId="77777777" w:rsidR="00FF17B4" w:rsidRPr="00BC3240" w:rsidRDefault="00FF17B4" w:rsidP="00AB38D8">
            <w:pPr>
              <w:jc w:val="center"/>
              <w:rPr>
                <w:b/>
                <w:bCs/>
                <w:szCs w:val="24"/>
              </w:rPr>
            </w:pPr>
            <w:r w:rsidRPr="00BC3240">
              <w:rPr>
                <w:b/>
                <w:bCs/>
                <w:szCs w:val="24"/>
              </w:rPr>
              <w:t> </w:t>
            </w:r>
          </w:p>
        </w:tc>
        <w:tc>
          <w:tcPr>
            <w:tcW w:w="642" w:type="pct"/>
            <w:tcBorders>
              <w:top w:val="nil"/>
              <w:left w:val="nil"/>
              <w:bottom w:val="single" w:sz="4" w:space="0" w:color="auto"/>
              <w:right w:val="single" w:sz="4" w:space="0" w:color="auto"/>
            </w:tcBorders>
            <w:shd w:val="clear" w:color="auto" w:fill="auto"/>
            <w:noWrap/>
            <w:vAlign w:val="center"/>
            <w:hideMark/>
          </w:tcPr>
          <w:p w14:paraId="5C24BBDE" w14:textId="77777777" w:rsidR="00FF17B4" w:rsidRPr="00BC3240" w:rsidRDefault="00FF17B4" w:rsidP="00AB38D8">
            <w:pPr>
              <w:jc w:val="center"/>
              <w:rPr>
                <w:b/>
                <w:bCs/>
                <w:szCs w:val="24"/>
              </w:rPr>
            </w:pPr>
            <w:r w:rsidRPr="00BC3240">
              <w:rPr>
                <w:b/>
                <w:bCs/>
                <w:szCs w:val="24"/>
              </w:rPr>
              <w:t> </w:t>
            </w:r>
          </w:p>
        </w:tc>
      </w:tr>
      <w:tr w:rsidR="00FF17B4" w:rsidRPr="00BC3240" w14:paraId="5E5D7000" w14:textId="77777777" w:rsidTr="00AB38D8">
        <w:trPr>
          <w:trHeight w:val="313"/>
        </w:trPr>
        <w:tc>
          <w:tcPr>
            <w:tcW w:w="4358"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7EEBF5" w14:textId="77777777" w:rsidR="00FF17B4" w:rsidRPr="00BC3240" w:rsidRDefault="00FF17B4" w:rsidP="00AB38D8">
            <w:pPr>
              <w:rPr>
                <w:b/>
                <w:bCs/>
                <w:szCs w:val="24"/>
              </w:rPr>
            </w:pPr>
            <w:r w:rsidRPr="00BC3240">
              <w:rPr>
                <w:b/>
                <w:bCs/>
                <w:szCs w:val="24"/>
              </w:rPr>
              <w:t>Total Ouvrages annexes</w:t>
            </w:r>
          </w:p>
        </w:tc>
        <w:tc>
          <w:tcPr>
            <w:tcW w:w="642" w:type="pct"/>
            <w:tcBorders>
              <w:top w:val="nil"/>
              <w:left w:val="nil"/>
              <w:bottom w:val="single" w:sz="4" w:space="0" w:color="auto"/>
              <w:right w:val="single" w:sz="4" w:space="0" w:color="auto"/>
            </w:tcBorders>
            <w:shd w:val="clear" w:color="000000" w:fill="8497B0"/>
            <w:noWrap/>
            <w:vAlign w:val="center"/>
            <w:hideMark/>
          </w:tcPr>
          <w:p w14:paraId="0D2EFAF0" w14:textId="77777777" w:rsidR="00FF17B4" w:rsidRPr="00BC3240" w:rsidRDefault="00FF17B4" w:rsidP="00AB38D8">
            <w:pPr>
              <w:jc w:val="center"/>
              <w:rPr>
                <w:b/>
                <w:bCs/>
                <w:color w:val="FFFFFF"/>
                <w:szCs w:val="24"/>
              </w:rPr>
            </w:pPr>
            <w:r w:rsidRPr="00BC3240">
              <w:rPr>
                <w:b/>
                <w:bCs/>
                <w:color w:val="FFFFFF"/>
                <w:szCs w:val="24"/>
              </w:rPr>
              <w:t> </w:t>
            </w:r>
          </w:p>
        </w:tc>
      </w:tr>
      <w:tr w:rsidR="00FF17B4" w:rsidRPr="00BC3240" w14:paraId="422288A7" w14:textId="77777777" w:rsidTr="00AB38D8">
        <w:trPr>
          <w:trHeight w:val="313"/>
        </w:trPr>
        <w:tc>
          <w:tcPr>
            <w:tcW w:w="383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9E8D49" w14:textId="77777777" w:rsidR="00FF17B4" w:rsidRPr="00BC3240" w:rsidRDefault="00FF17B4" w:rsidP="00AB38D8">
            <w:pPr>
              <w:jc w:val="center"/>
              <w:rPr>
                <w:b/>
                <w:bCs/>
                <w:szCs w:val="24"/>
              </w:rPr>
            </w:pPr>
            <w:r w:rsidRPr="00BC3240">
              <w:rPr>
                <w:b/>
                <w:bCs/>
                <w:szCs w:val="24"/>
              </w:rPr>
              <w:t xml:space="preserve">TOTAL GENERAL </w:t>
            </w:r>
            <w:r w:rsidRPr="00BC3240">
              <w:rPr>
                <w:b/>
                <w:bCs/>
                <w:color w:val="FF0000"/>
                <w:szCs w:val="24"/>
              </w:rPr>
              <w:t xml:space="preserve">HORS TVA  </w:t>
            </w:r>
          </w:p>
        </w:tc>
        <w:tc>
          <w:tcPr>
            <w:tcW w:w="1162" w:type="pct"/>
            <w:gridSpan w:val="2"/>
            <w:tcBorders>
              <w:top w:val="single" w:sz="4" w:space="0" w:color="auto"/>
              <w:left w:val="nil"/>
              <w:bottom w:val="single" w:sz="4" w:space="0" w:color="auto"/>
              <w:right w:val="single" w:sz="4" w:space="0" w:color="auto"/>
            </w:tcBorders>
            <w:shd w:val="clear" w:color="000000" w:fill="FFFFFF"/>
            <w:vAlign w:val="center"/>
            <w:hideMark/>
          </w:tcPr>
          <w:p w14:paraId="7A9F08D3" w14:textId="77777777" w:rsidR="00FF17B4" w:rsidRPr="00BC3240" w:rsidRDefault="00FF17B4" w:rsidP="00AB38D8">
            <w:pPr>
              <w:jc w:val="center"/>
              <w:rPr>
                <w:b/>
                <w:bCs/>
                <w:color w:val="FF0000"/>
                <w:szCs w:val="24"/>
              </w:rPr>
            </w:pPr>
            <w:r w:rsidRPr="00BC3240">
              <w:rPr>
                <w:b/>
                <w:bCs/>
                <w:color w:val="FF0000"/>
                <w:szCs w:val="24"/>
              </w:rPr>
              <w:t> </w:t>
            </w:r>
          </w:p>
        </w:tc>
      </w:tr>
      <w:tr w:rsidR="00FF17B4" w:rsidRPr="00BC3240" w14:paraId="4223E4A2" w14:textId="77777777" w:rsidTr="00AB38D8">
        <w:trPr>
          <w:trHeight w:val="313"/>
        </w:trPr>
        <w:tc>
          <w:tcPr>
            <w:tcW w:w="383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E14E34" w14:textId="77777777" w:rsidR="00FF17B4" w:rsidRPr="00BC3240" w:rsidRDefault="00FF17B4" w:rsidP="00AB38D8">
            <w:pPr>
              <w:jc w:val="center"/>
              <w:rPr>
                <w:b/>
                <w:bCs/>
                <w:szCs w:val="24"/>
              </w:rPr>
            </w:pPr>
            <w:r w:rsidRPr="00BC3240">
              <w:rPr>
                <w:b/>
                <w:bCs/>
                <w:szCs w:val="24"/>
              </w:rPr>
              <w:t>TVA ( 20 % )</w:t>
            </w:r>
          </w:p>
        </w:tc>
        <w:tc>
          <w:tcPr>
            <w:tcW w:w="1162" w:type="pct"/>
            <w:gridSpan w:val="2"/>
            <w:tcBorders>
              <w:top w:val="single" w:sz="4" w:space="0" w:color="auto"/>
              <w:left w:val="nil"/>
              <w:bottom w:val="single" w:sz="4" w:space="0" w:color="auto"/>
              <w:right w:val="single" w:sz="4" w:space="0" w:color="auto"/>
            </w:tcBorders>
            <w:shd w:val="clear" w:color="000000" w:fill="FFFFFF"/>
            <w:vAlign w:val="center"/>
            <w:hideMark/>
          </w:tcPr>
          <w:p w14:paraId="7B81EB11" w14:textId="77777777" w:rsidR="00FF17B4" w:rsidRPr="00BC3240" w:rsidRDefault="00FF17B4" w:rsidP="00AB38D8">
            <w:pPr>
              <w:jc w:val="center"/>
              <w:rPr>
                <w:b/>
                <w:bCs/>
                <w:color w:val="00B050"/>
                <w:szCs w:val="24"/>
              </w:rPr>
            </w:pPr>
            <w:r w:rsidRPr="00BC3240">
              <w:rPr>
                <w:b/>
                <w:bCs/>
                <w:color w:val="00B050"/>
                <w:szCs w:val="24"/>
              </w:rPr>
              <w:t> </w:t>
            </w:r>
          </w:p>
        </w:tc>
      </w:tr>
      <w:tr w:rsidR="00FF17B4" w:rsidRPr="00BC3240" w14:paraId="0329D424" w14:textId="77777777" w:rsidTr="00AB38D8">
        <w:trPr>
          <w:trHeight w:val="313"/>
        </w:trPr>
        <w:tc>
          <w:tcPr>
            <w:tcW w:w="383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07059F" w14:textId="77777777" w:rsidR="00FF17B4" w:rsidRPr="00BC3240" w:rsidRDefault="00FF17B4" w:rsidP="00AB38D8">
            <w:pPr>
              <w:jc w:val="center"/>
              <w:rPr>
                <w:b/>
                <w:bCs/>
                <w:szCs w:val="24"/>
              </w:rPr>
            </w:pPr>
            <w:r w:rsidRPr="00BC3240">
              <w:rPr>
                <w:b/>
                <w:bCs/>
                <w:szCs w:val="24"/>
              </w:rPr>
              <w:t xml:space="preserve">TOTAL GENERAL EN DHS </w:t>
            </w:r>
            <w:r w:rsidRPr="00BC3240">
              <w:rPr>
                <w:b/>
                <w:bCs/>
                <w:color w:val="0070C0"/>
                <w:szCs w:val="24"/>
              </w:rPr>
              <w:t>TTC</w:t>
            </w:r>
          </w:p>
        </w:tc>
        <w:tc>
          <w:tcPr>
            <w:tcW w:w="1162" w:type="pct"/>
            <w:gridSpan w:val="2"/>
            <w:tcBorders>
              <w:top w:val="single" w:sz="4" w:space="0" w:color="auto"/>
              <w:left w:val="nil"/>
              <w:bottom w:val="single" w:sz="4" w:space="0" w:color="auto"/>
              <w:right w:val="single" w:sz="4" w:space="0" w:color="auto"/>
            </w:tcBorders>
            <w:shd w:val="clear" w:color="000000" w:fill="FFFFFF"/>
            <w:vAlign w:val="center"/>
            <w:hideMark/>
          </w:tcPr>
          <w:p w14:paraId="066F9EC0" w14:textId="77777777" w:rsidR="00FF17B4" w:rsidRPr="00BC3240" w:rsidRDefault="00FF17B4" w:rsidP="00AB38D8">
            <w:pPr>
              <w:jc w:val="center"/>
              <w:rPr>
                <w:b/>
                <w:bCs/>
                <w:color w:val="0070C0"/>
                <w:szCs w:val="24"/>
              </w:rPr>
            </w:pPr>
            <w:r w:rsidRPr="00BC3240">
              <w:rPr>
                <w:b/>
                <w:bCs/>
                <w:color w:val="0070C0"/>
                <w:szCs w:val="24"/>
              </w:rPr>
              <w:t> </w:t>
            </w:r>
          </w:p>
        </w:tc>
      </w:tr>
    </w:tbl>
    <w:p w14:paraId="600B2191" w14:textId="77777777" w:rsidR="00C044C2" w:rsidRPr="009B7F50" w:rsidRDefault="00C044C2" w:rsidP="004F211C">
      <w:pPr>
        <w:tabs>
          <w:tab w:val="left" w:pos="284"/>
        </w:tabs>
        <w:ind w:left="284" w:right="111"/>
        <w:jc w:val="center"/>
        <w:rPr>
          <w:rFonts w:asciiTheme="majorBidi" w:hAnsiTheme="majorBidi" w:cstheme="majorBidi"/>
          <w:b/>
          <w:bCs/>
          <w:caps/>
          <w:sz w:val="28"/>
          <w:szCs w:val="28"/>
        </w:rPr>
      </w:pPr>
    </w:p>
    <w:p w14:paraId="06CA55CB" w14:textId="77777777" w:rsidR="00E41C2A" w:rsidRDefault="00E41C2A">
      <w:pPr>
        <w:rPr>
          <w:rFonts w:ascii="Cooper Black" w:hAnsi="Cooper Black"/>
          <w:sz w:val="22"/>
          <w:szCs w:val="22"/>
        </w:rPr>
      </w:pPr>
    </w:p>
    <w:sectPr w:rsidR="00E41C2A">
      <w:headerReference w:type="first" r:id="rId7"/>
      <w:pgSz w:w="11906" w:h="16838"/>
      <w:pgMar w:top="709" w:right="566" w:bottom="709"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93BEF1" w14:textId="77777777" w:rsidR="00131DD0" w:rsidRDefault="00131DD0">
      <w:r>
        <w:separator/>
      </w:r>
    </w:p>
  </w:endnote>
  <w:endnote w:type="continuationSeparator" w:id="0">
    <w:p w14:paraId="36CFCBC0" w14:textId="77777777" w:rsidR="00131DD0" w:rsidRDefault="00131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Garamond-Bold">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Z@ R 71tmp">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 Century Schlbk">
    <w:altName w:val="Times New Roman"/>
    <w:panose1 w:val="00000000000000000000"/>
    <w:charset w:val="4D"/>
    <w:family w:val="auto"/>
    <w:notTrueType/>
    <w:pitch w:val="default"/>
  </w:font>
  <w:font w:name="Geneva">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BDCFF" w14:textId="77777777" w:rsidR="00131DD0" w:rsidRDefault="00131DD0">
      <w:r>
        <w:separator/>
      </w:r>
    </w:p>
  </w:footnote>
  <w:footnote w:type="continuationSeparator" w:id="0">
    <w:p w14:paraId="3D5C0FCE" w14:textId="77777777" w:rsidR="00131DD0" w:rsidRDefault="00131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B926C" w14:textId="77777777" w:rsidR="00190DE7" w:rsidRDefault="00F70873">
    <w:pPr>
      <w:pStyle w:val="En-tte"/>
      <w:jc w:val="center"/>
    </w:pPr>
    <w:r>
      <w:rPr>
        <w:noProof/>
      </w:rPr>
      <w:drawing>
        <wp:anchor distT="0" distB="0" distL="114300" distR="114300" simplePos="0" relativeHeight="251659264" behindDoc="0" locked="0" layoutInCell="1" allowOverlap="1" wp14:anchorId="5AD8DD6A" wp14:editId="4CB303EC">
          <wp:simplePos x="0" y="0"/>
          <wp:positionH relativeFrom="margin">
            <wp:posOffset>-384810</wp:posOffset>
          </wp:positionH>
          <wp:positionV relativeFrom="margin">
            <wp:posOffset>-1048385</wp:posOffset>
          </wp:positionV>
          <wp:extent cx="7461250" cy="97726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61250" cy="977265"/>
                  </a:xfrm>
                  <a:prstGeom prst="rect">
                    <a:avLst/>
                  </a:prstGeom>
                </pic:spPr>
              </pic:pic>
            </a:graphicData>
          </a:graphic>
        </wp:anchor>
      </w:drawing>
    </w:r>
  </w:p>
  <w:p w14:paraId="5EFD0A4E" w14:textId="77777777" w:rsidR="00190DE7" w:rsidRDefault="00190DE7">
    <w:pPr>
      <w:pStyle w:val="En-tte"/>
      <w:jc w:val="center"/>
    </w:pPr>
  </w:p>
  <w:p w14:paraId="2C8140B5" w14:textId="77777777" w:rsidR="00190DE7" w:rsidRDefault="00190DE7">
    <w:pPr>
      <w:pStyle w:val="En-tte"/>
      <w:jc w:val="center"/>
    </w:pPr>
  </w:p>
  <w:p w14:paraId="759C2895" w14:textId="77777777" w:rsidR="00190DE7" w:rsidRDefault="00190DE7">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7366F6C"/>
    <w:lvl w:ilvl="0">
      <w:numFmt w:val="bullet"/>
      <w:lvlText w:val="*"/>
      <w:lvlJc w:val="left"/>
      <w:pPr>
        <w:ind w:left="0" w:firstLine="0"/>
      </w:pPr>
    </w:lvl>
  </w:abstractNum>
  <w:abstractNum w:abstractNumId="1" w15:restartNumberingAfterBreak="0">
    <w:nsid w:val="098D14FE"/>
    <w:multiLevelType w:val="hybridMultilevel"/>
    <w:tmpl w:val="B8041910"/>
    <w:lvl w:ilvl="0" w:tplc="FDF09752">
      <w:start w:val="2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A43CE8"/>
    <w:multiLevelType w:val="hybridMultilevel"/>
    <w:tmpl w:val="95267C52"/>
    <w:lvl w:ilvl="0" w:tplc="1B28175C">
      <w:start w:val="1"/>
      <w:numFmt w:val="decimal"/>
      <w:lvlText w:val="PRIX N0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1F6DA9"/>
    <w:multiLevelType w:val="hybridMultilevel"/>
    <w:tmpl w:val="52C250E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630328"/>
    <w:multiLevelType w:val="singleLevel"/>
    <w:tmpl w:val="D19AADE6"/>
    <w:lvl w:ilvl="0">
      <w:numFmt w:val="bullet"/>
      <w:pStyle w:val="liste1"/>
      <w:lvlText w:val="-"/>
      <w:lvlJc w:val="left"/>
      <w:pPr>
        <w:tabs>
          <w:tab w:val="num" w:pos="660"/>
        </w:tabs>
        <w:ind w:left="660" w:hanging="360"/>
      </w:pPr>
      <w:rPr>
        <w:rFonts w:hint="default"/>
      </w:rPr>
    </w:lvl>
  </w:abstractNum>
  <w:abstractNum w:abstractNumId="5" w15:restartNumberingAfterBreak="0">
    <w:nsid w:val="1DEF1727"/>
    <w:multiLevelType w:val="hybridMultilevel"/>
    <w:tmpl w:val="ED4637BA"/>
    <w:lvl w:ilvl="0" w:tplc="FFFFFFFF">
      <w:start w:val="210"/>
      <w:numFmt w:val="decimal"/>
      <w:pStyle w:val="TitreS"/>
      <w:lvlText w:val="%1"/>
      <w:lvlJc w:val="left"/>
      <w:pPr>
        <w:tabs>
          <w:tab w:val="num" w:pos="795"/>
        </w:tabs>
        <w:ind w:left="79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49D4AB1"/>
    <w:multiLevelType w:val="multilevel"/>
    <w:tmpl w:val="6224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15C6D"/>
    <w:multiLevelType w:val="hybridMultilevel"/>
    <w:tmpl w:val="FE8CF9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D03B6"/>
    <w:multiLevelType w:val="multilevel"/>
    <w:tmpl w:val="35F2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3100C"/>
    <w:multiLevelType w:val="multilevel"/>
    <w:tmpl w:val="59801846"/>
    <w:lvl w:ilvl="0">
      <w:start w:val="1"/>
      <w:numFmt w:val="decimal"/>
      <w:pStyle w:val="corpdetexte"/>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20B0A3B"/>
    <w:multiLevelType w:val="singleLevel"/>
    <w:tmpl w:val="8E584E2A"/>
    <w:lvl w:ilvl="0">
      <w:start w:val="1"/>
      <w:numFmt w:val="decimal"/>
      <w:pStyle w:val="TitreC"/>
      <w:lvlText w:val="PRIX N° B%1:"/>
      <w:lvlJc w:val="left"/>
      <w:pPr>
        <w:tabs>
          <w:tab w:val="num" w:pos="1080"/>
        </w:tabs>
        <w:ind w:left="360" w:hanging="360"/>
      </w:pPr>
      <w:rPr>
        <w:b/>
        <w:i w:val="0"/>
        <w:u w:val="dash"/>
      </w:rPr>
    </w:lvl>
  </w:abstractNum>
  <w:abstractNum w:abstractNumId="11" w15:restartNumberingAfterBreak="0">
    <w:nsid w:val="43485261"/>
    <w:multiLevelType w:val="multilevel"/>
    <w:tmpl w:val="5198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C62D5"/>
    <w:multiLevelType w:val="hybridMultilevel"/>
    <w:tmpl w:val="57FE0F58"/>
    <w:lvl w:ilvl="0" w:tplc="B7CA3C26">
      <w:start w:val="1"/>
      <w:numFmt w:val="decimal"/>
      <w:lvlText w:val="%1."/>
      <w:lvlJc w:val="left"/>
      <w:pPr>
        <w:tabs>
          <w:tab w:val="num" w:pos="737"/>
        </w:tabs>
        <w:ind w:left="851" w:hanging="284"/>
      </w:pPr>
      <w:rPr>
        <w:rFonts w:cs="Times New Roman" w:hint="default"/>
      </w:rPr>
    </w:lvl>
    <w:lvl w:ilvl="1" w:tplc="040C0019">
      <w:start w:val="1"/>
      <w:numFmt w:val="bullet"/>
      <w:lvlText w:val="-"/>
      <w:lvlJc w:val="left"/>
      <w:pPr>
        <w:tabs>
          <w:tab w:val="num" w:pos="737"/>
        </w:tabs>
        <w:ind w:left="737" w:hanging="170"/>
      </w:pPr>
      <w:rPr>
        <w:rFonts w:ascii="Arial" w:hAnsi="Arial" w:hint="default"/>
      </w:rPr>
    </w:lvl>
    <w:lvl w:ilvl="2" w:tplc="040C001B">
      <w:start w:val="1"/>
      <w:numFmt w:val="bullet"/>
      <w:lvlText w:val=""/>
      <w:lvlJc w:val="left"/>
      <w:pPr>
        <w:tabs>
          <w:tab w:val="num" w:pos="851"/>
        </w:tabs>
        <w:ind w:left="851" w:hanging="284"/>
      </w:pPr>
      <w:rPr>
        <w:rFonts w:ascii="Symbol" w:hAnsi="Symbol" w:hint="default"/>
        <w:color w:val="auto"/>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4" w15:restartNumberingAfterBreak="0">
    <w:nsid w:val="4A9864FB"/>
    <w:multiLevelType w:val="multilevel"/>
    <w:tmpl w:val="9612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B4A84"/>
    <w:multiLevelType w:val="hybridMultilevel"/>
    <w:tmpl w:val="5F280F58"/>
    <w:lvl w:ilvl="0" w:tplc="040C0005">
      <w:start w:val="1"/>
      <w:numFmt w:val="bullet"/>
      <w:pStyle w:val="MAGTiretOmar"/>
      <w:lvlText w:val=""/>
      <w:lvlJc w:val="left"/>
      <w:pPr>
        <w:ind w:left="360" w:hanging="360"/>
      </w:pPr>
      <w:rPr>
        <w:rFonts w:ascii="Symbol" w:hAnsi="Symbol" w:hint="default"/>
        <w:color w:val="auto"/>
      </w:rPr>
    </w:lvl>
    <w:lvl w:ilvl="1" w:tplc="040C0003">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6" w15:restartNumberingAfterBreak="0">
    <w:nsid w:val="5B773A6C"/>
    <w:multiLevelType w:val="multilevel"/>
    <w:tmpl w:val="EFC4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D10DD"/>
    <w:multiLevelType w:val="singleLevel"/>
    <w:tmpl w:val="0C1E2C2C"/>
    <w:lvl w:ilvl="0">
      <w:start w:val="1"/>
      <w:numFmt w:val="bullet"/>
      <w:pStyle w:val="Listepuces2"/>
      <w:lvlText w:val="-"/>
      <w:lvlJc w:val="left"/>
      <w:pPr>
        <w:tabs>
          <w:tab w:val="num" w:pos="1778"/>
        </w:tabs>
        <w:ind w:left="1778" w:hanging="360"/>
      </w:pPr>
      <w:rPr>
        <w:rFonts w:ascii="Times New Roman" w:hAnsi="Times New Roman" w:cs="Times New Roman" w:hint="default"/>
      </w:rPr>
    </w:lvl>
  </w:abstractNum>
  <w:abstractNum w:abstractNumId="18" w15:restartNumberingAfterBreak="0">
    <w:nsid w:val="5FC42CC1"/>
    <w:multiLevelType w:val="multilevel"/>
    <w:tmpl w:val="85CA14C2"/>
    <w:lvl w:ilvl="0">
      <w:start w:val="1"/>
      <w:numFmt w:val="lowerLetter"/>
      <w:lvlText w:val="%1)"/>
      <w:lvlJc w:val="left"/>
      <w:pPr>
        <w:tabs>
          <w:tab w:val="num" w:pos="648"/>
        </w:tabs>
        <w:ind w:left="648" w:hanging="360"/>
      </w:pPr>
      <w:rPr>
        <w:rFonts w:hint="default"/>
      </w:rPr>
    </w:lvl>
    <w:lvl w:ilvl="1">
      <w:start w:val="1"/>
      <w:numFmt w:val="bullet"/>
      <w:lvlText w:val=""/>
      <w:lvlJc w:val="left"/>
      <w:pPr>
        <w:tabs>
          <w:tab w:val="num" w:pos="1368"/>
        </w:tabs>
        <w:ind w:left="1368" w:hanging="360"/>
      </w:pPr>
      <w:rPr>
        <w:rFonts w:ascii="Wingdings" w:hAnsi="Wingdings" w:hint="default"/>
      </w:rPr>
    </w:lvl>
    <w:lvl w:ilvl="2" w:tentative="1">
      <w:start w:val="1"/>
      <w:numFmt w:val="lowerRoman"/>
      <w:lvlText w:val="%3."/>
      <w:lvlJc w:val="right"/>
      <w:pPr>
        <w:tabs>
          <w:tab w:val="num" w:pos="2088"/>
        </w:tabs>
        <w:ind w:left="2088" w:hanging="180"/>
      </w:pPr>
    </w:lvl>
    <w:lvl w:ilvl="3" w:tentative="1">
      <w:start w:val="1"/>
      <w:numFmt w:val="decimal"/>
      <w:lvlText w:val="%4."/>
      <w:lvlJc w:val="left"/>
      <w:pPr>
        <w:tabs>
          <w:tab w:val="num" w:pos="2808"/>
        </w:tabs>
        <w:ind w:left="2808" w:hanging="360"/>
      </w:pPr>
    </w:lvl>
    <w:lvl w:ilvl="4" w:tentative="1">
      <w:start w:val="1"/>
      <w:numFmt w:val="lowerLetter"/>
      <w:lvlText w:val="%5."/>
      <w:lvlJc w:val="left"/>
      <w:pPr>
        <w:tabs>
          <w:tab w:val="num" w:pos="3528"/>
        </w:tabs>
        <w:ind w:left="3528" w:hanging="360"/>
      </w:pPr>
    </w:lvl>
    <w:lvl w:ilvl="5" w:tentative="1">
      <w:start w:val="1"/>
      <w:numFmt w:val="lowerRoman"/>
      <w:lvlText w:val="%6."/>
      <w:lvlJc w:val="right"/>
      <w:pPr>
        <w:tabs>
          <w:tab w:val="num" w:pos="4248"/>
        </w:tabs>
        <w:ind w:left="4248" w:hanging="180"/>
      </w:pPr>
    </w:lvl>
    <w:lvl w:ilvl="6" w:tentative="1">
      <w:start w:val="1"/>
      <w:numFmt w:val="decimal"/>
      <w:lvlText w:val="%7."/>
      <w:lvlJc w:val="left"/>
      <w:pPr>
        <w:tabs>
          <w:tab w:val="num" w:pos="4968"/>
        </w:tabs>
        <w:ind w:left="4968" w:hanging="360"/>
      </w:pPr>
    </w:lvl>
    <w:lvl w:ilvl="7" w:tentative="1">
      <w:start w:val="1"/>
      <w:numFmt w:val="lowerLetter"/>
      <w:lvlText w:val="%8."/>
      <w:lvlJc w:val="left"/>
      <w:pPr>
        <w:tabs>
          <w:tab w:val="num" w:pos="5688"/>
        </w:tabs>
        <w:ind w:left="5688" w:hanging="360"/>
      </w:pPr>
    </w:lvl>
    <w:lvl w:ilvl="8" w:tentative="1">
      <w:start w:val="1"/>
      <w:numFmt w:val="lowerRoman"/>
      <w:lvlText w:val="%9."/>
      <w:lvlJc w:val="right"/>
      <w:pPr>
        <w:tabs>
          <w:tab w:val="num" w:pos="6408"/>
        </w:tabs>
        <w:ind w:left="6408" w:hanging="180"/>
      </w:pPr>
    </w:lvl>
  </w:abstractNum>
  <w:abstractNum w:abstractNumId="19" w15:restartNumberingAfterBreak="0">
    <w:nsid w:val="63EE7B0E"/>
    <w:multiLevelType w:val="multilevel"/>
    <w:tmpl w:val="56A2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3588D"/>
    <w:multiLevelType w:val="multilevel"/>
    <w:tmpl w:val="040C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86391B"/>
    <w:multiLevelType w:val="hybridMultilevel"/>
    <w:tmpl w:val="E4A0648E"/>
    <w:lvl w:ilvl="0" w:tplc="18747468">
      <w:start w:val="1"/>
      <w:numFmt w:val="bullet"/>
      <w:lvlText w:val=""/>
      <w:lvlJc w:val="left"/>
      <w:pPr>
        <w:ind w:left="720" w:hanging="360"/>
      </w:pPr>
      <w:rPr>
        <w:rFonts w:ascii="Symbol" w:hAnsi="Symbol" w:hint="default"/>
      </w:rPr>
    </w:lvl>
    <w:lvl w:ilvl="1" w:tplc="5A6E8740" w:tentative="1">
      <w:start w:val="1"/>
      <w:numFmt w:val="bullet"/>
      <w:lvlText w:val="o"/>
      <w:lvlJc w:val="left"/>
      <w:pPr>
        <w:ind w:left="1440" w:hanging="360"/>
      </w:pPr>
      <w:rPr>
        <w:rFonts w:ascii="Courier New" w:hAnsi="Courier New" w:cs="Courier New" w:hint="default"/>
      </w:rPr>
    </w:lvl>
    <w:lvl w:ilvl="2" w:tplc="0DD60C7C" w:tentative="1">
      <w:start w:val="1"/>
      <w:numFmt w:val="bullet"/>
      <w:lvlText w:val=""/>
      <w:lvlJc w:val="left"/>
      <w:pPr>
        <w:ind w:left="2160" w:hanging="360"/>
      </w:pPr>
      <w:rPr>
        <w:rFonts w:ascii="Wingdings" w:hAnsi="Wingdings" w:hint="default"/>
      </w:rPr>
    </w:lvl>
    <w:lvl w:ilvl="3" w:tplc="6F08ECEE" w:tentative="1">
      <w:start w:val="1"/>
      <w:numFmt w:val="bullet"/>
      <w:lvlText w:val=""/>
      <w:lvlJc w:val="left"/>
      <w:pPr>
        <w:ind w:left="2880" w:hanging="360"/>
      </w:pPr>
      <w:rPr>
        <w:rFonts w:ascii="Symbol" w:hAnsi="Symbol" w:hint="default"/>
      </w:rPr>
    </w:lvl>
    <w:lvl w:ilvl="4" w:tplc="F332767E" w:tentative="1">
      <w:start w:val="1"/>
      <w:numFmt w:val="bullet"/>
      <w:lvlText w:val="o"/>
      <w:lvlJc w:val="left"/>
      <w:pPr>
        <w:ind w:left="3600" w:hanging="360"/>
      </w:pPr>
      <w:rPr>
        <w:rFonts w:ascii="Courier New" w:hAnsi="Courier New" w:cs="Courier New" w:hint="default"/>
      </w:rPr>
    </w:lvl>
    <w:lvl w:ilvl="5" w:tplc="1E76E3F8" w:tentative="1">
      <w:start w:val="1"/>
      <w:numFmt w:val="bullet"/>
      <w:lvlText w:val=""/>
      <w:lvlJc w:val="left"/>
      <w:pPr>
        <w:ind w:left="4320" w:hanging="360"/>
      </w:pPr>
      <w:rPr>
        <w:rFonts w:ascii="Wingdings" w:hAnsi="Wingdings" w:hint="default"/>
      </w:rPr>
    </w:lvl>
    <w:lvl w:ilvl="6" w:tplc="5DCE3FBA" w:tentative="1">
      <w:start w:val="1"/>
      <w:numFmt w:val="bullet"/>
      <w:lvlText w:val=""/>
      <w:lvlJc w:val="left"/>
      <w:pPr>
        <w:ind w:left="5040" w:hanging="360"/>
      </w:pPr>
      <w:rPr>
        <w:rFonts w:ascii="Symbol" w:hAnsi="Symbol" w:hint="default"/>
      </w:rPr>
    </w:lvl>
    <w:lvl w:ilvl="7" w:tplc="201A03D8" w:tentative="1">
      <w:start w:val="1"/>
      <w:numFmt w:val="bullet"/>
      <w:lvlText w:val="o"/>
      <w:lvlJc w:val="left"/>
      <w:pPr>
        <w:ind w:left="5760" w:hanging="360"/>
      </w:pPr>
      <w:rPr>
        <w:rFonts w:ascii="Courier New" w:hAnsi="Courier New" w:cs="Courier New" w:hint="default"/>
      </w:rPr>
    </w:lvl>
    <w:lvl w:ilvl="8" w:tplc="F948FBD0" w:tentative="1">
      <w:start w:val="1"/>
      <w:numFmt w:val="bullet"/>
      <w:lvlText w:val=""/>
      <w:lvlJc w:val="left"/>
      <w:pPr>
        <w:ind w:left="6480" w:hanging="360"/>
      </w:pPr>
      <w:rPr>
        <w:rFonts w:ascii="Wingdings" w:hAnsi="Wingdings" w:hint="default"/>
      </w:rPr>
    </w:lvl>
  </w:abstractNum>
  <w:abstractNum w:abstractNumId="22" w15:restartNumberingAfterBreak="0">
    <w:nsid w:val="6C7063FB"/>
    <w:multiLevelType w:val="hybridMultilevel"/>
    <w:tmpl w:val="8086FAB2"/>
    <w:lvl w:ilvl="0" w:tplc="668809A8">
      <w:start w:val="1"/>
      <w:numFmt w:val="bullet"/>
      <w:pStyle w:val="Liste"/>
      <w:lvlText w:val=""/>
      <w:lvlJc w:val="left"/>
      <w:pPr>
        <w:tabs>
          <w:tab w:val="num" w:pos="360"/>
        </w:tabs>
        <w:ind w:left="0" w:firstLine="0"/>
      </w:pPr>
      <w:rPr>
        <w:rFonts w:ascii="Symbol" w:hAnsi="Symbol" w:hint="default"/>
      </w:rPr>
    </w:lvl>
    <w:lvl w:ilvl="1" w:tplc="040C0019">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Times New Roman"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Times New Roman"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6B1B51"/>
    <w:multiLevelType w:val="hybridMultilevel"/>
    <w:tmpl w:val="84A08F4C"/>
    <w:lvl w:ilvl="0" w:tplc="040C0001">
      <w:numFmt w:val="bullet"/>
      <w:pStyle w:val="Retrait1"/>
      <w:lvlText w:val=""/>
      <w:lvlJc w:val="left"/>
      <w:pPr>
        <w:tabs>
          <w:tab w:val="num" w:pos="397"/>
        </w:tabs>
        <w:ind w:left="397" w:hanging="397"/>
      </w:pPr>
      <w:rPr>
        <w:rFonts w:ascii="Symbol" w:hAnsi="Symbol" w:hint="default"/>
      </w:rPr>
    </w:lvl>
    <w:lvl w:ilvl="1" w:tplc="040C0003" w:tentative="1">
      <w:start w:val="1"/>
      <w:numFmt w:val="bullet"/>
      <w:lvlText w:val="o"/>
      <w:lvlJc w:val="left"/>
      <w:pPr>
        <w:tabs>
          <w:tab w:val="num" w:pos="1043"/>
        </w:tabs>
        <w:ind w:left="1043" w:hanging="360"/>
      </w:pPr>
      <w:rPr>
        <w:rFonts w:ascii="Courier New" w:hAnsi="Courier New" w:hint="default"/>
      </w:rPr>
    </w:lvl>
    <w:lvl w:ilvl="2" w:tplc="040C0005" w:tentative="1">
      <w:start w:val="1"/>
      <w:numFmt w:val="bullet"/>
      <w:lvlText w:val=""/>
      <w:lvlJc w:val="left"/>
      <w:pPr>
        <w:tabs>
          <w:tab w:val="num" w:pos="1763"/>
        </w:tabs>
        <w:ind w:left="1763" w:hanging="360"/>
      </w:pPr>
      <w:rPr>
        <w:rFonts w:ascii="Wingdings" w:hAnsi="Wingdings" w:hint="default"/>
      </w:rPr>
    </w:lvl>
    <w:lvl w:ilvl="3" w:tplc="040C0001" w:tentative="1">
      <w:start w:val="1"/>
      <w:numFmt w:val="bullet"/>
      <w:lvlText w:val=""/>
      <w:lvlJc w:val="left"/>
      <w:pPr>
        <w:tabs>
          <w:tab w:val="num" w:pos="2483"/>
        </w:tabs>
        <w:ind w:left="2483" w:hanging="360"/>
      </w:pPr>
      <w:rPr>
        <w:rFonts w:ascii="Symbol" w:hAnsi="Symbol" w:hint="default"/>
      </w:rPr>
    </w:lvl>
    <w:lvl w:ilvl="4" w:tplc="040C0003" w:tentative="1">
      <w:start w:val="1"/>
      <w:numFmt w:val="bullet"/>
      <w:lvlText w:val="o"/>
      <w:lvlJc w:val="left"/>
      <w:pPr>
        <w:tabs>
          <w:tab w:val="num" w:pos="3203"/>
        </w:tabs>
        <w:ind w:left="3203" w:hanging="360"/>
      </w:pPr>
      <w:rPr>
        <w:rFonts w:ascii="Courier New" w:hAnsi="Courier New" w:hint="default"/>
      </w:rPr>
    </w:lvl>
    <w:lvl w:ilvl="5" w:tplc="040C0005" w:tentative="1">
      <w:start w:val="1"/>
      <w:numFmt w:val="bullet"/>
      <w:lvlText w:val=""/>
      <w:lvlJc w:val="left"/>
      <w:pPr>
        <w:tabs>
          <w:tab w:val="num" w:pos="3923"/>
        </w:tabs>
        <w:ind w:left="3923" w:hanging="360"/>
      </w:pPr>
      <w:rPr>
        <w:rFonts w:ascii="Wingdings" w:hAnsi="Wingdings" w:hint="default"/>
      </w:rPr>
    </w:lvl>
    <w:lvl w:ilvl="6" w:tplc="040C0001" w:tentative="1">
      <w:start w:val="1"/>
      <w:numFmt w:val="bullet"/>
      <w:lvlText w:val=""/>
      <w:lvlJc w:val="left"/>
      <w:pPr>
        <w:tabs>
          <w:tab w:val="num" w:pos="4643"/>
        </w:tabs>
        <w:ind w:left="4643" w:hanging="360"/>
      </w:pPr>
      <w:rPr>
        <w:rFonts w:ascii="Symbol" w:hAnsi="Symbol" w:hint="default"/>
      </w:rPr>
    </w:lvl>
    <w:lvl w:ilvl="7" w:tplc="040C0003" w:tentative="1">
      <w:start w:val="1"/>
      <w:numFmt w:val="bullet"/>
      <w:lvlText w:val="o"/>
      <w:lvlJc w:val="left"/>
      <w:pPr>
        <w:tabs>
          <w:tab w:val="num" w:pos="5363"/>
        </w:tabs>
        <w:ind w:left="5363" w:hanging="360"/>
      </w:pPr>
      <w:rPr>
        <w:rFonts w:ascii="Courier New" w:hAnsi="Courier New" w:hint="default"/>
      </w:rPr>
    </w:lvl>
    <w:lvl w:ilvl="8" w:tplc="040C0005" w:tentative="1">
      <w:start w:val="1"/>
      <w:numFmt w:val="bullet"/>
      <w:lvlText w:val=""/>
      <w:lvlJc w:val="left"/>
      <w:pPr>
        <w:tabs>
          <w:tab w:val="num" w:pos="6083"/>
        </w:tabs>
        <w:ind w:left="6083" w:hanging="360"/>
      </w:pPr>
      <w:rPr>
        <w:rFonts w:ascii="Wingdings" w:hAnsi="Wingdings" w:hint="default"/>
      </w:rPr>
    </w:lvl>
  </w:abstractNum>
  <w:abstractNum w:abstractNumId="24" w15:restartNumberingAfterBreak="0">
    <w:nsid w:val="6F9871F4"/>
    <w:multiLevelType w:val="hybridMultilevel"/>
    <w:tmpl w:val="EAC89418"/>
    <w:lvl w:ilvl="0" w:tplc="4A18FCE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333827"/>
    <w:multiLevelType w:val="hybridMultilevel"/>
    <w:tmpl w:val="2DCAF19C"/>
    <w:lvl w:ilvl="0" w:tplc="040C000F">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6" w15:restartNumberingAfterBreak="0">
    <w:nsid w:val="735D0391"/>
    <w:multiLevelType w:val="hybridMultilevel"/>
    <w:tmpl w:val="F3268F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62114F"/>
    <w:multiLevelType w:val="hybridMultilevel"/>
    <w:tmpl w:val="524218FC"/>
    <w:lvl w:ilvl="0" w:tplc="E3D634C8">
      <w:start w:val="3"/>
      <w:numFmt w:val="bullet"/>
      <w:pStyle w:val="titre4"/>
      <w:lvlText w:val="-"/>
      <w:lvlJc w:val="left"/>
      <w:pPr>
        <w:tabs>
          <w:tab w:val="num" w:pos="1362"/>
        </w:tabs>
        <w:ind w:left="1362" w:hanging="795"/>
      </w:pPr>
      <w:rPr>
        <w:rFonts w:ascii="Times New Roman" w:eastAsia="Times New Roman" w:hAnsi="Times New Roman" w:cs="Times New Roman" w:hint="default"/>
      </w:rPr>
    </w:lvl>
    <w:lvl w:ilvl="1" w:tplc="040C0019" w:tentative="1">
      <w:start w:val="1"/>
      <w:numFmt w:val="bullet"/>
      <w:lvlText w:val="o"/>
      <w:lvlJc w:val="left"/>
      <w:pPr>
        <w:tabs>
          <w:tab w:val="num" w:pos="1647"/>
        </w:tabs>
        <w:ind w:left="1647" w:hanging="360"/>
      </w:pPr>
      <w:rPr>
        <w:rFonts w:ascii="Courier New" w:hAnsi="Courier New" w:cs="Courier New" w:hint="default"/>
      </w:rPr>
    </w:lvl>
    <w:lvl w:ilvl="2" w:tplc="040C001B" w:tentative="1">
      <w:start w:val="1"/>
      <w:numFmt w:val="bullet"/>
      <w:lvlText w:val=""/>
      <w:lvlJc w:val="left"/>
      <w:pPr>
        <w:tabs>
          <w:tab w:val="num" w:pos="2367"/>
        </w:tabs>
        <w:ind w:left="2367" w:hanging="360"/>
      </w:pPr>
      <w:rPr>
        <w:rFonts w:ascii="Wingdings" w:hAnsi="Wingdings" w:hint="default"/>
      </w:rPr>
    </w:lvl>
    <w:lvl w:ilvl="3" w:tplc="040C000F" w:tentative="1">
      <w:start w:val="1"/>
      <w:numFmt w:val="bullet"/>
      <w:lvlText w:val=""/>
      <w:lvlJc w:val="left"/>
      <w:pPr>
        <w:tabs>
          <w:tab w:val="num" w:pos="3087"/>
        </w:tabs>
        <w:ind w:left="3087" w:hanging="360"/>
      </w:pPr>
      <w:rPr>
        <w:rFonts w:ascii="Symbol" w:hAnsi="Symbol" w:hint="default"/>
      </w:rPr>
    </w:lvl>
    <w:lvl w:ilvl="4" w:tplc="040C0019" w:tentative="1">
      <w:start w:val="1"/>
      <w:numFmt w:val="bullet"/>
      <w:lvlText w:val="o"/>
      <w:lvlJc w:val="left"/>
      <w:pPr>
        <w:tabs>
          <w:tab w:val="num" w:pos="3807"/>
        </w:tabs>
        <w:ind w:left="3807" w:hanging="360"/>
      </w:pPr>
      <w:rPr>
        <w:rFonts w:ascii="Courier New" w:hAnsi="Courier New" w:cs="Courier New" w:hint="default"/>
      </w:rPr>
    </w:lvl>
    <w:lvl w:ilvl="5" w:tplc="040C001B" w:tentative="1">
      <w:start w:val="1"/>
      <w:numFmt w:val="bullet"/>
      <w:lvlText w:val=""/>
      <w:lvlJc w:val="left"/>
      <w:pPr>
        <w:tabs>
          <w:tab w:val="num" w:pos="4527"/>
        </w:tabs>
        <w:ind w:left="4527" w:hanging="360"/>
      </w:pPr>
      <w:rPr>
        <w:rFonts w:ascii="Wingdings" w:hAnsi="Wingdings" w:hint="default"/>
      </w:rPr>
    </w:lvl>
    <w:lvl w:ilvl="6" w:tplc="040C000F" w:tentative="1">
      <w:start w:val="1"/>
      <w:numFmt w:val="bullet"/>
      <w:lvlText w:val=""/>
      <w:lvlJc w:val="left"/>
      <w:pPr>
        <w:tabs>
          <w:tab w:val="num" w:pos="5247"/>
        </w:tabs>
        <w:ind w:left="5247" w:hanging="360"/>
      </w:pPr>
      <w:rPr>
        <w:rFonts w:ascii="Symbol" w:hAnsi="Symbol" w:hint="default"/>
      </w:rPr>
    </w:lvl>
    <w:lvl w:ilvl="7" w:tplc="040C0019" w:tentative="1">
      <w:start w:val="1"/>
      <w:numFmt w:val="bullet"/>
      <w:lvlText w:val="o"/>
      <w:lvlJc w:val="left"/>
      <w:pPr>
        <w:tabs>
          <w:tab w:val="num" w:pos="5967"/>
        </w:tabs>
        <w:ind w:left="5967" w:hanging="360"/>
      </w:pPr>
      <w:rPr>
        <w:rFonts w:ascii="Courier New" w:hAnsi="Courier New" w:cs="Courier New" w:hint="default"/>
      </w:rPr>
    </w:lvl>
    <w:lvl w:ilvl="8" w:tplc="040C001B" w:tentative="1">
      <w:start w:val="1"/>
      <w:numFmt w:val="bullet"/>
      <w:lvlText w:val=""/>
      <w:lvlJc w:val="left"/>
      <w:pPr>
        <w:tabs>
          <w:tab w:val="num" w:pos="6687"/>
        </w:tabs>
        <w:ind w:left="6687" w:hanging="360"/>
      </w:pPr>
      <w:rPr>
        <w:rFonts w:ascii="Wingdings" w:hAnsi="Wingdings" w:hint="default"/>
      </w:rPr>
    </w:lvl>
  </w:abstractNum>
  <w:num w:numId="1" w16cid:durableId="1169562672">
    <w:abstractNumId w:val="4"/>
  </w:num>
  <w:num w:numId="2" w16cid:durableId="1384981705">
    <w:abstractNumId w:val="9"/>
  </w:num>
  <w:num w:numId="3" w16cid:durableId="903755397">
    <w:abstractNumId w:val="27"/>
  </w:num>
  <w:num w:numId="4" w16cid:durableId="451561702">
    <w:abstractNumId w:val="20"/>
  </w:num>
  <w:num w:numId="5" w16cid:durableId="2080131191">
    <w:abstractNumId w:val="12"/>
  </w:num>
  <w:num w:numId="6" w16cid:durableId="238247522">
    <w:abstractNumId w:val="10"/>
  </w:num>
  <w:num w:numId="7" w16cid:durableId="1914386361">
    <w:abstractNumId w:val="15"/>
  </w:num>
  <w:num w:numId="8" w16cid:durableId="864319961">
    <w:abstractNumId w:val="5"/>
  </w:num>
  <w:num w:numId="9" w16cid:durableId="1555315286">
    <w:abstractNumId w:val="22"/>
  </w:num>
  <w:num w:numId="10" w16cid:durableId="347758564">
    <w:abstractNumId w:val="17"/>
  </w:num>
  <w:num w:numId="11" w16cid:durableId="1562207611">
    <w:abstractNumId w:val="0"/>
    <w:lvlOverride w:ilvl="0">
      <w:lvl w:ilvl="0">
        <w:numFmt w:val="bullet"/>
        <w:lvlText w:val=""/>
        <w:legacy w:legacy="1" w:legacySpace="0" w:legacyIndent="283"/>
        <w:lvlJc w:val="left"/>
        <w:pPr>
          <w:ind w:left="283" w:hanging="283"/>
        </w:pPr>
        <w:rPr>
          <w:rFonts w:ascii="Symbol" w:hAnsi="Symbol" w:hint="default"/>
          <w:b w:val="0"/>
          <w:i w:val="0"/>
          <w:sz w:val="22"/>
        </w:rPr>
      </w:lvl>
    </w:lvlOverride>
  </w:num>
  <w:num w:numId="12" w16cid:durableId="802501708">
    <w:abstractNumId w:val="3"/>
  </w:num>
  <w:num w:numId="13" w16cid:durableId="911692972">
    <w:abstractNumId w:val="24"/>
  </w:num>
  <w:num w:numId="14" w16cid:durableId="647788402">
    <w:abstractNumId w:val="23"/>
  </w:num>
  <w:num w:numId="15" w16cid:durableId="1014696745">
    <w:abstractNumId w:val="7"/>
  </w:num>
  <w:num w:numId="16" w16cid:durableId="1922713094">
    <w:abstractNumId w:val="13"/>
  </w:num>
  <w:num w:numId="17" w16cid:durableId="1696954302">
    <w:abstractNumId w:val="25"/>
  </w:num>
  <w:num w:numId="18" w16cid:durableId="938952170">
    <w:abstractNumId w:val="0"/>
    <w:lvlOverride w:ilvl="0">
      <w:lvl w:ilvl="0">
        <w:start w:val="65535"/>
        <w:numFmt w:val="bullet"/>
        <w:lvlText w:val="•"/>
        <w:legacy w:legacy="1" w:legacySpace="0" w:legacyIndent="418"/>
        <w:lvlJc w:val="left"/>
        <w:rPr>
          <w:rFonts w:ascii="Lucida Sans Unicode" w:hAnsi="Lucida Sans Unicode" w:cs="Lucida Sans Unicode" w:hint="default"/>
        </w:rPr>
      </w:lvl>
    </w:lvlOverride>
  </w:num>
  <w:num w:numId="19" w16cid:durableId="1366517017">
    <w:abstractNumId w:val="26"/>
  </w:num>
  <w:num w:numId="20" w16cid:durableId="542711392">
    <w:abstractNumId w:val="21"/>
  </w:num>
  <w:num w:numId="21" w16cid:durableId="1311248775">
    <w:abstractNumId w:val="18"/>
  </w:num>
  <w:num w:numId="22" w16cid:durableId="1429622708">
    <w:abstractNumId w:val="2"/>
  </w:num>
  <w:num w:numId="23" w16cid:durableId="944769366">
    <w:abstractNumId w:val="8"/>
  </w:num>
  <w:num w:numId="24" w16cid:durableId="123231042">
    <w:abstractNumId w:val="16"/>
  </w:num>
  <w:num w:numId="25" w16cid:durableId="1246911839">
    <w:abstractNumId w:val="11"/>
  </w:num>
  <w:num w:numId="26" w16cid:durableId="655692701">
    <w:abstractNumId w:val="6"/>
  </w:num>
  <w:num w:numId="27" w16cid:durableId="2025815687">
    <w:abstractNumId w:val="14"/>
  </w:num>
  <w:num w:numId="28" w16cid:durableId="104471357">
    <w:abstractNumId w:val="19"/>
  </w:num>
  <w:num w:numId="29" w16cid:durableId="2036417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378"/>
    <w:rsid w:val="00000055"/>
    <w:rsid w:val="00000E57"/>
    <w:rsid w:val="00001CAE"/>
    <w:rsid w:val="000037A6"/>
    <w:rsid w:val="000043EE"/>
    <w:rsid w:val="0000578F"/>
    <w:rsid w:val="00012015"/>
    <w:rsid w:val="0002167D"/>
    <w:rsid w:val="00022B28"/>
    <w:rsid w:val="00023BEF"/>
    <w:rsid w:val="00031BF4"/>
    <w:rsid w:val="00032A62"/>
    <w:rsid w:val="000338F1"/>
    <w:rsid w:val="0004478D"/>
    <w:rsid w:val="00051CC9"/>
    <w:rsid w:val="00052326"/>
    <w:rsid w:val="00067B48"/>
    <w:rsid w:val="00074EF2"/>
    <w:rsid w:val="000759F1"/>
    <w:rsid w:val="00076508"/>
    <w:rsid w:val="0007678E"/>
    <w:rsid w:val="00077C32"/>
    <w:rsid w:val="000966AD"/>
    <w:rsid w:val="000A1A34"/>
    <w:rsid w:val="000A221B"/>
    <w:rsid w:val="000A24A8"/>
    <w:rsid w:val="000B38FD"/>
    <w:rsid w:val="000B5AFC"/>
    <w:rsid w:val="000B6C96"/>
    <w:rsid w:val="000C0865"/>
    <w:rsid w:val="000C1378"/>
    <w:rsid w:val="000C3C78"/>
    <w:rsid w:val="000C3D85"/>
    <w:rsid w:val="000D51ED"/>
    <w:rsid w:val="000D5BDD"/>
    <w:rsid w:val="000E25B9"/>
    <w:rsid w:val="000E2C61"/>
    <w:rsid w:val="000E6427"/>
    <w:rsid w:val="000E783D"/>
    <w:rsid w:val="000F3D0E"/>
    <w:rsid w:val="000F4188"/>
    <w:rsid w:val="001076E3"/>
    <w:rsid w:val="001077C7"/>
    <w:rsid w:val="00113F55"/>
    <w:rsid w:val="001142D9"/>
    <w:rsid w:val="0011480A"/>
    <w:rsid w:val="00115ABF"/>
    <w:rsid w:val="0012096E"/>
    <w:rsid w:val="001234BD"/>
    <w:rsid w:val="00123B1E"/>
    <w:rsid w:val="00124C79"/>
    <w:rsid w:val="0012792E"/>
    <w:rsid w:val="001301CB"/>
    <w:rsid w:val="00130A88"/>
    <w:rsid w:val="00131575"/>
    <w:rsid w:val="00131CEF"/>
    <w:rsid w:val="00131DD0"/>
    <w:rsid w:val="00135031"/>
    <w:rsid w:val="00135205"/>
    <w:rsid w:val="00142867"/>
    <w:rsid w:val="00143F0A"/>
    <w:rsid w:val="001503B3"/>
    <w:rsid w:val="001667D5"/>
    <w:rsid w:val="00175432"/>
    <w:rsid w:val="001778DA"/>
    <w:rsid w:val="00180D05"/>
    <w:rsid w:val="00182CC9"/>
    <w:rsid w:val="001857B7"/>
    <w:rsid w:val="00185FB2"/>
    <w:rsid w:val="00186D5F"/>
    <w:rsid w:val="00190DE7"/>
    <w:rsid w:val="00192776"/>
    <w:rsid w:val="00195A44"/>
    <w:rsid w:val="00195B1A"/>
    <w:rsid w:val="00196C2F"/>
    <w:rsid w:val="001A0C7B"/>
    <w:rsid w:val="001A1B89"/>
    <w:rsid w:val="001A30D0"/>
    <w:rsid w:val="001A3894"/>
    <w:rsid w:val="001B159D"/>
    <w:rsid w:val="001C29B2"/>
    <w:rsid w:val="001C3BFB"/>
    <w:rsid w:val="001C49EA"/>
    <w:rsid w:val="001C4B40"/>
    <w:rsid w:val="001C661B"/>
    <w:rsid w:val="001D13BD"/>
    <w:rsid w:val="001D1CB0"/>
    <w:rsid w:val="001D5135"/>
    <w:rsid w:val="001E33FA"/>
    <w:rsid w:val="001E470C"/>
    <w:rsid w:val="001E76AA"/>
    <w:rsid w:val="001F063F"/>
    <w:rsid w:val="001F2093"/>
    <w:rsid w:val="001F29AA"/>
    <w:rsid w:val="001F49C6"/>
    <w:rsid w:val="001F703B"/>
    <w:rsid w:val="00202A09"/>
    <w:rsid w:val="00202E19"/>
    <w:rsid w:val="00207936"/>
    <w:rsid w:val="00207A1C"/>
    <w:rsid w:val="00211647"/>
    <w:rsid w:val="00211BC8"/>
    <w:rsid w:val="00212E73"/>
    <w:rsid w:val="00223D17"/>
    <w:rsid w:val="00223DA9"/>
    <w:rsid w:val="00225D3D"/>
    <w:rsid w:val="00230B01"/>
    <w:rsid w:val="002331AB"/>
    <w:rsid w:val="0023598E"/>
    <w:rsid w:val="00241FA2"/>
    <w:rsid w:val="00243C84"/>
    <w:rsid w:val="0024404C"/>
    <w:rsid w:val="002445A5"/>
    <w:rsid w:val="00246C8A"/>
    <w:rsid w:val="00246F50"/>
    <w:rsid w:val="00254D59"/>
    <w:rsid w:val="00257B08"/>
    <w:rsid w:val="00266207"/>
    <w:rsid w:val="00271FDE"/>
    <w:rsid w:val="00275ED4"/>
    <w:rsid w:val="00276670"/>
    <w:rsid w:val="00276750"/>
    <w:rsid w:val="00280B61"/>
    <w:rsid w:val="002816E9"/>
    <w:rsid w:val="00281CA0"/>
    <w:rsid w:val="002873A0"/>
    <w:rsid w:val="0028772C"/>
    <w:rsid w:val="00290259"/>
    <w:rsid w:val="00290F78"/>
    <w:rsid w:val="00291317"/>
    <w:rsid w:val="0029250D"/>
    <w:rsid w:val="002927CF"/>
    <w:rsid w:val="002956E7"/>
    <w:rsid w:val="0029590F"/>
    <w:rsid w:val="00296A23"/>
    <w:rsid w:val="00296C8E"/>
    <w:rsid w:val="00297452"/>
    <w:rsid w:val="002A08F1"/>
    <w:rsid w:val="002A6A33"/>
    <w:rsid w:val="002A7418"/>
    <w:rsid w:val="002A75D1"/>
    <w:rsid w:val="002A7C54"/>
    <w:rsid w:val="002B4EE7"/>
    <w:rsid w:val="002B6E52"/>
    <w:rsid w:val="002C4B05"/>
    <w:rsid w:val="002C61C9"/>
    <w:rsid w:val="002C71C0"/>
    <w:rsid w:val="002D3372"/>
    <w:rsid w:val="002D5ECE"/>
    <w:rsid w:val="002E2F8A"/>
    <w:rsid w:val="002E7298"/>
    <w:rsid w:val="002F165E"/>
    <w:rsid w:val="002F2DA5"/>
    <w:rsid w:val="002F3B7F"/>
    <w:rsid w:val="002F6C46"/>
    <w:rsid w:val="00301008"/>
    <w:rsid w:val="003014F5"/>
    <w:rsid w:val="00302A19"/>
    <w:rsid w:val="00303AE1"/>
    <w:rsid w:val="00307074"/>
    <w:rsid w:val="003105B8"/>
    <w:rsid w:val="00310630"/>
    <w:rsid w:val="0031470D"/>
    <w:rsid w:val="00315ED0"/>
    <w:rsid w:val="00316A7B"/>
    <w:rsid w:val="00316F09"/>
    <w:rsid w:val="003176BF"/>
    <w:rsid w:val="00325640"/>
    <w:rsid w:val="003259E0"/>
    <w:rsid w:val="00331818"/>
    <w:rsid w:val="003323B8"/>
    <w:rsid w:val="00335FA3"/>
    <w:rsid w:val="003370C4"/>
    <w:rsid w:val="00337B96"/>
    <w:rsid w:val="0036009B"/>
    <w:rsid w:val="00364C1C"/>
    <w:rsid w:val="00365702"/>
    <w:rsid w:val="00370160"/>
    <w:rsid w:val="003779C4"/>
    <w:rsid w:val="00381FF3"/>
    <w:rsid w:val="00382923"/>
    <w:rsid w:val="00382FC4"/>
    <w:rsid w:val="003861F0"/>
    <w:rsid w:val="003920F6"/>
    <w:rsid w:val="003A028B"/>
    <w:rsid w:val="003A1B88"/>
    <w:rsid w:val="003A3E7E"/>
    <w:rsid w:val="003B0A9B"/>
    <w:rsid w:val="003B0DFB"/>
    <w:rsid w:val="003B5CFB"/>
    <w:rsid w:val="003B6252"/>
    <w:rsid w:val="003B7A1B"/>
    <w:rsid w:val="003C0A52"/>
    <w:rsid w:val="003C0B40"/>
    <w:rsid w:val="003C6B61"/>
    <w:rsid w:val="003C7255"/>
    <w:rsid w:val="003C7AE3"/>
    <w:rsid w:val="003D2405"/>
    <w:rsid w:val="003D6B47"/>
    <w:rsid w:val="003E2265"/>
    <w:rsid w:val="003E237F"/>
    <w:rsid w:val="003F2F93"/>
    <w:rsid w:val="003F3F19"/>
    <w:rsid w:val="003F6B20"/>
    <w:rsid w:val="00407C23"/>
    <w:rsid w:val="00412FC0"/>
    <w:rsid w:val="00417158"/>
    <w:rsid w:val="00417CCF"/>
    <w:rsid w:val="004239F0"/>
    <w:rsid w:val="004343AA"/>
    <w:rsid w:val="00434F10"/>
    <w:rsid w:val="004364B0"/>
    <w:rsid w:val="00436A21"/>
    <w:rsid w:val="00440F80"/>
    <w:rsid w:val="00447649"/>
    <w:rsid w:val="0045024C"/>
    <w:rsid w:val="00452E48"/>
    <w:rsid w:val="004600ED"/>
    <w:rsid w:val="00461E06"/>
    <w:rsid w:val="004641D0"/>
    <w:rsid w:val="00467DCD"/>
    <w:rsid w:val="004707F6"/>
    <w:rsid w:val="00473801"/>
    <w:rsid w:val="00481A4E"/>
    <w:rsid w:val="00485F90"/>
    <w:rsid w:val="0048625C"/>
    <w:rsid w:val="00486C8D"/>
    <w:rsid w:val="00492727"/>
    <w:rsid w:val="004943FE"/>
    <w:rsid w:val="00494818"/>
    <w:rsid w:val="004969C9"/>
    <w:rsid w:val="004970E3"/>
    <w:rsid w:val="00497D2B"/>
    <w:rsid w:val="004A3391"/>
    <w:rsid w:val="004A7BB7"/>
    <w:rsid w:val="004B4357"/>
    <w:rsid w:val="004B66BC"/>
    <w:rsid w:val="004D1D59"/>
    <w:rsid w:val="004D5ABD"/>
    <w:rsid w:val="004D67C7"/>
    <w:rsid w:val="004E28D2"/>
    <w:rsid w:val="004F0A8E"/>
    <w:rsid w:val="004F211C"/>
    <w:rsid w:val="004F2EB4"/>
    <w:rsid w:val="004F319A"/>
    <w:rsid w:val="005039B4"/>
    <w:rsid w:val="005157A2"/>
    <w:rsid w:val="00517298"/>
    <w:rsid w:val="0052650A"/>
    <w:rsid w:val="005313A0"/>
    <w:rsid w:val="00533947"/>
    <w:rsid w:val="00534C1E"/>
    <w:rsid w:val="00537F82"/>
    <w:rsid w:val="00541F98"/>
    <w:rsid w:val="005476D5"/>
    <w:rsid w:val="00550465"/>
    <w:rsid w:val="0055247C"/>
    <w:rsid w:val="005615DB"/>
    <w:rsid w:val="005761F0"/>
    <w:rsid w:val="005800DB"/>
    <w:rsid w:val="00581DAF"/>
    <w:rsid w:val="00586D89"/>
    <w:rsid w:val="00593B3C"/>
    <w:rsid w:val="005960F3"/>
    <w:rsid w:val="00596BB3"/>
    <w:rsid w:val="00597E41"/>
    <w:rsid w:val="005A640D"/>
    <w:rsid w:val="005B07CC"/>
    <w:rsid w:val="005B1058"/>
    <w:rsid w:val="005B1CF7"/>
    <w:rsid w:val="005C1133"/>
    <w:rsid w:val="005C1E16"/>
    <w:rsid w:val="005C70EF"/>
    <w:rsid w:val="005D43AE"/>
    <w:rsid w:val="005E4550"/>
    <w:rsid w:val="005F04E8"/>
    <w:rsid w:val="005F0EA1"/>
    <w:rsid w:val="005F16D5"/>
    <w:rsid w:val="00601ADA"/>
    <w:rsid w:val="00606049"/>
    <w:rsid w:val="00611A15"/>
    <w:rsid w:val="00613E51"/>
    <w:rsid w:val="00614267"/>
    <w:rsid w:val="00616852"/>
    <w:rsid w:val="00626904"/>
    <w:rsid w:val="006302F6"/>
    <w:rsid w:val="0063257F"/>
    <w:rsid w:val="006352CA"/>
    <w:rsid w:val="00636F8C"/>
    <w:rsid w:val="00640550"/>
    <w:rsid w:val="00651F37"/>
    <w:rsid w:val="00655C30"/>
    <w:rsid w:val="00661321"/>
    <w:rsid w:val="00681882"/>
    <w:rsid w:val="0068281B"/>
    <w:rsid w:val="00684C32"/>
    <w:rsid w:val="00693593"/>
    <w:rsid w:val="006B0BFE"/>
    <w:rsid w:val="006B6505"/>
    <w:rsid w:val="006B72DB"/>
    <w:rsid w:val="006C414F"/>
    <w:rsid w:val="006E4317"/>
    <w:rsid w:val="006E4D44"/>
    <w:rsid w:val="006F2BE8"/>
    <w:rsid w:val="006F39BB"/>
    <w:rsid w:val="006F6A8D"/>
    <w:rsid w:val="007006D1"/>
    <w:rsid w:val="007022FD"/>
    <w:rsid w:val="00703921"/>
    <w:rsid w:val="007075FF"/>
    <w:rsid w:val="00711244"/>
    <w:rsid w:val="00732E6D"/>
    <w:rsid w:val="00732F74"/>
    <w:rsid w:val="0074158D"/>
    <w:rsid w:val="00747E38"/>
    <w:rsid w:val="00754AF8"/>
    <w:rsid w:val="00754F4B"/>
    <w:rsid w:val="00755E03"/>
    <w:rsid w:val="007670EE"/>
    <w:rsid w:val="00772FF4"/>
    <w:rsid w:val="00776F42"/>
    <w:rsid w:val="0078598A"/>
    <w:rsid w:val="00791130"/>
    <w:rsid w:val="007916FE"/>
    <w:rsid w:val="00793C38"/>
    <w:rsid w:val="007A18BE"/>
    <w:rsid w:val="007A1F45"/>
    <w:rsid w:val="007A315C"/>
    <w:rsid w:val="007A7836"/>
    <w:rsid w:val="007B46E3"/>
    <w:rsid w:val="007B5ABF"/>
    <w:rsid w:val="007B746F"/>
    <w:rsid w:val="007C06DA"/>
    <w:rsid w:val="007C1651"/>
    <w:rsid w:val="007C1FC8"/>
    <w:rsid w:val="007C2A14"/>
    <w:rsid w:val="007C6221"/>
    <w:rsid w:val="007D1B47"/>
    <w:rsid w:val="007D2DD4"/>
    <w:rsid w:val="007D3AC0"/>
    <w:rsid w:val="007D3CB9"/>
    <w:rsid w:val="007D6591"/>
    <w:rsid w:val="007D7CE9"/>
    <w:rsid w:val="007E07E2"/>
    <w:rsid w:val="007E2D93"/>
    <w:rsid w:val="007E49B1"/>
    <w:rsid w:val="007E50EC"/>
    <w:rsid w:val="007F152B"/>
    <w:rsid w:val="007F2F95"/>
    <w:rsid w:val="007F6EB1"/>
    <w:rsid w:val="008003AA"/>
    <w:rsid w:val="0080149E"/>
    <w:rsid w:val="008025B3"/>
    <w:rsid w:val="0080307D"/>
    <w:rsid w:val="008044B1"/>
    <w:rsid w:val="00804E04"/>
    <w:rsid w:val="008101D4"/>
    <w:rsid w:val="00816BA1"/>
    <w:rsid w:val="00817686"/>
    <w:rsid w:val="0082176C"/>
    <w:rsid w:val="00821A62"/>
    <w:rsid w:val="008238CA"/>
    <w:rsid w:val="00827D3D"/>
    <w:rsid w:val="00835B93"/>
    <w:rsid w:val="00835E0D"/>
    <w:rsid w:val="00841E18"/>
    <w:rsid w:val="00841F32"/>
    <w:rsid w:val="00847442"/>
    <w:rsid w:val="00847536"/>
    <w:rsid w:val="008516FB"/>
    <w:rsid w:val="0086357C"/>
    <w:rsid w:val="00863869"/>
    <w:rsid w:val="00863EBE"/>
    <w:rsid w:val="00867548"/>
    <w:rsid w:val="008708DE"/>
    <w:rsid w:val="00870980"/>
    <w:rsid w:val="0087300F"/>
    <w:rsid w:val="00875369"/>
    <w:rsid w:val="008761F9"/>
    <w:rsid w:val="0088213B"/>
    <w:rsid w:val="00884D4F"/>
    <w:rsid w:val="008902BC"/>
    <w:rsid w:val="00892440"/>
    <w:rsid w:val="00897362"/>
    <w:rsid w:val="008A5225"/>
    <w:rsid w:val="008A78A0"/>
    <w:rsid w:val="008C37DC"/>
    <w:rsid w:val="008C4B31"/>
    <w:rsid w:val="008D0920"/>
    <w:rsid w:val="008D11C0"/>
    <w:rsid w:val="008D32A0"/>
    <w:rsid w:val="008E0901"/>
    <w:rsid w:val="008E2C06"/>
    <w:rsid w:val="008E55A0"/>
    <w:rsid w:val="008F0DF4"/>
    <w:rsid w:val="008F753A"/>
    <w:rsid w:val="00911F35"/>
    <w:rsid w:val="00916BA1"/>
    <w:rsid w:val="00916F83"/>
    <w:rsid w:val="00917E51"/>
    <w:rsid w:val="00923191"/>
    <w:rsid w:val="009231D9"/>
    <w:rsid w:val="009254C8"/>
    <w:rsid w:val="00927AFA"/>
    <w:rsid w:val="00930574"/>
    <w:rsid w:val="0093331B"/>
    <w:rsid w:val="00944FCE"/>
    <w:rsid w:val="009460A7"/>
    <w:rsid w:val="00946959"/>
    <w:rsid w:val="00955858"/>
    <w:rsid w:val="009616A8"/>
    <w:rsid w:val="009642D1"/>
    <w:rsid w:val="009713E9"/>
    <w:rsid w:val="0097548D"/>
    <w:rsid w:val="00977C44"/>
    <w:rsid w:val="00982351"/>
    <w:rsid w:val="0098483D"/>
    <w:rsid w:val="009868DF"/>
    <w:rsid w:val="00993D62"/>
    <w:rsid w:val="009A2CC5"/>
    <w:rsid w:val="009A31F0"/>
    <w:rsid w:val="009A712A"/>
    <w:rsid w:val="009A7774"/>
    <w:rsid w:val="009B2598"/>
    <w:rsid w:val="009B3BAB"/>
    <w:rsid w:val="009B48A9"/>
    <w:rsid w:val="009B534C"/>
    <w:rsid w:val="009B5352"/>
    <w:rsid w:val="009C232C"/>
    <w:rsid w:val="009C3D02"/>
    <w:rsid w:val="009C68B0"/>
    <w:rsid w:val="009C7434"/>
    <w:rsid w:val="009E0A4D"/>
    <w:rsid w:val="009E0FEC"/>
    <w:rsid w:val="009E10E2"/>
    <w:rsid w:val="009E3543"/>
    <w:rsid w:val="009E61FE"/>
    <w:rsid w:val="009F0F5D"/>
    <w:rsid w:val="009F2E43"/>
    <w:rsid w:val="00A004E5"/>
    <w:rsid w:val="00A01A03"/>
    <w:rsid w:val="00A02A77"/>
    <w:rsid w:val="00A03C0D"/>
    <w:rsid w:val="00A04B5A"/>
    <w:rsid w:val="00A0627E"/>
    <w:rsid w:val="00A10D0E"/>
    <w:rsid w:val="00A117A5"/>
    <w:rsid w:val="00A17217"/>
    <w:rsid w:val="00A21ADC"/>
    <w:rsid w:val="00A24979"/>
    <w:rsid w:val="00A3050A"/>
    <w:rsid w:val="00A37C75"/>
    <w:rsid w:val="00A506DF"/>
    <w:rsid w:val="00A56665"/>
    <w:rsid w:val="00A61250"/>
    <w:rsid w:val="00A63B30"/>
    <w:rsid w:val="00A667F1"/>
    <w:rsid w:val="00A71693"/>
    <w:rsid w:val="00A7641C"/>
    <w:rsid w:val="00A77DF1"/>
    <w:rsid w:val="00A9036F"/>
    <w:rsid w:val="00A96D92"/>
    <w:rsid w:val="00AA1BBB"/>
    <w:rsid w:val="00AA7150"/>
    <w:rsid w:val="00AA7E71"/>
    <w:rsid w:val="00AB67A1"/>
    <w:rsid w:val="00AC797B"/>
    <w:rsid w:val="00AD477C"/>
    <w:rsid w:val="00AD69B2"/>
    <w:rsid w:val="00AE43B8"/>
    <w:rsid w:val="00AE539D"/>
    <w:rsid w:val="00AE6EC3"/>
    <w:rsid w:val="00AF19E8"/>
    <w:rsid w:val="00AF3086"/>
    <w:rsid w:val="00AF4121"/>
    <w:rsid w:val="00AF6265"/>
    <w:rsid w:val="00B01E2F"/>
    <w:rsid w:val="00B0236D"/>
    <w:rsid w:val="00B02E08"/>
    <w:rsid w:val="00B0340B"/>
    <w:rsid w:val="00B06E10"/>
    <w:rsid w:val="00B0747F"/>
    <w:rsid w:val="00B101E2"/>
    <w:rsid w:val="00B10A08"/>
    <w:rsid w:val="00B10F60"/>
    <w:rsid w:val="00B14334"/>
    <w:rsid w:val="00B172A1"/>
    <w:rsid w:val="00B17A0D"/>
    <w:rsid w:val="00B258FE"/>
    <w:rsid w:val="00B27A10"/>
    <w:rsid w:val="00B3038D"/>
    <w:rsid w:val="00B30DF5"/>
    <w:rsid w:val="00B322E8"/>
    <w:rsid w:val="00B361CA"/>
    <w:rsid w:val="00B4086E"/>
    <w:rsid w:val="00B43759"/>
    <w:rsid w:val="00B4513D"/>
    <w:rsid w:val="00B53DEF"/>
    <w:rsid w:val="00B54F35"/>
    <w:rsid w:val="00B55AB5"/>
    <w:rsid w:val="00B62708"/>
    <w:rsid w:val="00B6281C"/>
    <w:rsid w:val="00B73879"/>
    <w:rsid w:val="00B84281"/>
    <w:rsid w:val="00B85990"/>
    <w:rsid w:val="00B86553"/>
    <w:rsid w:val="00B90807"/>
    <w:rsid w:val="00B93AB1"/>
    <w:rsid w:val="00B95570"/>
    <w:rsid w:val="00BA046F"/>
    <w:rsid w:val="00BB4F6F"/>
    <w:rsid w:val="00BB520A"/>
    <w:rsid w:val="00BB735F"/>
    <w:rsid w:val="00BB73D3"/>
    <w:rsid w:val="00BC18A1"/>
    <w:rsid w:val="00BC6D4C"/>
    <w:rsid w:val="00BC704D"/>
    <w:rsid w:val="00BD01A4"/>
    <w:rsid w:val="00BD29BD"/>
    <w:rsid w:val="00BD3D1F"/>
    <w:rsid w:val="00BE7798"/>
    <w:rsid w:val="00BF0739"/>
    <w:rsid w:val="00BF26D3"/>
    <w:rsid w:val="00BF6F66"/>
    <w:rsid w:val="00C02A1D"/>
    <w:rsid w:val="00C040BE"/>
    <w:rsid w:val="00C044C2"/>
    <w:rsid w:val="00C12E54"/>
    <w:rsid w:val="00C15C02"/>
    <w:rsid w:val="00C17BC6"/>
    <w:rsid w:val="00C23405"/>
    <w:rsid w:val="00C24F95"/>
    <w:rsid w:val="00C25CE6"/>
    <w:rsid w:val="00C26A58"/>
    <w:rsid w:val="00C26DB4"/>
    <w:rsid w:val="00C30AA0"/>
    <w:rsid w:val="00C3594A"/>
    <w:rsid w:val="00C4181E"/>
    <w:rsid w:val="00C43391"/>
    <w:rsid w:val="00C44A26"/>
    <w:rsid w:val="00C454E9"/>
    <w:rsid w:val="00C53D32"/>
    <w:rsid w:val="00C53DBD"/>
    <w:rsid w:val="00C550FF"/>
    <w:rsid w:val="00C5534B"/>
    <w:rsid w:val="00C56F19"/>
    <w:rsid w:val="00C62761"/>
    <w:rsid w:val="00C70989"/>
    <w:rsid w:val="00C7195D"/>
    <w:rsid w:val="00C75C28"/>
    <w:rsid w:val="00C75DDA"/>
    <w:rsid w:val="00C76498"/>
    <w:rsid w:val="00C813B3"/>
    <w:rsid w:val="00C84C2E"/>
    <w:rsid w:val="00C87286"/>
    <w:rsid w:val="00C87E81"/>
    <w:rsid w:val="00C92586"/>
    <w:rsid w:val="00C92D5C"/>
    <w:rsid w:val="00C974C4"/>
    <w:rsid w:val="00CA55CA"/>
    <w:rsid w:val="00CC3CEE"/>
    <w:rsid w:val="00CD7564"/>
    <w:rsid w:val="00CE0720"/>
    <w:rsid w:val="00CE0FE1"/>
    <w:rsid w:val="00CE5169"/>
    <w:rsid w:val="00CF3C87"/>
    <w:rsid w:val="00CF4521"/>
    <w:rsid w:val="00CF726D"/>
    <w:rsid w:val="00D03D5C"/>
    <w:rsid w:val="00D041BE"/>
    <w:rsid w:val="00D07A36"/>
    <w:rsid w:val="00D10374"/>
    <w:rsid w:val="00D16FA1"/>
    <w:rsid w:val="00D20320"/>
    <w:rsid w:val="00D20B81"/>
    <w:rsid w:val="00D223C0"/>
    <w:rsid w:val="00D3339E"/>
    <w:rsid w:val="00D344AC"/>
    <w:rsid w:val="00D401D8"/>
    <w:rsid w:val="00D57FAC"/>
    <w:rsid w:val="00D61444"/>
    <w:rsid w:val="00D6161A"/>
    <w:rsid w:val="00D65B35"/>
    <w:rsid w:val="00D71ABD"/>
    <w:rsid w:val="00D72CF1"/>
    <w:rsid w:val="00D73FC0"/>
    <w:rsid w:val="00D748BF"/>
    <w:rsid w:val="00D75498"/>
    <w:rsid w:val="00D83AAF"/>
    <w:rsid w:val="00D8769F"/>
    <w:rsid w:val="00D96035"/>
    <w:rsid w:val="00D9688D"/>
    <w:rsid w:val="00D96C45"/>
    <w:rsid w:val="00DA5971"/>
    <w:rsid w:val="00DB6E38"/>
    <w:rsid w:val="00DB77A3"/>
    <w:rsid w:val="00DC11B5"/>
    <w:rsid w:val="00DC7595"/>
    <w:rsid w:val="00DD26CF"/>
    <w:rsid w:val="00DD5C3C"/>
    <w:rsid w:val="00DE0C24"/>
    <w:rsid w:val="00DE1DD7"/>
    <w:rsid w:val="00DE50F6"/>
    <w:rsid w:val="00DF675C"/>
    <w:rsid w:val="00E04030"/>
    <w:rsid w:val="00E053B0"/>
    <w:rsid w:val="00E10F8F"/>
    <w:rsid w:val="00E12777"/>
    <w:rsid w:val="00E1347D"/>
    <w:rsid w:val="00E14C1D"/>
    <w:rsid w:val="00E173AB"/>
    <w:rsid w:val="00E20AA0"/>
    <w:rsid w:val="00E26F81"/>
    <w:rsid w:val="00E310D4"/>
    <w:rsid w:val="00E31D20"/>
    <w:rsid w:val="00E32CB1"/>
    <w:rsid w:val="00E37EE2"/>
    <w:rsid w:val="00E41C2A"/>
    <w:rsid w:val="00E43962"/>
    <w:rsid w:val="00E44F84"/>
    <w:rsid w:val="00E565B7"/>
    <w:rsid w:val="00E60AC8"/>
    <w:rsid w:val="00E72ED5"/>
    <w:rsid w:val="00E830CC"/>
    <w:rsid w:val="00E921D7"/>
    <w:rsid w:val="00E93F4F"/>
    <w:rsid w:val="00E97E0C"/>
    <w:rsid w:val="00EA6074"/>
    <w:rsid w:val="00EA6E86"/>
    <w:rsid w:val="00EB6586"/>
    <w:rsid w:val="00EC56CE"/>
    <w:rsid w:val="00EC5D87"/>
    <w:rsid w:val="00ED01C0"/>
    <w:rsid w:val="00ED4E08"/>
    <w:rsid w:val="00ED70F1"/>
    <w:rsid w:val="00EE3463"/>
    <w:rsid w:val="00EE6036"/>
    <w:rsid w:val="00EE77B2"/>
    <w:rsid w:val="00EE7E3B"/>
    <w:rsid w:val="00EF24B9"/>
    <w:rsid w:val="00F00E7A"/>
    <w:rsid w:val="00F216EF"/>
    <w:rsid w:val="00F2638E"/>
    <w:rsid w:val="00F31B9F"/>
    <w:rsid w:val="00F33C36"/>
    <w:rsid w:val="00F35B58"/>
    <w:rsid w:val="00F41D2D"/>
    <w:rsid w:val="00F471CF"/>
    <w:rsid w:val="00F47B7C"/>
    <w:rsid w:val="00F511AB"/>
    <w:rsid w:val="00F523CE"/>
    <w:rsid w:val="00F52512"/>
    <w:rsid w:val="00F52DC8"/>
    <w:rsid w:val="00F542E2"/>
    <w:rsid w:val="00F56856"/>
    <w:rsid w:val="00F607B8"/>
    <w:rsid w:val="00F65A89"/>
    <w:rsid w:val="00F65F69"/>
    <w:rsid w:val="00F70873"/>
    <w:rsid w:val="00F709BD"/>
    <w:rsid w:val="00F72D88"/>
    <w:rsid w:val="00F828CD"/>
    <w:rsid w:val="00F832FA"/>
    <w:rsid w:val="00F8722A"/>
    <w:rsid w:val="00F91EB5"/>
    <w:rsid w:val="00F94A8F"/>
    <w:rsid w:val="00F95EA7"/>
    <w:rsid w:val="00F97207"/>
    <w:rsid w:val="00FA53E6"/>
    <w:rsid w:val="00FA7595"/>
    <w:rsid w:val="00FB23B8"/>
    <w:rsid w:val="00FB6D01"/>
    <w:rsid w:val="00FC19DF"/>
    <w:rsid w:val="00FC79DD"/>
    <w:rsid w:val="00FE32A0"/>
    <w:rsid w:val="00FE5E2F"/>
    <w:rsid w:val="00FF17B4"/>
    <w:rsid w:val="5CC13D04"/>
    <w:rsid w:val="7F346740"/>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8398D5"/>
  <w15:docId w15:val="{49F98235-3D13-4AB0-92B0-13E90EEB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fr-FR"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uiPriority="0" w:qFormat="1"/>
    <w:lsdException w:name="footer"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C2A"/>
    <w:rPr>
      <w:rFonts w:ascii="Times New Roman" w:eastAsia="Times New Roman" w:hAnsi="Times New Roman" w:cs="Times New Roman"/>
      <w:sz w:val="24"/>
      <w:szCs w:val="32"/>
      <w:lang w:eastAsia="fr-FR" w:bidi="ar-MA"/>
    </w:rPr>
  </w:style>
  <w:style w:type="paragraph" w:styleId="Titre1">
    <w:name w:val="heading 1"/>
    <w:aliases w:val="Intitulé"/>
    <w:basedOn w:val="Normal"/>
    <w:next w:val="Normal"/>
    <w:link w:val="Titre1Car"/>
    <w:qFormat/>
    <w:rsid w:val="00E41C2A"/>
    <w:pPr>
      <w:keepNext/>
      <w:outlineLvl w:val="0"/>
    </w:pPr>
    <w:rPr>
      <w:b/>
      <w:bCs/>
      <w:caps/>
      <w:szCs w:val="24"/>
      <w:u w:val="single"/>
      <w:lang w:bidi="ar-SA"/>
    </w:rPr>
  </w:style>
  <w:style w:type="paragraph" w:styleId="Titre2">
    <w:name w:val="heading 2"/>
    <w:aliases w:val="article"/>
    <w:basedOn w:val="Normal"/>
    <w:next w:val="Normal"/>
    <w:link w:val="Titre2Car"/>
    <w:qFormat/>
    <w:rsid w:val="00E41C2A"/>
    <w:pPr>
      <w:keepNext/>
      <w:outlineLvl w:val="1"/>
    </w:pPr>
    <w:rPr>
      <w:b/>
      <w:bCs/>
      <w:sz w:val="22"/>
      <w:szCs w:val="22"/>
      <w:u w:val="single"/>
      <w:lang w:bidi="ar-SA"/>
    </w:rPr>
  </w:style>
  <w:style w:type="paragraph" w:styleId="Titre3">
    <w:name w:val="heading 3"/>
    <w:basedOn w:val="Normal"/>
    <w:next w:val="Normal"/>
    <w:link w:val="Titre3Car"/>
    <w:qFormat/>
    <w:rsid w:val="00E41C2A"/>
    <w:pPr>
      <w:keepNext/>
      <w:ind w:firstLine="567"/>
      <w:jc w:val="both"/>
      <w:outlineLvl w:val="2"/>
    </w:pPr>
    <w:rPr>
      <w:szCs w:val="24"/>
      <w:lang w:bidi="ar-SA"/>
    </w:rPr>
  </w:style>
  <w:style w:type="paragraph" w:styleId="Titre40">
    <w:name w:val="heading 4"/>
    <w:basedOn w:val="Normal"/>
    <w:next w:val="Normal"/>
    <w:link w:val="Titre4Car"/>
    <w:qFormat/>
    <w:rsid w:val="00E41C2A"/>
    <w:pPr>
      <w:keepNext/>
      <w:jc w:val="center"/>
      <w:outlineLvl w:val="3"/>
    </w:pPr>
    <w:rPr>
      <w:b/>
      <w:bCs/>
      <w:i/>
      <w:iCs/>
      <w:color w:val="FF0000"/>
      <w:szCs w:val="24"/>
      <w:lang w:bidi="ar-SA"/>
    </w:rPr>
  </w:style>
  <w:style w:type="paragraph" w:styleId="Titre5">
    <w:name w:val="heading 5"/>
    <w:basedOn w:val="Normal"/>
    <w:next w:val="Normal"/>
    <w:link w:val="Titre5Car"/>
    <w:qFormat/>
    <w:rsid w:val="00E41C2A"/>
    <w:pPr>
      <w:keepNext/>
      <w:jc w:val="both"/>
      <w:outlineLvl w:val="4"/>
    </w:pPr>
    <w:rPr>
      <w:b/>
      <w:bCs/>
      <w:szCs w:val="24"/>
      <w:lang w:bidi="ar-SA"/>
    </w:rPr>
  </w:style>
  <w:style w:type="paragraph" w:styleId="Titre6">
    <w:name w:val="heading 6"/>
    <w:basedOn w:val="Normal"/>
    <w:next w:val="Normal"/>
    <w:link w:val="Titre6Car"/>
    <w:unhideWhenUsed/>
    <w:qFormat/>
    <w:pPr>
      <w:spacing w:before="240" w:after="60"/>
      <w:outlineLvl w:val="5"/>
    </w:pPr>
    <w:rPr>
      <w:b/>
      <w:bCs/>
      <w:sz w:val="22"/>
      <w:szCs w:val="22"/>
    </w:rPr>
  </w:style>
  <w:style w:type="paragraph" w:styleId="Titre7">
    <w:name w:val="heading 7"/>
    <w:basedOn w:val="Normal"/>
    <w:next w:val="Normal"/>
    <w:link w:val="Titre7Car"/>
    <w:qFormat/>
    <w:rsid w:val="00E41C2A"/>
    <w:pPr>
      <w:spacing w:before="240" w:after="60"/>
      <w:outlineLvl w:val="6"/>
    </w:pPr>
    <w:rPr>
      <w:szCs w:val="24"/>
      <w:lang w:bidi="ar-SA"/>
    </w:rPr>
  </w:style>
  <w:style w:type="paragraph" w:styleId="Titre8">
    <w:name w:val="heading 8"/>
    <w:basedOn w:val="Normal"/>
    <w:next w:val="Normal"/>
    <w:link w:val="Titre8Car"/>
    <w:qFormat/>
    <w:rsid w:val="00E41C2A"/>
    <w:pPr>
      <w:keepNext/>
      <w:outlineLvl w:val="7"/>
    </w:pPr>
    <w:rPr>
      <w:b/>
      <w:bCs/>
      <w:szCs w:val="24"/>
      <w:lang w:bidi="ar-SA"/>
    </w:rPr>
  </w:style>
  <w:style w:type="paragraph" w:styleId="Titre9">
    <w:name w:val="heading 9"/>
    <w:basedOn w:val="Normal"/>
    <w:next w:val="Normal"/>
    <w:link w:val="Titre9Car"/>
    <w:unhideWhenUsed/>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0000FF" w:themeColor="hyperlink"/>
      <w:u w:val="single"/>
    </w:rPr>
  </w:style>
  <w:style w:type="character" w:styleId="lev">
    <w:name w:val="Strong"/>
    <w:qFormat/>
    <w:rPr>
      <w:b/>
      <w:bCs/>
    </w:rPr>
  </w:style>
  <w:style w:type="character" w:styleId="Accentuation">
    <w:name w:val="Emphasis"/>
    <w:basedOn w:val="Policepardfaut"/>
    <w:qFormat/>
    <w:rPr>
      <w:i/>
      <w:iCs/>
    </w:rPr>
  </w:style>
  <w:style w:type="paragraph" w:styleId="Sous-titre">
    <w:name w:val="Subtitle"/>
    <w:basedOn w:val="Normal"/>
    <w:link w:val="Sous-titreCar"/>
    <w:qFormat/>
    <w:pPr>
      <w:autoSpaceDE w:val="0"/>
      <w:autoSpaceDN w:val="0"/>
      <w:ind w:left="-360" w:right="-157"/>
      <w:jc w:val="center"/>
    </w:pPr>
    <w:rPr>
      <w:rFonts w:ascii="Arial" w:hAnsi="Arial"/>
      <w:b/>
      <w:bCs/>
      <w:sz w:val="28"/>
      <w:szCs w:val="28"/>
      <w:u w:val="single"/>
      <w:lang w:bidi="ar-SA"/>
    </w:rPr>
  </w:style>
  <w:style w:type="paragraph" w:styleId="Corpsdetexte3">
    <w:name w:val="Body Text 3"/>
    <w:basedOn w:val="Normal"/>
    <w:link w:val="Corpsdetexte3Car"/>
    <w:uiPriority w:val="99"/>
    <w:unhideWhenUsed/>
    <w:qFormat/>
    <w:pPr>
      <w:spacing w:after="120"/>
    </w:pPr>
    <w:rPr>
      <w:sz w:val="16"/>
      <w:szCs w:val="16"/>
    </w:rPr>
  </w:style>
  <w:style w:type="paragraph" w:styleId="Corpsdetexte">
    <w:name w:val="Body Text"/>
    <w:basedOn w:val="Normal"/>
    <w:link w:val="CorpsdetexteCar"/>
    <w:unhideWhenUsed/>
    <w:qFormat/>
    <w:pPr>
      <w:spacing w:after="120"/>
    </w:pPr>
  </w:style>
  <w:style w:type="paragraph" w:styleId="Textedebulles">
    <w:name w:val="Balloon Text"/>
    <w:basedOn w:val="Normal"/>
    <w:link w:val="TextedebullesCar"/>
    <w:uiPriority w:val="99"/>
    <w:semiHidden/>
    <w:unhideWhenUsed/>
    <w:qFormat/>
    <w:rPr>
      <w:rFonts w:ascii="Tahoma" w:hAnsi="Tahoma" w:cs="Tahoma"/>
      <w:sz w:val="16"/>
      <w:szCs w:val="16"/>
    </w:rPr>
  </w:style>
  <w:style w:type="paragraph" w:styleId="NormalWeb">
    <w:name w:val="Normal (Web)"/>
    <w:basedOn w:val="Normal"/>
    <w:uiPriority w:val="99"/>
    <w:unhideWhenUsed/>
    <w:qFormat/>
    <w:pPr>
      <w:spacing w:before="100" w:beforeAutospacing="1" w:after="100" w:afterAutospacing="1"/>
    </w:pPr>
    <w:rPr>
      <w:rFonts w:eastAsiaTheme="minorEastAsia"/>
      <w:szCs w:val="24"/>
      <w:lang w:bidi="ar-SA"/>
    </w:rPr>
  </w:style>
  <w:style w:type="paragraph" w:styleId="Pieddepage">
    <w:name w:val="footer"/>
    <w:aliases w:val="Pied de page A4 portrait"/>
    <w:basedOn w:val="Normal"/>
    <w:link w:val="PieddepageCar"/>
    <w:unhideWhenUsed/>
    <w:qFormat/>
    <w:pPr>
      <w:tabs>
        <w:tab w:val="center" w:pos="4536"/>
        <w:tab w:val="right" w:pos="9072"/>
      </w:tabs>
    </w:pPr>
  </w:style>
  <w:style w:type="paragraph" w:styleId="En-tte">
    <w:name w:val="header"/>
    <w:basedOn w:val="Normal"/>
    <w:link w:val="En-tteCar"/>
    <w:qFormat/>
    <w:pPr>
      <w:tabs>
        <w:tab w:val="center" w:pos="4252"/>
        <w:tab w:val="right" w:pos="8504"/>
      </w:tabs>
    </w:pPr>
    <w:rPr>
      <w:rFonts w:ascii="New York" w:hAnsi="New York" w:cs="Traditional Arabic"/>
      <w:szCs w:val="28"/>
      <w:lang w:bidi="ar-SA"/>
    </w:rPr>
  </w:style>
  <w:style w:type="character" w:customStyle="1" w:styleId="Titre6Car">
    <w:name w:val="Titre 6 Car"/>
    <w:basedOn w:val="Policepardfaut"/>
    <w:link w:val="Titre6"/>
    <w:qFormat/>
    <w:rPr>
      <w:rFonts w:ascii="Times New Roman" w:eastAsia="Times New Roman" w:hAnsi="Times New Roman" w:cs="Times New Roman"/>
      <w:b/>
      <w:bCs/>
      <w:lang w:eastAsia="fr-FR" w:bidi="ar-MA"/>
    </w:rPr>
  </w:style>
  <w:style w:type="character" w:customStyle="1" w:styleId="Titre9Car">
    <w:name w:val="Titre 9 Car"/>
    <w:basedOn w:val="Policepardfaut"/>
    <w:link w:val="Titre9"/>
    <w:qFormat/>
    <w:rPr>
      <w:rFonts w:ascii="Arial" w:eastAsia="Times New Roman" w:hAnsi="Arial" w:cs="Arial"/>
      <w:lang w:eastAsia="fr-FR" w:bidi="ar-MA"/>
    </w:rPr>
  </w:style>
  <w:style w:type="character" w:customStyle="1" w:styleId="CorpsdetexteCar">
    <w:name w:val="Corps de texte Car"/>
    <w:basedOn w:val="Policepardfaut"/>
    <w:link w:val="Corpsdetexte"/>
    <w:qFormat/>
    <w:rPr>
      <w:rFonts w:ascii="Times New Roman" w:eastAsia="Times New Roman" w:hAnsi="Times New Roman" w:cs="Times New Roman"/>
      <w:sz w:val="24"/>
      <w:szCs w:val="32"/>
      <w:lang w:eastAsia="fr-FR" w:bidi="ar-MA"/>
    </w:rPr>
  </w:style>
  <w:style w:type="character" w:customStyle="1" w:styleId="Sous-titreCar">
    <w:name w:val="Sous-titre Car"/>
    <w:basedOn w:val="Policepardfaut"/>
    <w:link w:val="Sous-titre"/>
    <w:qFormat/>
    <w:rPr>
      <w:rFonts w:ascii="Arial" w:eastAsia="Times New Roman" w:hAnsi="Arial" w:cs="Times New Roman"/>
      <w:b/>
      <w:bCs/>
      <w:sz w:val="28"/>
      <w:szCs w:val="28"/>
      <w:u w:val="single"/>
      <w:lang w:eastAsia="fr-FR"/>
    </w:rPr>
  </w:style>
  <w:style w:type="paragraph" w:styleId="Paragraphedeliste">
    <w:name w:val="List Paragraph"/>
    <w:aliases w:val="Puce 03,Texte-Nelite,lp1,Bullet Number,Liste à puce - Normal,Bullet List,FooterText,numbered,List Paragraph11,Bulletr List Paragraph,列出段落,列出段落1,List Paragraph2,List Paragraph21,Listeafsnit1,Parágrafo da Lista1,MED LISTE,aaaaaa"/>
    <w:basedOn w:val="Normal"/>
    <w:link w:val="ParagraphedelisteCar"/>
    <w:uiPriority w:val="34"/>
    <w:qFormat/>
    <w:pPr>
      <w:ind w:left="720"/>
      <w:contextualSpacing/>
    </w:pPr>
  </w:style>
  <w:style w:type="character" w:customStyle="1" w:styleId="TextedebullesCar">
    <w:name w:val="Texte de bulles Car"/>
    <w:basedOn w:val="Policepardfaut"/>
    <w:link w:val="Textedebulles"/>
    <w:uiPriority w:val="99"/>
    <w:semiHidden/>
    <w:qFormat/>
    <w:rPr>
      <w:rFonts w:ascii="Tahoma" w:eastAsia="Times New Roman" w:hAnsi="Tahoma" w:cs="Tahoma"/>
      <w:sz w:val="16"/>
      <w:szCs w:val="16"/>
      <w:lang w:eastAsia="fr-FR" w:bidi="ar-MA"/>
    </w:rPr>
  </w:style>
  <w:style w:type="character" w:customStyle="1" w:styleId="En-tteCar">
    <w:name w:val="En-tête Car"/>
    <w:basedOn w:val="Policepardfaut"/>
    <w:link w:val="En-tte"/>
    <w:qFormat/>
    <w:rPr>
      <w:rFonts w:ascii="New York" w:eastAsia="Times New Roman" w:hAnsi="New York" w:cs="Traditional Arabic"/>
      <w:sz w:val="24"/>
      <w:szCs w:val="28"/>
      <w:lang w:eastAsia="fr-FR"/>
    </w:rPr>
  </w:style>
  <w:style w:type="paragraph" w:styleId="Sansinterligne">
    <w:name w:val="No Spacing"/>
    <w:link w:val="SansinterligneCar"/>
    <w:uiPriority w:val="1"/>
    <w:qFormat/>
    <w:rPr>
      <w:sz w:val="22"/>
      <w:szCs w:val="22"/>
      <w:lang w:eastAsia="en-US"/>
    </w:rPr>
  </w:style>
  <w:style w:type="character" w:customStyle="1" w:styleId="PieddepageCar">
    <w:name w:val="Pied de page Car"/>
    <w:aliases w:val="Pied de page A4 portrait Car"/>
    <w:basedOn w:val="Policepardfaut"/>
    <w:link w:val="Pieddepage"/>
    <w:qFormat/>
    <w:rPr>
      <w:rFonts w:ascii="Times New Roman" w:eastAsia="Times New Roman" w:hAnsi="Times New Roman" w:cs="Times New Roman"/>
      <w:sz w:val="24"/>
      <w:szCs w:val="32"/>
      <w:lang w:eastAsia="fr-FR" w:bidi="ar-MA"/>
    </w:rPr>
  </w:style>
  <w:style w:type="character" w:customStyle="1" w:styleId="CharacterStyle1">
    <w:name w:val="Character Style 1"/>
    <w:uiPriority w:val="99"/>
    <w:qFormat/>
    <w:rPr>
      <w:sz w:val="20"/>
    </w:rPr>
  </w:style>
  <w:style w:type="character" w:customStyle="1" w:styleId="Corpsdetexte3Car">
    <w:name w:val="Corps de texte 3 Car"/>
    <w:basedOn w:val="Policepardfaut"/>
    <w:link w:val="Corpsdetexte3"/>
    <w:uiPriority w:val="99"/>
    <w:qFormat/>
    <w:rPr>
      <w:rFonts w:ascii="Times New Roman" w:eastAsia="Times New Roman" w:hAnsi="Times New Roman" w:cs="Times New Roman"/>
      <w:sz w:val="16"/>
      <w:szCs w:val="16"/>
      <w:lang w:eastAsia="fr-FR" w:bidi="ar-MA"/>
    </w:rPr>
  </w:style>
  <w:style w:type="character" w:customStyle="1" w:styleId="fontstyle01">
    <w:name w:val="fontstyle01"/>
    <w:qFormat/>
    <w:rPr>
      <w:rFonts w:ascii="Garamond-Bold" w:hAnsi="Garamond-Bold" w:hint="default"/>
      <w:b/>
      <w:bCs/>
      <w:color w:val="000000"/>
      <w:sz w:val="28"/>
      <w:szCs w:val="28"/>
    </w:rPr>
  </w:style>
  <w:style w:type="character" w:customStyle="1" w:styleId="SansinterligneCar">
    <w:name w:val="Sans interligne Car"/>
    <w:basedOn w:val="Policepardfaut"/>
    <w:link w:val="Sansinterligne"/>
    <w:uiPriority w:val="1"/>
    <w:qFormat/>
  </w:style>
  <w:style w:type="character" w:customStyle="1" w:styleId="Titre1Car">
    <w:name w:val="Titre 1 Car"/>
    <w:aliases w:val="Intitulé Car"/>
    <w:basedOn w:val="Policepardfaut"/>
    <w:link w:val="Titre1"/>
    <w:rsid w:val="00E41C2A"/>
    <w:rPr>
      <w:rFonts w:ascii="Times New Roman" w:eastAsia="Times New Roman" w:hAnsi="Times New Roman" w:cs="Times New Roman"/>
      <w:b/>
      <w:bCs/>
      <w:caps/>
      <w:sz w:val="24"/>
      <w:szCs w:val="24"/>
      <w:u w:val="single"/>
      <w:lang w:eastAsia="fr-FR"/>
    </w:rPr>
  </w:style>
  <w:style w:type="character" w:customStyle="1" w:styleId="Titre2Car">
    <w:name w:val="Titre 2 Car"/>
    <w:aliases w:val="article Car"/>
    <w:basedOn w:val="Policepardfaut"/>
    <w:link w:val="Titre2"/>
    <w:rsid w:val="00E41C2A"/>
    <w:rPr>
      <w:rFonts w:ascii="Times New Roman" w:eastAsia="Times New Roman" w:hAnsi="Times New Roman" w:cs="Times New Roman"/>
      <w:b/>
      <w:bCs/>
      <w:sz w:val="22"/>
      <w:szCs w:val="22"/>
      <w:u w:val="single"/>
      <w:lang w:eastAsia="fr-FR"/>
    </w:rPr>
  </w:style>
  <w:style w:type="character" w:customStyle="1" w:styleId="Titre3Car">
    <w:name w:val="Titre 3 Car"/>
    <w:basedOn w:val="Policepardfaut"/>
    <w:link w:val="Titre3"/>
    <w:rsid w:val="00E41C2A"/>
    <w:rPr>
      <w:rFonts w:ascii="Times New Roman" w:eastAsia="Times New Roman" w:hAnsi="Times New Roman" w:cs="Times New Roman"/>
      <w:sz w:val="24"/>
      <w:szCs w:val="24"/>
      <w:lang w:eastAsia="fr-FR"/>
    </w:rPr>
  </w:style>
  <w:style w:type="character" w:customStyle="1" w:styleId="Titre4Car">
    <w:name w:val="Titre 4 Car"/>
    <w:basedOn w:val="Policepardfaut"/>
    <w:link w:val="Titre40"/>
    <w:rsid w:val="00E41C2A"/>
    <w:rPr>
      <w:rFonts w:ascii="Times New Roman" w:eastAsia="Times New Roman" w:hAnsi="Times New Roman" w:cs="Times New Roman"/>
      <w:b/>
      <w:bCs/>
      <w:i/>
      <w:iCs/>
      <w:color w:val="FF0000"/>
      <w:sz w:val="24"/>
      <w:szCs w:val="24"/>
      <w:lang w:eastAsia="fr-FR"/>
    </w:rPr>
  </w:style>
  <w:style w:type="character" w:customStyle="1" w:styleId="Titre5Car">
    <w:name w:val="Titre 5 Car"/>
    <w:basedOn w:val="Policepardfaut"/>
    <w:link w:val="Titre5"/>
    <w:rsid w:val="00E41C2A"/>
    <w:rPr>
      <w:rFonts w:ascii="Times New Roman" w:eastAsia="Times New Roman" w:hAnsi="Times New Roman" w:cs="Times New Roman"/>
      <w:b/>
      <w:bCs/>
      <w:sz w:val="24"/>
      <w:szCs w:val="24"/>
      <w:lang w:eastAsia="fr-FR"/>
    </w:rPr>
  </w:style>
  <w:style w:type="character" w:customStyle="1" w:styleId="Titre7Car">
    <w:name w:val="Titre 7 Car"/>
    <w:basedOn w:val="Policepardfaut"/>
    <w:link w:val="Titre7"/>
    <w:rsid w:val="00E41C2A"/>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E41C2A"/>
    <w:rPr>
      <w:rFonts w:ascii="Times New Roman" w:eastAsia="Times New Roman" w:hAnsi="Times New Roman" w:cs="Times New Roman"/>
      <w:b/>
      <w:bCs/>
      <w:sz w:val="24"/>
      <w:szCs w:val="24"/>
      <w:lang w:eastAsia="fr-FR"/>
    </w:rPr>
  </w:style>
  <w:style w:type="paragraph" w:customStyle="1" w:styleId="liste1">
    <w:name w:val="liste1"/>
    <w:basedOn w:val="Normal"/>
    <w:rsid w:val="00E41C2A"/>
    <w:pPr>
      <w:numPr>
        <w:numId w:val="1"/>
      </w:numPr>
      <w:tabs>
        <w:tab w:val="clear" w:pos="660"/>
        <w:tab w:val="num" w:pos="180"/>
      </w:tabs>
      <w:spacing w:line="-240" w:lineRule="auto"/>
      <w:ind w:left="180" w:hanging="180"/>
      <w:jc w:val="both"/>
    </w:pPr>
    <w:rPr>
      <w:rFonts w:ascii="Arial" w:hAnsi="Arial" w:cs="Arial"/>
      <w:sz w:val="20"/>
      <w:szCs w:val="20"/>
      <w:lang w:bidi="ar-SA"/>
    </w:rPr>
  </w:style>
  <w:style w:type="paragraph" w:customStyle="1" w:styleId="corpdetexte">
    <w:name w:val="corp de texte"/>
    <w:basedOn w:val="Normal"/>
    <w:rsid w:val="00E41C2A"/>
    <w:pPr>
      <w:numPr>
        <w:numId w:val="2"/>
      </w:numPr>
    </w:pPr>
    <w:rPr>
      <w:szCs w:val="24"/>
      <w:lang w:bidi="ar-SA"/>
    </w:rPr>
  </w:style>
  <w:style w:type="paragraph" w:customStyle="1" w:styleId="titre4">
    <w:name w:val="titre4"/>
    <w:basedOn w:val="Corpsdetexte"/>
    <w:rsid w:val="00E41C2A"/>
    <w:pPr>
      <w:keepNext/>
      <w:numPr>
        <w:numId w:val="3"/>
      </w:numPr>
      <w:jc w:val="both"/>
    </w:pPr>
    <w:rPr>
      <w:rFonts w:ascii="Arial Narrow" w:hAnsi="Arial Narrow"/>
      <w:szCs w:val="24"/>
      <w:lang w:bidi="ar-SA"/>
    </w:rPr>
  </w:style>
  <w:style w:type="paragraph" w:styleId="Retraitcorpsdetexte2">
    <w:name w:val="Body Text Indent 2"/>
    <w:basedOn w:val="Normal"/>
    <w:link w:val="Retraitcorpsdetexte2Car"/>
    <w:rsid w:val="00E41C2A"/>
    <w:pPr>
      <w:ind w:firstLine="567"/>
      <w:jc w:val="both"/>
    </w:pPr>
    <w:rPr>
      <w:szCs w:val="24"/>
      <w:lang w:bidi="ar-SA"/>
    </w:rPr>
  </w:style>
  <w:style w:type="character" w:customStyle="1" w:styleId="Retraitcorpsdetexte2Car">
    <w:name w:val="Retrait corps de texte 2 Car"/>
    <w:basedOn w:val="Policepardfaut"/>
    <w:link w:val="Retraitcorpsdetexte2"/>
    <w:rsid w:val="00E41C2A"/>
    <w:rPr>
      <w:rFonts w:ascii="Times New Roman" w:eastAsia="Times New Roman" w:hAnsi="Times New Roman" w:cs="Times New Roman"/>
      <w:sz w:val="24"/>
      <w:szCs w:val="24"/>
      <w:lang w:eastAsia="fr-FR"/>
    </w:rPr>
  </w:style>
  <w:style w:type="paragraph" w:styleId="Titre">
    <w:name w:val="Title"/>
    <w:basedOn w:val="Normal"/>
    <w:link w:val="TitreCar"/>
    <w:qFormat/>
    <w:rsid w:val="00E41C2A"/>
    <w:pPr>
      <w:jc w:val="center"/>
    </w:pPr>
    <w:rPr>
      <w:b/>
      <w:bCs/>
      <w:szCs w:val="24"/>
      <w:lang w:bidi="ar-SA"/>
    </w:rPr>
  </w:style>
  <w:style w:type="character" w:customStyle="1" w:styleId="TitreCar">
    <w:name w:val="Titre Car"/>
    <w:basedOn w:val="Policepardfaut"/>
    <w:link w:val="Titre"/>
    <w:rsid w:val="00E41C2A"/>
    <w:rPr>
      <w:rFonts w:ascii="Times New Roman" w:eastAsia="Times New Roman" w:hAnsi="Times New Roman" w:cs="Times New Roman"/>
      <w:b/>
      <w:bCs/>
      <w:sz w:val="24"/>
      <w:szCs w:val="24"/>
      <w:lang w:eastAsia="fr-FR"/>
    </w:rPr>
  </w:style>
  <w:style w:type="paragraph" w:styleId="Retraitcorpsdetexte">
    <w:name w:val="Body Text Indent"/>
    <w:basedOn w:val="Normal"/>
    <w:link w:val="RetraitcorpsdetexteCar"/>
    <w:rsid w:val="00E41C2A"/>
    <w:pPr>
      <w:jc w:val="both"/>
    </w:pPr>
    <w:rPr>
      <w:sz w:val="22"/>
      <w:szCs w:val="22"/>
      <w:lang w:bidi="ar-SA"/>
    </w:rPr>
  </w:style>
  <w:style w:type="character" w:customStyle="1" w:styleId="RetraitcorpsdetexteCar">
    <w:name w:val="Retrait corps de texte Car"/>
    <w:basedOn w:val="Policepardfaut"/>
    <w:link w:val="Retraitcorpsdetexte"/>
    <w:rsid w:val="00E41C2A"/>
    <w:rPr>
      <w:rFonts w:ascii="Times New Roman" w:eastAsia="Times New Roman" w:hAnsi="Times New Roman" w:cs="Times New Roman"/>
      <w:sz w:val="22"/>
      <w:szCs w:val="22"/>
      <w:lang w:eastAsia="fr-FR"/>
    </w:rPr>
  </w:style>
  <w:style w:type="paragraph" w:styleId="Retraitcorpsdetexte3">
    <w:name w:val="Body Text Indent 3"/>
    <w:basedOn w:val="Normal"/>
    <w:link w:val="Retraitcorpsdetexte3Car"/>
    <w:uiPriority w:val="99"/>
    <w:rsid w:val="00E41C2A"/>
    <w:pPr>
      <w:ind w:firstLine="1134"/>
      <w:jc w:val="both"/>
    </w:pPr>
    <w:rPr>
      <w:szCs w:val="24"/>
      <w:lang w:bidi="ar-SA"/>
    </w:rPr>
  </w:style>
  <w:style w:type="character" w:customStyle="1" w:styleId="Retraitcorpsdetexte3Car">
    <w:name w:val="Retrait corps de texte 3 Car"/>
    <w:basedOn w:val="Policepardfaut"/>
    <w:link w:val="Retraitcorpsdetexte3"/>
    <w:uiPriority w:val="99"/>
    <w:rsid w:val="00E41C2A"/>
    <w:rPr>
      <w:rFonts w:ascii="Times New Roman" w:eastAsia="Times New Roman" w:hAnsi="Times New Roman" w:cs="Times New Roman"/>
      <w:sz w:val="24"/>
      <w:szCs w:val="24"/>
      <w:lang w:eastAsia="fr-FR"/>
    </w:rPr>
  </w:style>
  <w:style w:type="paragraph" w:customStyle="1" w:styleId="TITRE10">
    <w:name w:val="TITRE1"/>
    <w:basedOn w:val="Corpsdetexte"/>
    <w:rsid w:val="00E41C2A"/>
    <w:pPr>
      <w:keepNext/>
      <w:widowControl w:val="0"/>
      <w:numPr>
        <w:ilvl w:val="12"/>
      </w:numPr>
      <w:spacing w:after="0"/>
      <w:jc w:val="both"/>
    </w:pPr>
    <w:rPr>
      <w:rFonts w:ascii="Arial Narrow" w:hAnsi="Arial Narrow"/>
      <w:sz w:val="20"/>
      <w:szCs w:val="20"/>
      <w:lang w:bidi="ar-SA"/>
    </w:rPr>
  </w:style>
  <w:style w:type="paragraph" w:customStyle="1" w:styleId="TITRE20">
    <w:name w:val="TITRE2"/>
    <w:basedOn w:val="Corpsdetexte"/>
    <w:rsid w:val="00E41C2A"/>
    <w:pPr>
      <w:keepNext/>
      <w:widowControl w:val="0"/>
      <w:numPr>
        <w:ilvl w:val="12"/>
      </w:numPr>
      <w:spacing w:after="0"/>
      <w:jc w:val="both"/>
    </w:pPr>
    <w:rPr>
      <w:rFonts w:ascii="Arial Narrow" w:hAnsi="Arial Narrow"/>
      <w:sz w:val="20"/>
      <w:szCs w:val="20"/>
      <w:u w:val="single"/>
      <w:lang w:bidi="ar-SA"/>
    </w:rPr>
  </w:style>
  <w:style w:type="paragraph" w:customStyle="1" w:styleId="TITRE30">
    <w:name w:val="TITRE3"/>
    <w:basedOn w:val="Corpsdetexte"/>
    <w:rsid w:val="00E41C2A"/>
    <w:pPr>
      <w:keepNext/>
      <w:widowControl w:val="0"/>
      <w:numPr>
        <w:ilvl w:val="12"/>
      </w:numPr>
      <w:spacing w:after="0"/>
      <w:jc w:val="both"/>
    </w:pPr>
    <w:rPr>
      <w:rFonts w:ascii="Arial Narrow" w:hAnsi="Arial Narrow"/>
      <w:sz w:val="20"/>
      <w:szCs w:val="20"/>
      <w:lang w:bidi="ar-SA"/>
    </w:rPr>
  </w:style>
  <w:style w:type="paragraph" w:styleId="Corpsdetexte2">
    <w:name w:val="Body Text 2"/>
    <w:basedOn w:val="Normal"/>
    <w:link w:val="Corpsdetexte2Car"/>
    <w:uiPriority w:val="99"/>
    <w:rsid w:val="00E41C2A"/>
    <w:rPr>
      <w:sz w:val="22"/>
      <w:szCs w:val="22"/>
      <w:lang w:bidi="ar-SA"/>
    </w:rPr>
  </w:style>
  <w:style w:type="character" w:customStyle="1" w:styleId="Corpsdetexte2Car">
    <w:name w:val="Corps de texte 2 Car"/>
    <w:basedOn w:val="Policepardfaut"/>
    <w:link w:val="Corpsdetexte2"/>
    <w:uiPriority w:val="99"/>
    <w:rsid w:val="00E41C2A"/>
    <w:rPr>
      <w:rFonts w:ascii="Times New Roman" w:eastAsia="Times New Roman" w:hAnsi="Times New Roman" w:cs="Times New Roman"/>
      <w:sz w:val="22"/>
      <w:szCs w:val="22"/>
      <w:lang w:eastAsia="fr-FR"/>
    </w:rPr>
  </w:style>
  <w:style w:type="character" w:styleId="Numrodepage">
    <w:name w:val="page number"/>
    <w:basedOn w:val="Policepardfaut"/>
    <w:rsid w:val="00E41C2A"/>
  </w:style>
  <w:style w:type="table" w:styleId="Grilledutableau">
    <w:name w:val="Table Grid"/>
    <w:basedOn w:val="TableauNormal"/>
    <w:uiPriority w:val="59"/>
    <w:rsid w:val="00E41C2A"/>
    <w:rPr>
      <w:rFonts w:ascii="Times New Roman" w:eastAsia="SimSu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centr">
    <w:name w:val="Block Text"/>
    <w:basedOn w:val="Normal"/>
    <w:rsid w:val="00E41C2A"/>
    <w:pPr>
      <w:ind w:left="1122" w:right="271" w:hanging="561"/>
      <w:jc w:val="lowKashida"/>
    </w:pPr>
    <w:rPr>
      <w:szCs w:val="24"/>
      <w:lang w:eastAsia="ar-SA" w:bidi="ar-SA"/>
    </w:rPr>
  </w:style>
  <w:style w:type="paragraph" w:styleId="Listepuces">
    <w:name w:val="List Bullet"/>
    <w:basedOn w:val="Normal"/>
    <w:autoRedefine/>
    <w:qFormat/>
    <w:rsid w:val="00E41C2A"/>
    <w:rPr>
      <w:rFonts w:ascii="Garamond" w:hAnsi="Garamond" w:cs="Tahoma"/>
      <w:b/>
      <w:sz w:val="22"/>
      <w:szCs w:val="22"/>
      <w:u w:val="single"/>
      <w:lang w:bidi="ar-SA"/>
    </w:rPr>
  </w:style>
  <w:style w:type="character" w:styleId="Numrodeligne">
    <w:name w:val="line number"/>
    <w:basedOn w:val="Policepardfaut"/>
    <w:rsid w:val="00E41C2A"/>
  </w:style>
  <w:style w:type="paragraph" w:customStyle="1" w:styleId="xl25">
    <w:name w:val="xl25"/>
    <w:basedOn w:val="Normal"/>
    <w:rsid w:val="00E41C2A"/>
    <w:pPr>
      <w:pBdr>
        <w:left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Corpsdetexte21">
    <w:name w:val="Corps de texte 21"/>
    <w:basedOn w:val="Normal"/>
    <w:rsid w:val="00E41C2A"/>
    <w:pPr>
      <w:tabs>
        <w:tab w:val="left" w:pos="786"/>
      </w:tabs>
      <w:overflowPunct w:val="0"/>
      <w:autoSpaceDE w:val="0"/>
      <w:autoSpaceDN w:val="0"/>
      <w:adjustRightInd w:val="0"/>
      <w:ind w:right="426"/>
      <w:jc w:val="both"/>
      <w:textAlignment w:val="baseline"/>
    </w:pPr>
    <w:rPr>
      <w:b/>
      <w:bCs/>
      <w:szCs w:val="24"/>
      <w:u w:val="single"/>
      <w:lang w:bidi="ar-SA"/>
    </w:rPr>
  </w:style>
  <w:style w:type="paragraph" w:styleId="Explorateurdedocuments">
    <w:name w:val="Document Map"/>
    <w:basedOn w:val="Normal"/>
    <w:link w:val="ExplorateurdedocumentsCar"/>
    <w:rsid w:val="00E41C2A"/>
    <w:pPr>
      <w:shd w:val="clear" w:color="auto" w:fill="000080"/>
    </w:pPr>
    <w:rPr>
      <w:rFonts w:ascii="Tahoma" w:hAnsi="Tahoma"/>
      <w:sz w:val="20"/>
      <w:szCs w:val="20"/>
      <w:lang w:bidi="ar-SA"/>
    </w:rPr>
  </w:style>
  <w:style w:type="character" w:customStyle="1" w:styleId="ExplorateurdedocumentsCar">
    <w:name w:val="Explorateur de documents Car"/>
    <w:basedOn w:val="Policepardfaut"/>
    <w:link w:val="Explorateurdedocuments"/>
    <w:rsid w:val="00E41C2A"/>
    <w:rPr>
      <w:rFonts w:ascii="Tahoma" w:eastAsia="Times New Roman" w:hAnsi="Tahoma" w:cs="Times New Roman"/>
      <w:shd w:val="clear" w:color="auto" w:fill="000080"/>
      <w:lang w:eastAsia="fr-FR"/>
    </w:rPr>
  </w:style>
  <w:style w:type="numbering" w:customStyle="1" w:styleId="Style1">
    <w:name w:val="Style1"/>
    <w:rsid w:val="00E41C2A"/>
    <w:pPr>
      <w:numPr>
        <w:numId w:val="4"/>
      </w:numPr>
    </w:pPr>
  </w:style>
  <w:style w:type="paragraph" w:customStyle="1" w:styleId="Car6">
    <w:name w:val="Car6"/>
    <w:basedOn w:val="Normal"/>
    <w:autoRedefine/>
    <w:rsid w:val="00E41C2A"/>
    <w:pPr>
      <w:spacing w:before="120" w:after="120" w:line="20" w:lineRule="exact"/>
      <w:jc w:val="both"/>
    </w:pPr>
    <w:rPr>
      <w:rFonts w:ascii="Bookman Old Style" w:hAnsi="Bookman Old Style"/>
      <w:szCs w:val="24"/>
      <w:lang w:val="en-US" w:eastAsia="en-US" w:bidi="ar-SA"/>
    </w:rPr>
  </w:style>
  <w:style w:type="paragraph" w:styleId="Textebrut">
    <w:name w:val="Plain Text"/>
    <w:aliases w:val=" Car Car Car,Car Car Car Car,Car Car Car Car Car Car Car,Car Car Car Car Car Car Car Car Car Car,Car Car Car Car Car Car Car Car, Car Car Car Car Car,Car Car Car,Car Car"/>
    <w:basedOn w:val="Normal"/>
    <w:link w:val="TextebrutCar"/>
    <w:rsid w:val="00E41C2A"/>
    <w:rPr>
      <w:rFonts w:ascii="Courier New" w:hAnsi="Courier New"/>
      <w:sz w:val="20"/>
      <w:szCs w:val="20"/>
      <w:lang w:bidi="ar-SA"/>
    </w:rPr>
  </w:style>
  <w:style w:type="character" w:customStyle="1" w:styleId="TextebrutCar">
    <w:name w:val="Texte brut Car"/>
    <w:aliases w:val=" Car Car Car Car,Car Car Car Car Car,Car Car Car Car Car Car Car Car1,Car Car Car Car Car Car Car Car Car Car Car,Car Car Car Car Car Car Car Car Car1, Car Car Car Car Car Car,Car Car Car Car1,Car Car Car1"/>
    <w:basedOn w:val="Policepardfaut"/>
    <w:link w:val="Textebrut"/>
    <w:rsid w:val="00E41C2A"/>
    <w:rPr>
      <w:rFonts w:ascii="Courier New" w:eastAsia="Times New Roman" w:hAnsi="Courier New" w:cs="Times New Roman"/>
      <w:lang w:eastAsia="fr-FR"/>
    </w:rPr>
  </w:style>
  <w:style w:type="paragraph" w:customStyle="1" w:styleId="BlockQuotation">
    <w:name w:val="Block Quotation"/>
    <w:basedOn w:val="Normal"/>
    <w:rsid w:val="00E41C2A"/>
    <w:pPr>
      <w:widowControl w:val="0"/>
      <w:spacing w:line="240" w:lineRule="atLeast"/>
      <w:ind w:left="567" w:right="1407"/>
      <w:jc w:val="both"/>
    </w:pPr>
    <w:rPr>
      <w:rFonts w:ascii="Tahoma" w:hAnsi="Tahoma"/>
      <w:sz w:val="21"/>
      <w:szCs w:val="21"/>
      <w:lang w:val="en-US" w:bidi="ar-SA"/>
    </w:rPr>
  </w:style>
  <w:style w:type="paragraph" w:styleId="TM1">
    <w:name w:val="toc 1"/>
    <w:basedOn w:val="Normal"/>
    <w:next w:val="Normal"/>
    <w:autoRedefine/>
    <w:rsid w:val="00E41C2A"/>
    <w:pPr>
      <w:tabs>
        <w:tab w:val="right" w:leader="dot" w:pos="10631"/>
      </w:tabs>
    </w:pPr>
    <w:rPr>
      <w:i/>
      <w:iCs/>
      <w:sz w:val="28"/>
      <w:szCs w:val="28"/>
      <w:lang w:bidi="ar-SA"/>
    </w:rPr>
  </w:style>
  <w:style w:type="paragraph" w:customStyle="1" w:styleId="Normalcentr1">
    <w:name w:val="Normal centré1"/>
    <w:basedOn w:val="Normal"/>
    <w:rsid w:val="00E41C2A"/>
    <w:pPr>
      <w:spacing w:line="240" w:lineRule="atLeast"/>
      <w:ind w:left="567" w:right="567"/>
      <w:jc w:val="both"/>
    </w:pPr>
    <w:rPr>
      <w:b/>
      <w:bCs/>
      <w:sz w:val="21"/>
      <w:szCs w:val="21"/>
      <w:lang w:bidi="ar-SA"/>
    </w:rPr>
  </w:style>
  <w:style w:type="paragraph" w:customStyle="1" w:styleId="Retraitcorpsdetexte31">
    <w:name w:val="Retrait corps de texte 31"/>
    <w:basedOn w:val="Normal"/>
    <w:rsid w:val="00E41C2A"/>
    <w:pPr>
      <w:ind w:left="1416"/>
    </w:pPr>
    <w:rPr>
      <w:sz w:val="22"/>
      <w:szCs w:val="22"/>
      <w:lang w:bidi="ar-SA"/>
    </w:rPr>
  </w:style>
  <w:style w:type="paragraph" w:customStyle="1" w:styleId="BodyText22">
    <w:name w:val="Body Text 22"/>
    <w:basedOn w:val="Normal"/>
    <w:rsid w:val="00E41C2A"/>
    <w:pPr>
      <w:widowControl w:val="0"/>
      <w:jc w:val="center"/>
    </w:pPr>
    <w:rPr>
      <w:rFonts w:ascii="Arial" w:hAnsi="Arial"/>
      <w:b/>
      <w:bCs/>
      <w:sz w:val="40"/>
      <w:szCs w:val="40"/>
      <w:lang w:bidi="ar-SA"/>
    </w:rPr>
  </w:style>
  <w:style w:type="paragraph" w:customStyle="1" w:styleId="Para1">
    <w:name w:val="Para 1"/>
    <w:basedOn w:val="Normal"/>
    <w:rsid w:val="00E41C2A"/>
    <w:pPr>
      <w:spacing w:after="120"/>
      <w:ind w:firstLine="851"/>
      <w:jc w:val="both"/>
    </w:pPr>
    <w:rPr>
      <w:rFonts w:ascii="Arial" w:hAnsi="Arial"/>
      <w:sz w:val="22"/>
      <w:szCs w:val="22"/>
      <w:lang w:bidi="ar-SA"/>
    </w:rPr>
  </w:style>
  <w:style w:type="paragraph" w:customStyle="1" w:styleId="Default">
    <w:name w:val="Default"/>
    <w:rsid w:val="00E41C2A"/>
    <w:pPr>
      <w:widowControl w:val="0"/>
      <w:autoSpaceDE w:val="0"/>
      <w:autoSpaceDN w:val="0"/>
      <w:adjustRightInd w:val="0"/>
    </w:pPr>
    <w:rPr>
      <w:rFonts w:ascii="Z@ R 71tmp" w:eastAsia="Times New Roman" w:hAnsi="Z@ R 71tmp" w:cs="Z@ R 71tmp"/>
      <w:color w:val="000000"/>
      <w:sz w:val="24"/>
      <w:szCs w:val="24"/>
      <w:lang w:eastAsia="fr-FR"/>
    </w:rPr>
  </w:style>
  <w:style w:type="paragraph" w:customStyle="1" w:styleId="CharChar1">
    <w:name w:val="Char Char1"/>
    <w:basedOn w:val="Normal"/>
    <w:rsid w:val="00E41C2A"/>
    <w:pPr>
      <w:spacing w:after="160" w:line="240" w:lineRule="exact"/>
    </w:pPr>
    <w:rPr>
      <w:rFonts w:ascii="Verdana" w:hAnsi="Verdana"/>
      <w:sz w:val="20"/>
      <w:szCs w:val="20"/>
      <w:lang w:val="en-US" w:eastAsia="en-US" w:bidi="ar-SA"/>
    </w:rPr>
  </w:style>
  <w:style w:type="paragraph" w:customStyle="1" w:styleId="ST1">
    <w:name w:val="ST1"/>
    <w:basedOn w:val="Normal"/>
    <w:rsid w:val="00E41C2A"/>
    <w:rPr>
      <w:rFonts w:ascii="New Century Schlbk" w:hAnsi="New Century Schlbk"/>
      <w:b/>
      <w:i/>
      <w:szCs w:val="20"/>
      <w:u w:val="single"/>
      <w:lang w:bidi="ar-SA"/>
    </w:rPr>
  </w:style>
  <w:style w:type="paragraph" w:customStyle="1" w:styleId="S2">
    <w:name w:val="S2"/>
    <w:basedOn w:val="Normal"/>
    <w:rsid w:val="00E41C2A"/>
    <w:pPr>
      <w:tabs>
        <w:tab w:val="left" w:pos="680"/>
        <w:tab w:val="left" w:pos="1320"/>
        <w:tab w:val="left" w:pos="3140"/>
        <w:tab w:val="right" w:leader="dot" w:pos="9200"/>
      </w:tabs>
      <w:spacing w:before="240"/>
      <w:jc w:val="both"/>
    </w:pPr>
    <w:rPr>
      <w:rFonts w:ascii="New York" w:hAnsi="New York"/>
      <w:b/>
      <w:szCs w:val="20"/>
      <w:lang w:bidi="ar-SA"/>
    </w:rPr>
  </w:style>
  <w:style w:type="paragraph" w:customStyle="1" w:styleId="S3">
    <w:name w:val="S3"/>
    <w:basedOn w:val="Normal"/>
    <w:rsid w:val="00E41C2A"/>
    <w:pPr>
      <w:tabs>
        <w:tab w:val="left" w:pos="1120"/>
        <w:tab w:val="right" w:leader="dot" w:pos="9140"/>
      </w:tabs>
      <w:spacing w:before="240"/>
      <w:jc w:val="both"/>
    </w:pPr>
    <w:rPr>
      <w:rFonts w:ascii="New York" w:hAnsi="New York"/>
      <w:b/>
      <w:sz w:val="32"/>
      <w:szCs w:val="20"/>
      <w:u w:val="single"/>
      <w:lang w:bidi="ar-SA"/>
    </w:rPr>
  </w:style>
  <w:style w:type="paragraph" w:customStyle="1" w:styleId="xl26">
    <w:name w:val="xl26"/>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b/>
      <w:bCs/>
      <w:szCs w:val="24"/>
      <w:lang w:bidi="ar-SA"/>
    </w:rPr>
  </w:style>
  <w:style w:type="paragraph" w:customStyle="1" w:styleId="font5">
    <w:name w:val="font5"/>
    <w:basedOn w:val="Normal"/>
    <w:rsid w:val="00E41C2A"/>
    <w:pPr>
      <w:spacing w:before="100" w:beforeAutospacing="1" w:after="100" w:afterAutospacing="1"/>
    </w:pPr>
    <w:rPr>
      <w:rFonts w:ascii="Arial" w:eastAsia="Arial Unicode MS" w:hAnsi="Arial" w:cs="Arial"/>
      <w:b/>
      <w:bCs/>
      <w:sz w:val="20"/>
      <w:szCs w:val="20"/>
      <w:lang w:bidi="ar-SA"/>
    </w:rPr>
  </w:style>
  <w:style w:type="paragraph" w:customStyle="1" w:styleId="font6">
    <w:name w:val="font6"/>
    <w:basedOn w:val="Normal"/>
    <w:rsid w:val="00E41C2A"/>
    <w:pPr>
      <w:spacing w:before="100" w:beforeAutospacing="1" w:after="100" w:afterAutospacing="1"/>
    </w:pPr>
    <w:rPr>
      <w:rFonts w:ascii="Arial" w:eastAsia="Arial Unicode MS" w:hAnsi="Arial" w:cs="Arial"/>
      <w:sz w:val="20"/>
      <w:szCs w:val="20"/>
      <w:lang w:bidi="ar-SA"/>
    </w:rPr>
  </w:style>
  <w:style w:type="paragraph" w:customStyle="1" w:styleId="font7">
    <w:name w:val="font7"/>
    <w:basedOn w:val="Normal"/>
    <w:rsid w:val="00E41C2A"/>
    <w:pPr>
      <w:spacing w:before="100" w:beforeAutospacing="1" w:after="100" w:afterAutospacing="1"/>
    </w:pPr>
    <w:rPr>
      <w:rFonts w:ascii="Geneva" w:eastAsia="Arial Unicode MS" w:hAnsi="Geneva" w:cs="Arial Unicode MS"/>
      <w:b/>
      <w:bCs/>
      <w:sz w:val="20"/>
      <w:szCs w:val="20"/>
      <w:lang w:bidi="ar-SA"/>
    </w:rPr>
  </w:style>
  <w:style w:type="paragraph" w:customStyle="1" w:styleId="xl24">
    <w:name w:val="xl24"/>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Cs w:val="24"/>
      <w:lang w:bidi="ar-SA"/>
    </w:rPr>
  </w:style>
  <w:style w:type="paragraph" w:customStyle="1" w:styleId="xl27">
    <w:name w:val="xl27"/>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28">
    <w:name w:val="xl28"/>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i/>
      <w:iCs/>
      <w:szCs w:val="24"/>
      <w:lang w:bidi="ar-SA"/>
    </w:rPr>
  </w:style>
  <w:style w:type="paragraph" w:customStyle="1" w:styleId="xl29">
    <w:name w:val="xl29"/>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color w:val="0000FF"/>
      <w:szCs w:val="24"/>
      <w:lang w:bidi="ar-SA"/>
    </w:rPr>
  </w:style>
  <w:style w:type="paragraph" w:customStyle="1" w:styleId="xl30">
    <w:name w:val="xl30"/>
    <w:basedOn w:val="Normal"/>
    <w:rsid w:val="00E41C2A"/>
    <w:pPr>
      <w:pBdr>
        <w:left w:val="single" w:sz="4" w:space="0" w:color="auto"/>
        <w:bottom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31">
    <w:name w:val="xl31"/>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szCs w:val="24"/>
      <w:lang w:bidi="ar-SA"/>
    </w:rPr>
  </w:style>
  <w:style w:type="paragraph" w:customStyle="1" w:styleId="xl32">
    <w:name w:val="xl32"/>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3">
    <w:name w:val="xl33"/>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4">
    <w:name w:val="xl34"/>
    <w:basedOn w:val="Normal"/>
    <w:rsid w:val="00E41C2A"/>
    <w:pPr>
      <w:pBdr>
        <w:left w:val="single" w:sz="4" w:space="0" w:color="auto"/>
      </w:pBdr>
      <w:spacing w:before="100" w:beforeAutospacing="1" w:after="100" w:afterAutospacing="1"/>
      <w:jc w:val="center"/>
    </w:pPr>
    <w:rPr>
      <w:rFonts w:ascii="Arial" w:eastAsia="Arial Unicode MS" w:hAnsi="Arial" w:cs="Arial"/>
      <w:szCs w:val="24"/>
      <w:lang w:bidi="ar-SA"/>
    </w:rPr>
  </w:style>
  <w:style w:type="paragraph" w:customStyle="1" w:styleId="xl35">
    <w:name w:val="xl35"/>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6">
    <w:name w:val="xl36"/>
    <w:basedOn w:val="Normal"/>
    <w:rsid w:val="00E41C2A"/>
    <w:pPr>
      <w:pBdr>
        <w:left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7">
    <w:name w:val="xl37"/>
    <w:basedOn w:val="Normal"/>
    <w:rsid w:val="00E41C2A"/>
    <w:pPr>
      <w:pBdr>
        <w:left w:val="single" w:sz="4" w:space="0" w:color="auto"/>
        <w:bottom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8">
    <w:name w:val="xl38"/>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 w:val="32"/>
      <w:u w:val="single"/>
      <w:lang w:bidi="ar-SA"/>
    </w:rPr>
  </w:style>
  <w:style w:type="paragraph" w:customStyle="1" w:styleId="xl39">
    <w:name w:val="xl39"/>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color w:val="000000"/>
      <w:szCs w:val="24"/>
      <w:lang w:bidi="ar-SA"/>
    </w:rPr>
  </w:style>
  <w:style w:type="paragraph" w:customStyle="1" w:styleId="xl40">
    <w:name w:val="xl40"/>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szCs w:val="24"/>
      <w:lang w:bidi="ar-SA"/>
    </w:rPr>
  </w:style>
  <w:style w:type="paragraph" w:customStyle="1" w:styleId="xl41">
    <w:name w:val="xl41"/>
    <w:basedOn w:val="Normal"/>
    <w:rsid w:val="00E41C2A"/>
    <w:pPr>
      <w:pBdr>
        <w:left w:val="single" w:sz="4" w:space="0" w:color="auto"/>
        <w:right w:val="single" w:sz="4" w:space="0" w:color="auto"/>
      </w:pBdr>
      <w:spacing w:before="100" w:beforeAutospacing="1" w:after="100" w:afterAutospacing="1"/>
      <w:textAlignment w:val="top"/>
    </w:pPr>
    <w:rPr>
      <w:rFonts w:ascii="Geneva" w:eastAsia="Arial Unicode MS" w:hAnsi="Geneva" w:cs="Arial Unicode MS"/>
      <w:szCs w:val="24"/>
      <w:lang w:bidi="ar-SA"/>
    </w:rPr>
  </w:style>
  <w:style w:type="paragraph" w:customStyle="1" w:styleId="xl42">
    <w:name w:val="xl42"/>
    <w:basedOn w:val="Normal"/>
    <w:rsid w:val="00E41C2A"/>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Cs w:val="24"/>
      <w:lang w:bidi="ar-SA"/>
    </w:rPr>
  </w:style>
  <w:style w:type="paragraph" w:customStyle="1" w:styleId="font8">
    <w:name w:val="font8"/>
    <w:basedOn w:val="Normal"/>
    <w:rsid w:val="00E41C2A"/>
    <w:pPr>
      <w:spacing w:before="100" w:beforeAutospacing="1" w:after="100" w:afterAutospacing="1"/>
    </w:pPr>
    <w:rPr>
      <w:rFonts w:ascii="Arial" w:eastAsia="Arial Unicode MS" w:hAnsi="Arial" w:cs="Arial"/>
      <w:i/>
      <w:iCs/>
      <w:sz w:val="20"/>
      <w:szCs w:val="20"/>
      <w:lang w:bidi="ar-SA"/>
    </w:rPr>
  </w:style>
  <w:style w:type="paragraph" w:customStyle="1" w:styleId="font9">
    <w:name w:val="font9"/>
    <w:basedOn w:val="Normal"/>
    <w:rsid w:val="00E41C2A"/>
    <w:pPr>
      <w:spacing w:before="100" w:beforeAutospacing="1" w:after="100" w:afterAutospacing="1"/>
    </w:pPr>
    <w:rPr>
      <w:rFonts w:ascii="Arial" w:eastAsia="Arial Unicode MS" w:hAnsi="Arial" w:cs="Arial"/>
      <w:color w:val="000000"/>
      <w:sz w:val="20"/>
      <w:szCs w:val="20"/>
      <w:lang w:bidi="ar-SA"/>
    </w:rPr>
  </w:style>
  <w:style w:type="paragraph" w:customStyle="1" w:styleId="font10">
    <w:name w:val="font10"/>
    <w:basedOn w:val="Normal"/>
    <w:rsid w:val="00E41C2A"/>
    <w:pPr>
      <w:spacing w:before="100" w:beforeAutospacing="1" w:after="100" w:afterAutospacing="1"/>
    </w:pPr>
    <w:rPr>
      <w:rFonts w:ascii="Arial" w:eastAsia="Arial Unicode MS" w:hAnsi="Arial" w:cs="Arial"/>
      <w:b/>
      <w:bCs/>
      <w:color w:val="0000FF"/>
      <w:sz w:val="32"/>
      <w:u w:val="single"/>
      <w:lang w:bidi="ar-SA"/>
    </w:rPr>
  </w:style>
  <w:style w:type="paragraph" w:customStyle="1" w:styleId="font11">
    <w:name w:val="font11"/>
    <w:basedOn w:val="Normal"/>
    <w:rsid w:val="00E41C2A"/>
    <w:pPr>
      <w:spacing w:before="100" w:beforeAutospacing="1" w:after="100" w:afterAutospacing="1"/>
    </w:pPr>
    <w:rPr>
      <w:rFonts w:ascii="Arial" w:eastAsia="Arial Unicode MS" w:hAnsi="Arial" w:cs="Arial"/>
      <w:b/>
      <w:bCs/>
      <w:color w:val="000000"/>
      <w:sz w:val="20"/>
      <w:szCs w:val="20"/>
      <w:lang w:bidi="ar-SA"/>
    </w:rPr>
  </w:style>
  <w:style w:type="paragraph" w:customStyle="1" w:styleId="xl22">
    <w:name w:val="xl22"/>
    <w:basedOn w:val="Normal"/>
    <w:rsid w:val="00E41C2A"/>
    <w:pPr>
      <w:pBdr>
        <w:left w:val="single" w:sz="4" w:space="0" w:color="auto"/>
        <w:righ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23">
    <w:name w:val="xl23"/>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szCs w:val="24"/>
      <w:lang w:bidi="ar-SA"/>
    </w:rPr>
  </w:style>
  <w:style w:type="paragraph" w:customStyle="1" w:styleId="Style10">
    <w:name w:val="Style 1"/>
    <w:basedOn w:val="Normal"/>
    <w:rsid w:val="00E41C2A"/>
    <w:pPr>
      <w:widowControl w:val="0"/>
      <w:autoSpaceDE w:val="0"/>
      <w:autoSpaceDN w:val="0"/>
      <w:adjustRightInd w:val="0"/>
    </w:pPr>
    <w:rPr>
      <w:szCs w:val="24"/>
      <w:lang w:bidi="ar-SA"/>
    </w:rPr>
  </w:style>
  <w:style w:type="paragraph" w:customStyle="1" w:styleId="Style2">
    <w:name w:val="Style 2"/>
    <w:basedOn w:val="Normal"/>
    <w:rsid w:val="00E41C2A"/>
    <w:pPr>
      <w:widowControl w:val="0"/>
      <w:autoSpaceDE w:val="0"/>
      <w:autoSpaceDN w:val="0"/>
      <w:ind w:left="720"/>
    </w:pPr>
    <w:rPr>
      <w:szCs w:val="24"/>
      <w:lang w:bidi="ar-SA"/>
    </w:rPr>
  </w:style>
  <w:style w:type="paragraph" w:customStyle="1" w:styleId="nadia">
    <w:name w:val="nadia"/>
    <w:basedOn w:val="Normal"/>
    <w:next w:val="Normal"/>
    <w:autoRedefine/>
    <w:rsid w:val="00E41C2A"/>
    <w:pPr>
      <w:numPr>
        <w:numId w:val="5"/>
      </w:numPr>
      <w:spacing w:after="160" w:line="240" w:lineRule="exact"/>
    </w:pPr>
    <w:rPr>
      <w:b/>
      <w:bCs/>
      <w:i/>
      <w:iCs/>
      <w:szCs w:val="24"/>
      <w:u w:val="single"/>
      <w:lang w:bidi="ar-SA"/>
    </w:rPr>
  </w:style>
  <w:style w:type="numbering" w:customStyle="1" w:styleId="Aucuneliste1">
    <w:name w:val="Aucune liste1"/>
    <w:next w:val="Aucuneliste"/>
    <w:semiHidden/>
    <w:rsid w:val="00E41C2A"/>
  </w:style>
  <w:style w:type="paragraph" w:customStyle="1" w:styleId="TitreC">
    <w:name w:val="Titre C"/>
    <w:basedOn w:val="Normal"/>
    <w:rsid w:val="00E41C2A"/>
    <w:pPr>
      <w:keepNext/>
      <w:numPr>
        <w:numId w:val="6"/>
      </w:numPr>
      <w:tabs>
        <w:tab w:val="clear" w:pos="1080"/>
        <w:tab w:val="left" w:pos="720"/>
        <w:tab w:val="left" w:pos="2160"/>
        <w:tab w:val="left" w:pos="2880"/>
        <w:tab w:val="left" w:pos="3600"/>
        <w:tab w:val="left" w:pos="4320"/>
        <w:tab w:val="left" w:pos="5040"/>
        <w:tab w:val="left" w:pos="5760"/>
        <w:tab w:val="left" w:pos="6480"/>
        <w:tab w:val="left" w:pos="7200"/>
        <w:tab w:val="left" w:pos="7920"/>
        <w:tab w:val="left" w:pos="8640"/>
      </w:tabs>
      <w:ind w:left="0" w:right="336" w:firstLine="0"/>
      <w:outlineLvl w:val="1"/>
    </w:pPr>
    <w:rPr>
      <w:b/>
      <w:caps/>
      <w:color w:val="0000FF"/>
      <w:sz w:val="18"/>
      <w:szCs w:val="20"/>
      <w:u w:val="dash"/>
      <w:lang w:bidi="ar-SA"/>
    </w:rPr>
  </w:style>
  <w:style w:type="paragraph" w:customStyle="1" w:styleId="TitreG">
    <w:name w:val="Titre G"/>
    <w:basedOn w:val="Normal"/>
    <w:rsid w:val="00E41C2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336" w:hanging="360"/>
      <w:jc w:val="both"/>
      <w:outlineLvl w:val="0"/>
    </w:pPr>
    <w:rPr>
      <w:b/>
      <w:color w:val="0000FF"/>
      <w:sz w:val="18"/>
      <w:szCs w:val="20"/>
      <w:u w:val="dash"/>
      <w:lang w:bidi="ar-SA"/>
    </w:rPr>
  </w:style>
  <w:style w:type="paragraph" w:styleId="Salutations">
    <w:name w:val="Salutation"/>
    <w:basedOn w:val="Normal"/>
    <w:next w:val="Normal"/>
    <w:link w:val="SalutationsCar"/>
    <w:rsid w:val="00E41C2A"/>
    <w:rPr>
      <w:sz w:val="20"/>
      <w:szCs w:val="20"/>
      <w:lang w:bidi="ar-SA"/>
    </w:rPr>
  </w:style>
  <w:style w:type="character" w:customStyle="1" w:styleId="SalutationsCar">
    <w:name w:val="Salutations Car"/>
    <w:basedOn w:val="Policepardfaut"/>
    <w:link w:val="Salutations"/>
    <w:rsid w:val="00E41C2A"/>
    <w:rPr>
      <w:rFonts w:ascii="Times New Roman" w:eastAsia="Times New Roman" w:hAnsi="Times New Roman" w:cs="Times New Roman"/>
      <w:lang w:eastAsia="fr-FR"/>
    </w:rPr>
  </w:style>
  <w:style w:type="paragraph" w:customStyle="1" w:styleId="Basetableau">
    <w:name w:val="Base tableau"/>
    <w:basedOn w:val="Normal"/>
    <w:rsid w:val="00E41C2A"/>
    <w:pPr>
      <w:jc w:val="both"/>
    </w:pPr>
    <w:rPr>
      <w:rFonts w:ascii="Arial" w:hAnsi="Arial" w:cs="Arial"/>
      <w:sz w:val="16"/>
      <w:szCs w:val="20"/>
      <w:lang w:bidi="ar-SA"/>
    </w:rPr>
  </w:style>
  <w:style w:type="paragraph" w:customStyle="1" w:styleId="CarCarCarCarCarCarCarCarCar">
    <w:name w:val="Car Car Car Car Car Car Car Car Car"/>
    <w:basedOn w:val="Normal"/>
    <w:rsid w:val="00E41C2A"/>
    <w:pPr>
      <w:spacing w:after="160" w:line="240" w:lineRule="exact"/>
    </w:pPr>
    <w:rPr>
      <w:rFonts w:ascii="Tahoma" w:hAnsi="Tahoma"/>
      <w:sz w:val="18"/>
      <w:szCs w:val="20"/>
      <w:lang w:val="en-US" w:eastAsia="en-US" w:bidi="ar-SA"/>
    </w:rPr>
  </w:style>
  <w:style w:type="paragraph" w:styleId="Retraitnormal">
    <w:name w:val="Normal Indent"/>
    <w:basedOn w:val="Normal"/>
    <w:rsid w:val="00E41C2A"/>
    <w:pPr>
      <w:ind w:left="708"/>
    </w:pPr>
    <w:rPr>
      <w:sz w:val="20"/>
      <w:szCs w:val="20"/>
      <w:lang w:bidi="ar-SA"/>
    </w:rPr>
  </w:style>
  <w:style w:type="paragraph" w:customStyle="1" w:styleId="Texte">
    <w:name w:val="Texte"/>
    <w:rsid w:val="00E41C2A"/>
    <w:rPr>
      <w:rFonts w:ascii="Arial" w:eastAsia="Times New Roman" w:hAnsi="Arial" w:cs="Arial"/>
      <w:snapToGrid w:val="0"/>
      <w:color w:val="000000"/>
      <w:lang w:eastAsia="fr-FR"/>
    </w:rPr>
  </w:style>
  <w:style w:type="paragraph" w:customStyle="1" w:styleId="ti">
    <w:name w:val="ti"/>
    <w:basedOn w:val="Normal"/>
    <w:rsid w:val="00E41C2A"/>
    <w:pPr>
      <w:spacing w:before="240" w:after="240"/>
    </w:pPr>
    <w:rPr>
      <w:rFonts w:ascii="Helvetica" w:hAnsi="Helvetica" w:cs="Helvetica"/>
      <w:b/>
      <w:bCs/>
      <w:sz w:val="20"/>
      <w:szCs w:val="20"/>
      <w:u w:val="single"/>
      <w:lang w:bidi="ar-SA"/>
    </w:rPr>
  </w:style>
  <w:style w:type="paragraph" w:customStyle="1" w:styleId="Styleparagraphe">
    <w:name w:val="Style paragraphe +"/>
    <w:basedOn w:val="Normal"/>
    <w:autoRedefine/>
    <w:rsid w:val="00E41C2A"/>
    <w:pPr>
      <w:overflowPunct w:val="0"/>
      <w:autoSpaceDE w:val="0"/>
      <w:autoSpaceDN w:val="0"/>
      <w:adjustRightInd w:val="0"/>
      <w:spacing w:before="120"/>
      <w:jc w:val="both"/>
    </w:pPr>
    <w:rPr>
      <w:rFonts w:ascii="Arial" w:hAnsi="Arial"/>
      <w:bCs/>
      <w:sz w:val="20"/>
      <w:szCs w:val="20"/>
      <w:lang w:bidi="ar-SA"/>
    </w:rPr>
  </w:style>
  <w:style w:type="character" w:customStyle="1" w:styleId="NT1Car">
    <w:name w:val="NT1 Car"/>
    <w:link w:val="NT1"/>
    <w:locked/>
    <w:rsid w:val="00E41C2A"/>
    <w:rPr>
      <w:sz w:val="22"/>
      <w:szCs w:val="22"/>
    </w:rPr>
  </w:style>
  <w:style w:type="paragraph" w:customStyle="1" w:styleId="NT1">
    <w:name w:val="NT1"/>
    <w:basedOn w:val="Normal"/>
    <w:link w:val="NT1Car"/>
    <w:qFormat/>
    <w:rsid w:val="00E41C2A"/>
    <w:pPr>
      <w:spacing w:before="60" w:after="60"/>
      <w:ind w:left="473" w:hanging="360"/>
      <w:jc w:val="both"/>
    </w:pPr>
    <w:rPr>
      <w:rFonts w:asciiTheme="minorHAnsi" w:eastAsiaTheme="minorHAnsi" w:hAnsiTheme="minorHAnsi" w:cstheme="minorBidi"/>
      <w:sz w:val="22"/>
      <w:szCs w:val="22"/>
      <w:lang w:eastAsia="zh-CN" w:bidi="ar-SA"/>
    </w:rPr>
  </w:style>
  <w:style w:type="character" w:customStyle="1" w:styleId="tableauCar">
    <w:name w:val="tableau Car"/>
    <w:link w:val="tableau"/>
    <w:locked/>
    <w:rsid w:val="00E41C2A"/>
    <w:rPr>
      <w:rFonts w:ascii="Arial" w:hAnsi="Arial" w:cs="Arial"/>
    </w:rPr>
  </w:style>
  <w:style w:type="paragraph" w:customStyle="1" w:styleId="tableau">
    <w:name w:val="tableau"/>
    <w:basedOn w:val="Normal"/>
    <w:link w:val="tableauCar"/>
    <w:qFormat/>
    <w:rsid w:val="00E41C2A"/>
    <w:pPr>
      <w:framePr w:hSpace="141" w:wrap="around" w:vAnchor="text" w:hAnchor="margin" w:x="70" w:y="183"/>
    </w:pPr>
    <w:rPr>
      <w:rFonts w:ascii="Arial" w:eastAsiaTheme="minorHAnsi" w:hAnsi="Arial" w:cs="Arial"/>
      <w:sz w:val="20"/>
      <w:szCs w:val="20"/>
      <w:lang w:eastAsia="zh-CN" w:bidi="ar-SA"/>
    </w:rPr>
  </w:style>
  <w:style w:type="character" w:customStyle="1" w:styleId="texte101">
    <w:name w:val="texte_101"/>
    <w:rsid w:val="00E41C2A"/>
    <w:rPr>
      <w:color w:val="000000"/>
      <w:sz w:val="13"/>
      <w:szCs w:val="13"/>
    </w:rPr>
  </w:style>
  <w:style w:type="character" w:customStyle="1" w:styleId="ParagraphedelisteCar">
    <w:name w:val="Paragraphe de liste Car"/>
    <w:aliases w:val="Puce 03 Car,Texte-Nelite Car,lp1 Car,Bullet Number Car,Liste à puce - Normal Car,Bullet List Car,FooterText Car,numbered Car,List Paragraph11 Car,Bulletr List Paragraph Car,列出段落 Car,列出段落1 Car,List Paragraph2 Car,Listeafsnit1 Car"/>
    <w:link w:val="Paragraphedeliste"/>
    <w:uiPriority w:val="34"/>
    <w:qFormat/>
    <w:rsid w:val="00E41C2A"/>
    <w:rPr>
      <w:rFonts w:ascii="Times New Roman" w:eastAsia="Times New Roman" w:hAnsi="Times New Roman" w:cs="Times New Roman"/>
      <w:sz w:val="24"/>
      <w:szCs w:val="32"/>
      <w:lang w:eastAsia="fr-FR" w:bidi="ar-MA"/>
    </w:rPr>
  </w:style>
  <w:style w:type="character" w:styleId="Lienhypertextesuivivisit">
    <w:name w:val="FollowedHyperlink"/>
    <w:basedOn w:val="Policepardfaut"/>
    <w:uiPriority w:val="99"/>
    <w:unhideWhenUsed/>
    <w:rsid w:val="00E41C2A"/>
    <w:rPr>
      <w:color w:val="800080"/>
      <w:u w:val="single"/>
    </w:rPr>
  </w:style>
  <w:style w:type="paragraph" w:customStyle="1" w:styleId="xl65">
    <w:name w:val="xl65"/>
    <w:basedOn w:val="Normal"/>
    <w:rsid w:val="00E41C2A"/>
    <w:pPr>
      <w:spacing w:before="100" w:beforeAutospacing="1" w:after="100" w:afterAutospacing="1"/>
      <w:jc w:val="center"/>
    </w:pPr>
    <w:rPr>
      <w:sz w:val="18"/>
      <w:szCs w:val="18"/>
      <w:lang w:bidi="ar-SA"/>
    </w:rPr>
  </w:style>
  <w:style w:type="paragraph" w:customStyle="1" w:styleId="xl66">
    <w:name w:val="xl66"/>
    <w:basedOn w:val="Normal"/>
    <w:rsid w:val="00E41C2A"/>
    <w:pPr>
      <w:spacing w:before="100" w:beforeAutospacing="1" w:after="100" w:afterAutospacing="1"/>
    </w:pPr>
    <w:rPr>
      <w:sz w:val="18"/>
      <w:szCs w:val="18"/>
      <w:lang w:bidi="ar-SA"/>
    </w:rPr>
  </w:style>
  <w:style w:type="paragraph" w:customStyle="1" w:styleId="xl67">
    <w:name w:val="xl67"/>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68">
    <w:name w:val="xl68"/>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69">
    <w:name w:val="xl6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0">
    <w:name w:val="xl7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1">
    <w:name w:val="xl7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2">
    <w:name w:val="xl7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3">
    <w:name w:val="xl7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74">
    <w:name w:val="xl7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5">
    <w:name w:val="xl7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6">
    <w:name w:val="xl7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77">
    <w:name w:val="xl7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8">
    <w:name w:val="xl7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9">
    <w:name w:val="xl79"/>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0">
    <w:name w:val="xl80"/>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1">
    <w:name w:val="xl81"/>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2">
    <w:name w:val="xl82"/>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3">
    <w:name w:val="xl8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u w:val="single"/>
      <w:lang w:bidi="ar-SA"/>
    </w:rPr>
  </w:style>
  <w:style w:type="paragraph" w:customStyle="1" w:styleId="xl84">
    <w:name w:val="xl84"/>
    <w:basedOn w:val="Normal"/>
    <w:rsid w:val="00E41C2A"/>
    <w:pPr>
      <w:pBdr>
        <w:top w:val="single" w:sz="4" w:space="0" w:color="auto"/>
        <w:left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5">
    <w:name w:val="xl85"/>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6">
    <w:name w:val="xl86"/>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7">
    <w:name w:val="xl87"/>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8">
    <w:name w:val="xl88"/>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9">
    <w:name w:val="xl8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0">
    <w:name w:val="xl90"/>
    <w:basedOn w:val="Normal"/>
    <w:rsid w:val="00E41C2A"/>
    <w:pPr>
      <w:spacing w:before="100" w:beforeAutospacing="1" w:after="100" w:afterAutospacing="1"/>
    </w:pPr>
    <w:rPr>
      <w:sz w:val="18"/>
      <w:szCs w:val="18"/>
      <w:lang w:bidi="ar-SA"/>
    </w:rPr>
  </w:style>
  <w:style w:type="paragraph" w:customStyle="1" w:styleId="xl91">
    <w:name w:val="xl9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92">
    <w:name w:val="xl9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3">
    <w:name w:val="xl9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94">
    <w:name w:val="xl94"/>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95">
    <w:name w:val="xl95"/>
    <w:basedOn w:val="Normal"/>
    <w:rsid w:val="00E41C2A"/>
    <w:pPr>
      <w:pBdr>
        <w:top w:val="single" w:sz="4" w:space="0" w:color="auto"/>
      </w:pBdr>
      <w:spacing w:before="100" w:beforeAutospacing="1" w:after="100" w:afterAutospacing="1"/>
    </w:pPr>
    <w:rPr>
      <w:sz w:val="18"/>
      <w:szCs w:val="18"/>
      <w:lang w:bidi="ar-SA"/>
    </w:rPr>
  </w:style>
  <w:style w:type="paragraph" w:customStyle="1" w:styleId="xl96">
    <w:name w:val="xl96"/>
    <w:basedOn w:val="Normal"/>
    <w:rsid w:val="00E41C2A"/>
    <w:pPr>
      <w:pBdr>
        <w:top w:val="single" w:sz="4" w:space="0" w:color="auto"/>
      </w:pBdr>
      <w:spacing w:before="100" w:beforeAutospacing="1" w:after="100" w:afterAutospacing="1"/>
    </w:pPr>
    <w:rPr>
      <w:sz w:val="18"/>
      <w:szCs w:val="18"/>
      <w:lang w:bidi="ar-SA"/>
    </w:rPr>
  </w:style>
  <w:style w:type="paragraph" w:customStyle="1" w:styleId="xl97">
    <w:name w:val="xl97"/>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98">
    <w:name w:val="xl98"/>
    <w:basedOn w:val="Normal"/>
    <w:rsid w:val="00E41C2A"/>
    <w:pPr>
      <w:pBdr>
        <w:bottom w:val="single" w:sz="4" w:space="0" w:color="auto"/>
      </w:pBdr>
      <w:spacing w:before="100" w:beforeAutospacing="1" w:after="100" w:afterAutospacing="1"/>
    </w:pPr>
    <w:rPr>
      <w:sz w:val="18"/>
      <w:szCs w:val="18"/>
      <w:lang w:bidi="ar-SA"/>
    </w:rPr>
  </w:style>
  <w:style w:type="paragraph" w:customStyle="1" w:styleId="xl99">
    <w:name w:val="xl99"/>
    <w:basedOn w:val="Normal"/>
    <w:rsid w:val="00E41C2A"/>
    <w:pPr>
      <w:pBdr>
        <w:bottom w:val="single" w:sz="4" w:space="0" w:color="auto"/>
      </w:pBdr>
      <w:spacing w:before="100" w:beforeAutospacing="1" w:after="100" w:afterAutospacing="1"/>
    </w:pPr>
    <w:rPr>
      <w:sz w:val="18"/>
      <w:szCs w:val="18"/>
      <w:lang w:bidi="ar-SA"/>
    </w:rPr>
  </w:style>
  <w:style w:type="paragraph" w:customStyle="1" w:styleId="xl100">
    <w:name w:val="xl100"/>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1">
    <w:name w:val="xl101"/>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2">
    <w:name w:val="xl102"/>
    <w:basedOn w:val="Normal"/>
    <w:rsid w:val="00E41C2A"/>
    <w:pPr>
      <w:pBdr>
        <w:top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3">
    <w:name w:val="xl103"/>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4">
    <w:name w:val="xl104"/>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5">
    <w:name w:val="xl105"/>
    <w:basedOn w:val="Normal"/>
    <w:rsid w:val="00E41C2A"/>
    <w:pPr>
      <w:pBdr>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6">
    <w:name w:val="xl106"/>
    <w:basedOn w:val="Normal"/>
    <w:rsid w:val="00E41C2A"/>
    <w:pPr>
      <w:pBdr>
        <w:top w:val="single" w:sz="4" w:space="0" w:color="auto"/>
        <w:left w:val="single" w:sz="4" w:space="0" w:color="auto"/>
        <w:bottom w:val="single" w:sz="4" w:space="0" w:color="auto"/>
      </w:pBdr>
      <w:spacing w:before="100" w:beforeAutospacing="1" w:after="100" w:afterAutospacing="1"/>
      <w:jc w:val="center"/>
    </w:pPr>
    <w:rPr>
      <w:sz w:val="18"/>
      <w:szCs w:val="18"/>
      <w:lang w:bidi="ar-SA"/>
    </w:rPr>
  </w:style>
  <w:style w:type="paragraph" w:customStyle="1" w:styleId="xl107">
    <w:name w:val="xl107"/>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8">
    <w:name w:val="xl108"/>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9">
    <w:name w:val="xl109"/>
    <w:basedOn w:val="Normal"/>
    <w:rsid w:val="00E41C2A"/>
    <w:pPr>
      <w:pBdr>
        <w:top w:val="single" w:sz="4" w:space="0" w:color="auto"/>
        <w:bottom w:val="single" w:sz="4" w:space="0" w:color="auto"/>
      </w:pBdr>
      <w:spacing w:before="100" w:beforeAutospacing="1" w:after="100" w:afterAutospacing="1"/>
    </w:pPr>
    <w:rPr>
      <w:sz w:val="18"/>
      <w:szCs w:val="18"/>
      <w:lang w:bidi="ar-SA"/>
    </w:rPr>
  </w:style>
  <w:style w:type="paragraph" w:customStyle="1" w:styleId="xl110">
    <w:name w:val="xl11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111">
    <w:name w:val="xl11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2">
    <w:name w:val="xl112"/>
    <w:basedOn w:val="Normal"/>
    <w:rsid w:val="00E41C2A"/>
    <w:pPr>
      <w:spacing w:before="100" w:beforeAutospacing="1" w:after="100" w:afterAutospacing="1"/>
      <w:jc w:val="center"/>
    </w:pPr>
    <w:rPr>
      <w:sz w:val="18"/>
      <w:szCs w:val="18"/>
      <w:lang w:bidi="ar-SA"/>
    </w:rPr>
  </w:style>
  <w:style w:type="paragraph" w:customStyle="1" w:styleId="xl113">
    <w:name w:val="xl11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lang w:bidi="ar-SA"/>
    </w:rPr>
  </w:style>
  <w:style w:type="paragraph" w:customStyle="1" w:styleId="xl114">
    <w:name w:val="xl11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5">
    <w:name w:val="xl11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6">
    <w:name w:val="xl116"/>
    <w:basedOn w:val="Normal"/>
    <w:rsid w:val="00E41C2A"/>
    <w:pPr>
      <w:spacing w:before="100" w:beforeAutospacing="1" w:after="100" w:afterAutospacing="1"/>
    </w:pPr>
    <w:rPr>
      <w:b/>
      <w:bCs/>
      <w:sz w:val="18"/>
      <w:szCs w:val="18"/>
      <w:lang w:bidi="ar-SA"/>
    </w:rPr>
  </w:style>
  <w:style w:type="paragraph" w:customStyle="1" w:styleId="xl117">
    <w:name w:val="xl117"/>
    <w:basedOn w:val="Normal"/>
    <w:rsid w:val="00E41C2A"/>
    <w:pPr>
      <w:spacing w:before="100" w:beforeAutospacing="1" w:after="100" w:afterAutospacing="1"/>
    </w:pPr>
    <w:rPr>
      <w:b/>
      <w:bCs/>
      <w:sz w:val="18"/>
      <w:szCs w:val="18"/>
      <w:lang w:bidi="ar-SA"/>
    </w:rPr>
  </w:style>
  <w:style w:type="paragraph" w:customStyle="1" w:styleId="xl118">
    <w:name w:val="xl118"/>
    <w:basedOn w:val="Normal"/>
    <w:rsid w:val="00E41C2A"/>
    <w:pPr>
      <w:spacing w:before="100" w:beforeAutospacing="1" w:after="100" w:afterAutospacing="1"/>
    </w:pPr>
    <w:rPr>
      <w:sz w:val="18"/>
      <w:szCs w:val="18"/>
      <w:lang w:bidi="ar-SA"/>
    </w:rPr>
  </w:style>
  <w:style w:type="paragraph" w:customStyle="1" w:styleId="xl119">
    <w:name w:val="xl119"/>
    <w:basedOn w:val="Normal"/>
    <w:rsid w:val="00E41C2A"/>
    <w:pPr>
      <w:spacing w:before="100" w:beforeAutospacing="1" w:after="100" w:afterAutospacing="1"/>
    </w:pPr>
    <w:rPr>
      <w:b/>
      <w:bCs/>
      <w:sz w:val="18"/>
      <w:szCs w:val="18"/>
      <w:lang w:bidi="ar-SA"/>
    </w:rPr>
  </w:style>
  <w:style w:type="paragraph" w:customStyle="1" w:styleId="xl120">
    <w:name w:val="xl120"/>
    <w:basedOn w:val="Normal"/>
    <w:rsid w:val="00E41C2A"/>
    <w:pPr>
      <w:spacing w:before="100" w:beforeAutospacing="1" w:after="100" w:afterAutospacing="1"/>
      <w:jc w:val="center"/>
    </w:pPr>
    <w:rPr>
      <w:b/>
      <w:bCs/>
      <w:sz w:val="18"/>
      <w:szCs w:val="18"/>
      <w:u w:val="single"/>
      <w:lang w:bidi="ar-SA"/>
    </w:rPr>
  </w:style>
  <w:style w:type="paragraph" w:customStyle="1" w:styleId="xl121">
    <w:name w:val="xl121"/>
    <w:basedOn w:val="Normal"/>
    <w:rsid w:val="00E41C2A"/>
    <w:pPr>
      <w:spacing w:before="100" w:beforeAutospacing="1" w:after="100" w:afterAutospacing="1"/>
      <w:jc w:val="center"/>
    </w:pPr>
    <w:rPr>
      <w:b/>
      <w:bCs/>
      <w:sz w:val="18"/>
      <w:szCs w:val="18"/>
      <w:lang w:bidi="ar-SA"/>
    </w:rPr>
  </w:style>
  <w:style w:type="paragraph" w:customStyle="1" w:styleId="xl122">
    <w:name w:val="xl122"/>
    <w:basedOn w:val="Normal"/>
    <w:rsid w:val="00E41C2A"/>
    <w:pPr>
      <w:spacing w:before="100" w:beforeAutospacing="1" w:after="100" w:afterAutospacing="1"/>
      <w:jc w:val="center"/>
    </w:pPr>
    <w:rPr>
      <w:b/>
      <w:bCs/>
      <w:sz w:val="18"/>
      <w:szCs w:val="18"/>
      <w:u w:val="single"/>
      <w:lang w:bidi="ar-SA"/>
    </w:rPr>
  </w:style>
  <w:style w:type="paragraph" w:customStyle="1" w:styleId="MAGTiretOmar">
    <w:name w:val="MAG Tiret.Omar"/>
    <w:basedOn w:val="Normal"/>
    <w:qFormat/>
    <w:rsid w:val="00E41C2A"/>
    <w:pPr>
      <w:numPr>
        <w:numId w:val="7"/>
      </w:numPr>
      <w:tabs>
        <w:tab w:val="num" w:pos="720"/>
      </w:tabs>
      <w:spacing w:line="276" w:lineRule="auto"/>
      <w:ind w:left="720"/>
      <w:jc w:val="both"/>
    </w:pPr>
    <w:rPr>
      <w:rFonts w:eastAsia="Calibri" w:cs="Arial"/>
      <w:sz w:val="22"/>
      <w:szCs w:val="24"/>
      <w:lang w:eastAsia="en-US" w:bidi="ar-SA"/>
    </w:rPr>
  </w:style>
  <w:style w:type="paragraph" w:styleId="Lgende">
    <w:name w:val="caption"/>
    <w:basedOn w:val="Normal"/>
    <w:next w:val="Normal"/>
    <w:qFormat/>
    <w:rsid w:val="00E41C2A"/>
    <w:pPr>
      <w:autoSpaceDE w:val="0"/>
      <w:autoSpaceDN w:val="0"/>
      <w:spacing w:line="360" w:lineRule="auto"/>
      <w:jc w:val="center"/>
    </w:pPr>
    <w:rPr>
      <w:rFonts w:ascii="Arial" w:hAnsi="Arial" w:cs="Arial"/>
      <w:b/>
      <w:bCs/>
      <w:sz w:val="26"/>
      <w:szCs w:val="26"/>
      <w:lang w:bidi="ar-SA"/>
    </w:rPr>
  </w:style>
  <w:style w:type="table" w:customStyle="1" w:styleId="TableNormal1">
    <w:name w:val="Table Normal1"/>
    <w:uiPriority w:val="2"/>
    <w:semiHidden/>
    <w:unhideWhenUsed/>
    <w:qFormat/>
    <w:rsid w:val="00E41C2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41C2A"/>
    <w:pPr>
      <w:widowControl w:val="0"/>
      <w:autoSpaceDE w:val="0"/>
      <w:autoSpaceDN w:val="0"/>
    </w:pPr>
    <w:rPr>
      <w:rFonts w:ascii="Arial" w:eastAsia="Arial" w:hAnsi="Arial" w:cs="Arial"/>
      <w:sz w:val="22"/>
      <w:szCs w:val="22"/>
      <w:lang w:eastAsia="en-US" w:bidi="en-US"/>
    </w:rPr>
  </w:style>
  <w:style w:type="paragraph" w:customStyle="1" w:styleId="TitreS">
    <w:name w:val="Titre S"/>
    <w:basedOn w:val="Normal"/>
    <w:rsid w:val="00E41C2A"/>
    <w:pPr>
      <w:numPr>
        <w:numId w:val="8"/>
      </w:numPr>
      <w:jc w:val="both"/>
    </w:pPr>
    <w:rPr>
      <w:sz w:val="20"/>
      <w:szCs w:val="20"/>
      <w:lang w:bidi="ar-SA"/>
    </w:rPr>
  </w:style>
  <w:style w:type="paragraph" w:customStyle="1" w:styleId="StyleStyle2Latin11pt">
    <w:name w:val="Style Style2 + (Latin) 11 pt"/>
    <w:basedOn w:val="Normal"/>
    <w:rsid w:val="00E41C2A"/>
    <w:pPr>
      <w:spacing w:before="100" w:beforeAutospacing="1" w:after="100" w:afterAutospacing="1" w:line="360" w:lineRule="auto"/>
    </w:pPr>
    <w:rPr>
      <w:rFonts w:ascii="Arial" w:hAnsi="Arial"/>
      <w:b/>
      <w:iCs/>
      <w:color w:val="333333"/>
      <w:sz w:val="22"/>
      <w:szCs w:val="24"/>
      <w:lang w:bidi="ar-SA"/>
    </w:rPr>
  </w:style>
  <w:style w:type="paragraph" w:customStyle="1" w:styleId="0contenu">
    <w:name w:val="0 contenu"/>
    <w:basedOn w:val="Normal"/>
    <w:link w:val="0contenuCar"/>
    <w:qFormat/>
    <w:rsid w:val="00E41C2A"/>
    <w:pPr>
      <w:widowControl w:val="0"/>
      <w:spacing w:before="40" w:after="120"/>
      <w:jc w:val="both"/>
    </w:pPr>
    <w:rPr>
      <w:snapToGrid w:val="0"/>
      <w:sz w:val="20"/>
      <w:szCs w:val="20"/>
      <w:lang w:bidi="ar-SA"/>
    </w:rPr>
  </w:style>
  <w:style w:type="character" w:customStyle="1" w:styleId="0contenuCar">
    <w:name w:val="0 contenu Car"/>
    <w:link w:val="0contenu"/>
    <w:rsid w:val="00E41C2A"/>
    <w:rPr>
      <w:rFonts w:ascii="Times New Roman" w:eastAsia="Times New Roman" w:hAnsi="Times New Roman" w:cs="Times New Roman"/>
      <w:snapToGrid w:val="0"/>
      <w:lang w:eastAsia="fr-FR"/>
    </w:rPr>
  </w:style>
  <w:style w:type="character" w:styleId="Marquedecommentaire">
    <w:name w:val="annotation reference"/>
    <w:basedOn w:val="Policepardfaut"/>
    <w:uiPriority w:val="99"/>
    <w:unhideWhenUsed/>
    <w:rsid w:val="00E41C2A"/>
    <w:rPr>
      <w:sz w:val="16"/>
      <w:szCs w:val="16"/>
    </w:rPr>
  </w:style>
  <w:style w:type="paragraph" w:styleId="Commentaire">
    <w:name w:val="annotation text"/>
    <w:basedOn w:val="Normal"/>
    <w:link w:val="CommentaireCar"/>
    <w:uiPriority w:val="99"/>
    <w:unhideWhenUsed/>
    <w:rsid w:val="00E41C2A"/>
    <w:pPr>
      <w:widowControl w:val="0"/>
      <w:autoSpaceDE w:val="0"/>
      <w:autoSpaceDN w:val="0"/>
    </w:pPr>
    <w:rPr>
      <w:rFonts w:ascii="Arial" w:eastAsia="Arial" w:hAnsi="Arial" w:cs="Arial"/>
      <w:sz w:val="20"/>
      <w:szCs w:val="20"/>
      <w:lang w:eastAsia="en-US" w:bidi="en-US"/>
    </w:rPr>
  </w:style>
  <w:style w:type="character" w:customStyle="1" w:styleId="CommentaireCar">
    <w:name w:val="Commentaire Car"/>
    <w:basedOn w:val="Policepardfaut"/>
    <w:link w:val="Commentaire"/>
    <w:uiPriority w:val="99"/>
    <w:rsid w:val="00E41C2A"/>
    <w:rPr>
      <w:rFonts w:ascii="Arial" w:eastAsia="Arial" w:hAnsi="Arial" w:cs="Arial"/>
      <w:lang w:eastAsia="en-US" w:bidi="en-US"/>
    </w:rPr>
  </w:style>
  <w:style w:type="paragraph" w:styleId="Objetducommentaire">
    <w:name w:val="annotation subject"/>
    <w:basedOn w:val="Commentaire"/>
    <w:next w:val="Commentaire"/>
    <w:link w:val="ObjetducommentaireCar"/>
    <w:uiPriority w:val="99"/>
    <w:unhideWhenUsed/>
    <w:rsid w:val="00E41C2A"/>
    <w:rPr>
      <w:b/>
      <w:bCs/>
    </w:rPr>
  </w:style>
  <w:style w:type="character" w:customStyle="1" w:styleId="ObjetducommentaireCar">
    <w:name w:val="Objet du commentaire Car"/>
    <w:basedOn w:val="CommentaireCar"/>
    <w:link w:val="Objetducommentaire"/>
    <w:uiPriority w:val="99"/>
    <w:rsid w:val="00E41C2A"/>
    <w:rPr>
      <w:rFonts w:ascii="Arial" w:eastAsia="Arial" w:hAnsi="Arial" w:cs="Arial"/>
      <w:b/>
      <w:bCs/>
      <w:lang w:eastAsia="en-US" w:bidi="en-US"/>
    </w:rPr>
  </w:style>
  <w:style w:type="paragraph" w:styleId="En-ttedetabledesmatires">
    <w:name w:val="TOC Heading"/>
    <w:basedOn w:val="Titre1"/>
    <w:next w:val="Normal"/>
    <w:uiPriority w:val="39"/>
    <w:qFormat/>
    <w:rsid w:val="00E41C2A"/>
    <w:pPr>
      <w:keepLines/>
      <w:spacing w:before="240" w:line="259" w:lineRule="auto"/>
      <w:outlineLvl w:val="9"/>
    </w:pPr>
    <w:rPr>
      <w:rFonts w:ascii="Calibri Light" w:hAnsi="Calibri Light"/>
      <w:b w:val="0"/>
      <w:bCs w:val="0"/>
      <w:color w:val="2E74B5"/>
      <w:sz w:val="32"/>
      <w:szCs w:val="32"/>
      <w:u w:val="none" w:color="000000"/>
    </w:rPr>
  </w:style>
  <w:style w:type="paragraph" w:customStyle="1" w:styleId="StyleArial12ptGris-80JustifiGauche05cm">
    <w:name w:val="Style Arial 12 pt Gris - 80 % Justifié Gauche :  05 cm"/>
    <w:basedOn w:val="Normal"/>
    <w:rsid w:val="00E41C2A"/>
    <w:pPr>
      <w:ind w:left="284"/>
      <w:jc w:val="both"/>
    </w:pPr>
    <w:rPr>
      <w:rFonts w:ascii="Arial" w:hAnsi="Arial"/>
      <w:szCs w:val="20"/>
      <w:lang w:bidi="ar-SA"/>
    </w:rPr>
  </w:style>
  <w:style w:type="character" w:customStyle="1" w:styleId="00PARAGRAPHECar">
    <w:name w:val="00PARAGRAPHE Car"/>
    <w:basedOn w:val="Policepardfaut"/>
    <w:link w:val="00PARAGRAPHE"/>
    <w:locked/>
    <w:rsid w:val="00E41C2A"/>
    <w:rPr>
      <w:rFonts w:asciiTheme="majorBidi" w:hAnsiTheme="majorBidi" w:cstheme="majorBidi"/>
      <w:noProof/>
      <w:sz w:val="24"/>
      <w:szCs w:val="24"/>
      <w:lang w:eastAsia="en-US"/>
    </w:rPr>
  </w:style>
  <w:style w:type="paragraph" w:customStyle="1" w:styleId="00PARAGRAPHE">
    <w:name w:val="00PARAGRAPHE"/>
    <w:basedOn w:val="Normal"/>
    <w:link w:val="00PARAGRAPHECar"/>
    <w:qFormat/>
    <w:rsid w:val="00E41C2A"/>
    <w:pPr>
      <w:spacing w:line="276" w:lineRule="auto"/>
      <w:ind w:firstLine="567"/>
      <w:jc w:val="both"/>
    </w:pPr>
    <w:rPr>
      <w:rFonts w:asciiTheme="majorBidi" w:eastAsiaTheme="minorHAnsi" w:hAnsiTheme="majorBidi" w:cstheme="majorBidi"/>
      <w:noProof/>
      <w:szCs w:val="24"/>
      <w:lang w:eastAsia="en-US" w:bidi="ar-SA"/>
    </w:rPr>
  </w:style>
  <w:style w:type="paragraph" w:styleId="Liste">
    <w:name w:val="List"/>
    <w:basedOn w:val="Normal"/>
    <w:autoRedefine/>
    <w:unhideWhenUsed/>
    <w:rsid w:val="00E41C2A"/>
    <w:pPr>
      <w:numPr>
        <w:numId w:val="9"/>
      </w:numPr>
      <w:spacing w:line="360" w:lineRule="auto"/>
      <w:jc w:val="both"/>
    </w:pPr>
    <w:rPr>
      <w:szCs w:val="20"/>
      <w:lang w:bidi="ar-SA"/>
    </w:rPr>
  </w:style>
  <w:style w:type="paragraph" w:styleId="Listepuces2">
    <w:name w:val="List Bullet 2"/>
    <w:basedOn w:val="Normal"/>
    <w:autoRedefine/>
    <w:unhideWhenUsed/>
    <w:rsid w:val="00E41C2A"/>
    <w:pPr>
      <w:numPr>
        <w:numId w:val="10"/>
      </w:numPr>
      <w:ind w:left="0" w:firstLine="0"/>
      <w:jc w:val="both"/>
    </w:pPr>
    <w:rPr>
      <w:rFonts w:ascii="Batang" w:eastAsia="Batang" w:hAnsi="Batang" w:cs="Arial"/>
      <w:sz w:val="32"/>
      <w:lang w:bidi="ar-SA"/>
    </w:rPr>
  </w:style>
  <w:style w:type="paragraph" w:customStyle="1" w:styleId="Texte2">
    <w:name w:val="Texte 2"/>
    <w:basedOn w:val="Normal"/>
    <w:rsid w:val="00E41C2A"/>
    <w:pPr>
      <w:spacing w:after="100"/>
      <w:ind w:left="360" w:hanging="360"/>
      <w:jc w:val="both"/>
    </w:pPr>
    <w:rPr>
      <w:rFonts w:ascii="Geneva" w:hAnsi="Geneva"/>
      <w:sz w:val="22"/>
      <w:szCs w:val="22"/>
      <w:lang w:bidi="ar-SA"/>
    </w:rPr>
  </w:style>
  <w:style w:type="paragraph" w:customStyle="1" w:styleId="pagraphe">
    <w:name w:val="pagraphe"/>
    <w:basedOn w:val="Normal"/>
    <w:rsid w:val="00E41C2A"/>
    <w:pPr>
      <w:widowControl w:val="0"/>
      <w:tabs>
        <w:tab w:val="left" w:pos="9072"/>
      </w:tabs>
      <w:suppressAutoHyphens/>
      <w:ind w:right="146"/>
    </w:pPr>
    <w:rPr>
      <w:szCs w:val="20"/>
      <w:lang w:bidi="ar-SA"/>
    </w:rPr>
  </w:style>
  <w:style w:type="paragraph" w:customStyle="1" w:styleId="Style3">
    <w:name w:val="Style3"/>
    <w:basedOn w:val="Titre5"/>
    <w:autoRedefine/>
    <w:rsid w:val="00E41C2A"/>
    <w:pPr>
      <w:spacing w:before="120" w:after="120"/>
      <w:ind w:left="-540"/>
    </w:pPr>
    <w:rPr>
      <w:rFonts w:ascii="Century" w:hAnsi="Century"/>
      <w:u w:val="single"/>
    </w:rPr>
  </w:style>
  <w:style w:type="character" w:customStyle="1" w:styleId="ms-rtefontface-1">
    <w:name w:val="ms-rtefontface-1"/>
    <w:basedOn w:val="Policepardfaut"/>
    <w:rsid w:val="00E41C2A"/>
  </w:style>
  <w:style w:type="paragraph" w:customStyle="1" w:styleId="Retrait1">
    <w:name w:val="Retrait1"/>
    <w:basedOn w:val="Normal"/>
    <w:link w:val="Retrait1Car"/>
    <w:qFormat/>
    <w:rsid w:val="00E41C2A"/>
    <w:pPr>
      <w:numPr>
        <w:numId w:val="14"/>
      </w:numPr>
      <w:tabs>
        <w:tab w:val="left" w:pos="1152"/>
        <w:tab w:val="left" w:pos="2304"/>
      </w:tabs>
      <w:jc w:val="both"/>
    </w:pPr>
    <w:rPr>
      <w:rFonts w:ascii="Calibri" w:hAnsi="Calibri"/>
      <w:sz w:val="20"/>
      <w:szCs w:val="24"/>
      <w:lang w:eastAsia="en-US" w:bidi="ar-SA"/>
    </w:rPr>
  </w:style>
  <w:style w:type="character" w:customStyle="1" w:styleId="Retrait1Car">
    <w:name w:val="Retrait1 Car"/>
    <w:link w:val="Retrait1"/>
    <w:locked/>
    <w:rsid w:val="00E41C2A"/>
    <w:rPr>
      <w:rFonts w:ascii="Calibri" w:eastAsia="Times New Roman" w:hAnsi="Calibri" w:cs="Times New Roman"/>
      <w:szCs w:val="24"/>
      <w:lang w:eastAsia="en-US"/>
    </w:rPr>
  </w:style>
  <w:style w:type="paragraph" w:customStyle="1" w:styleId="Corpdetexte0">
    <w:name w:val="Corp de texte"/>
    <w:basedOn w:val="Normal"/>
    <w:uiPriority w:val="99"/>
    <w:rsid w:val="00E41C2A"/>
    <w:pPr>
      <w:autoSpaceDE w:val="0"/>
      <w:autoSpaceDN w:val="0"/>
      <w:adjustRightInd w:val="0"/>
      <w:spacing w:after="120"/>
      <w:jc w:val="both"/>
    </w:pPr>
    <w:rPr>
      <w:rFonts w:ascii="Arial" w:hAnsi="Arial" w:cs="Arial"/>
      <w:sz w:val="22"/>
      <w:szCs w:val="20"/>
      <w:lang w:bidi="ar-SA"/>
    </w:rPr>
  </w:style>
  <w:style w:type="paragraph" w:customStyle="1" w:styleId="Style193">
    <w:name w:val="Style193"/>
    <w:basedOn w:val="Normal"/>
    <w:uiPriority w:val="99"/>
    <w:rsid w:val="00E41C2A"/>
    <w:pPr>
      <w:widowControl w:val="0"/>
      <w:autoSpaceDE w:val="0"/>
      <w:autoSpaceDN w:val="0"/>
      <w:adjustRightInd w:val="0"/>
      <w:spacing w:line="398" w:lineRule="exact"/>
      <w:ind w:firstLine="125"/>
      <w:jc w:val="both"/>
    </w:pPr>
    <w:rPr>
      <w:rFonts w:ascii="Arial" w:hAnsi="Arial" w:cs="Arial"/>
      <w:szCs w:val="24"/>
      <w:lang w:bidi="ar-SA"/>
    </w:rPr>
  </w:style>
  <w:style w:type="table" w:customStyle="1" w:styleId="TableauGrille2-Accentuation61">
    <w:name w:val="Tableau Grille 2 - Accentuation 61"/>
    <w:basedOn w:val="TableauNormal"/>
    <w:uiPriority w:val="47"/>
    <w:rsid w:val="00E41C2A"/>
    <w:rPr>
      <w:rFonts w:ascii="Times New Roman" w:eastAsia="Times New Roman" w:hAnsi="Times New Roman" w:cs="Times New Roman"/>
      <w:lang w:eastAsia="fr-FR"/>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msonormal0">
    <w:name w:val="msonormal"/>
    <w:basedOn w:val="Normal"/>
    <w:rsid w:val="00E41C2A"/>
    <w:pPr>
      <w:spacing w:before="100" w:beforeAutospacing="1" w:after="100" w:afterAutospacing="1"/>
    </w:pPr>
    <w:rPr>
      <w:szCs w:val="24"/>
      <w:lang w:bidi="ar-SA"/>
    </w:rPr>
  </w:style>
  <w:style w:type="paragraph" w:customStyle="1" w:styleId="xl123">
    <w:name w:val="xl123"/>
    <w:basedOn w:val="Normal"/>
    <w:rsid w:val="00E41C2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2"/>
      <w:szCs w:val="22"/>
      <w:lang w:bidi="ar-SA"/>
    </w:rPr>
  </w:style>
  <w:style w:type="paragraph" w:customStyle="1" w:styleId="xl124">
    <w:name w:val="xl12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5">
    <w:name w:val="xl12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26">
    <w:name w:val="xl12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7">
    <w:name w:val="xl127"/>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lang w:bidi="ar-SA"/>
    </w:rPr>
  </w:style>
  <w:style w:type="paragraph" w:customStyle="1" w:styleId="xl128">
    <w:name w:val="xl128"/>
    <w:basedOn w:val="Normal"/>
    <w:rsid w:val="00E41C2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i/>
      <w:iCs/>
      <w:sz w:val="22"/>
      <w:szCs w:val="22"/>
      <w:lang w:bidi="ar-SA"/>
    </w:rPr>
  </w:style>
  <w:style w:type="paragraph" w:customStyle="1" w:styleId="xl129">
    <w:name w:val="xl129"/>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0">
    <w:name w:val="xl13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1">
    <w:name w:val="xl13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2">
    <w:name w:val="xl132"/>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3">
    <w:name w:val="xl13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4">
    <w:name w:val="xl134"/>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5">
    <w:name w:val="xl135"/>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6">
    <w:name w:val="xl136"/>
    <w:basedOn w:val="Normal"/>
    <w:rsid w:val="00E41C2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7">
    <w:name w:val="xl13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38">
    <w:name w:val="xl138"/>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9">
    <w:name w:val="xl13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0">
    <w:name w:val="xl140"/>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1">
    <w:name w:val="xl141"/>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42">
    <w:name w:val="xl142"/>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43">
    <w:name w:val="xl143"/>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xl144">
    <w:name w:val="xl144"/>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bidi="ar-SA"/>
    </w:rPr>
  </w:style>
  <w:style w:type="paragraph" w:customStyle="1" w:styleId="xl145">
    <w:name w:val="xl145"/>
    <w:basedOn w:val="Normal"/>
    <w:rsid w:val="00E41C2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Cs w:val="24"/>
      <w:lang w:bidi="ar-SA"/>
    </w:rPr>
  </w:style>
  <w:style w:type="paragraph" w:customStyle="1" w:styleId="xl146">
    <w:name w:val="xl146"/>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7">
    <w:name w:val="xl14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8">
    <w:name w:val="xl14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9">
    <w:name w:val="xl149"/>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50">
    <w:name w:val="xl150"/>
    <w:basedOn w:val="Normal"/>
    <w:rsid w:val="00E41C2A"/>
    <w:pPr>
      <w:spacing w:before="100" w:beforeAutospacing="1" w:after="100" w:afterAutospacing="1"/>
    </w:pPr>
    <w:rPr>
      <w:color w:val="000000"/>
      <w:sz w:val="22"/>
      <w:szCs w:val="22"/>
      <w:lang w:bidi="ar-SA"/>
    </w:rPr>
  </w:style>
  <w:style w:type="paragraph" w:customStyle="1" w:styleId="xl151">
    <w:name w:val="xl151"/>
    <w:basedOn w:val="Normal"/>
    <w:rsid w:val="00E41C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Cs w:val="24"/>
      <w:lang w:bidi="ar-SA"/>
    </w:rPr>
  </w:style>
  <w:style w:type="paragraph" w:customStyle="1" w:styleId="xl152">
    <w:name w:val="xl152"/>
    <w:basedOn w:val="Normal"/>
    <w:rsid w:val="00E41C2A"/>
    <w:pPr>
      <w:shd w:val="clear" w:color="000000" w:fill="FFFFFF"/>
      <w:spacing w:before="100" w:beforeAutospacing="1" w:after="100" w:afterAutospacing="1"/>
      <w:textAlignment w:val="top"/>
    </w:pPr>
    <w:rPr>
      <w:szCs w:val="24"/>
      <w:lang w:bidi="ar-SA"/>
    </w:rPr>
  </w:style>
  <w:style w:type="paragraph" w:customStyle="1" w:styleId="xl153">
    <w:name w:val="xl153"/>
    <w:basedOn w:val="Normal"/>
    <w:rsid w:val="00E41C2A"/>
    <w:pPr>
      <w:spacing w:before="100" w:beforeAutospacing="1" w:after="100" w:afterAutospacing="1"/>
      <w:textAlignment w:val="top"/>
    </w:pPr>
    <w:rPr>
      <w:rFonts w:ascii="Bahnschrift" w:hAnsi="Bahnschrift"/>
      <w:sz w:val="52"/>
      <w:szCs w:val="52"/>
      <w:lang w:bidi="ar-SA"/>
    </w:rPr>
  </w:style>
  <w:style w:type="paragraph" w:customStyle="1" w:styleId="xl154">
    <w:name w:val="xl15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Cs w:val="24"/>
      <w:lang w:bidi="ar-SA"/>
    </w:rPr>
  </w:style>
  <w:style w:type="paragraph" w:customStyle="1" w:styleId="xl155">
    <w:name w:val="xl155"/>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Cs w:val="24"/>
      <w:lang w:bidi="ar-SA"/>
    </w:rPr>
  </w:style>
  <w:style w:type="paragraph" w:customStyle="1" w:styleId="xl156">
    <w:name w:val="xl156"/>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7">
    <w:name w:val="xl157"/>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8">
    <w:name w:val="xl158"/>
    <w:basedOn w:val="Normal"/>
    <w:rsid w:val="00E41C2A"/>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textAlignment w:val="top"/>
    </w:pPr>
    <w:rPr>
      <w:b/>
      <w:bCs/>
      <w:szCs w:val="24"/>
      <w:u w:val="single"/>
      <w:lang w:bidi="ar-SA"/>
    </w:rPr>
  </w:style>
  <w:style w:type="paragraph" w:customStyle="1" w:styleId="xl159">
    <w:name w:val="xl159"/>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Cs w:val="24"/>
      <w:lang w:bidi="ar-SA"/>
    </w:rPr>
  </w:style>
  <w:style w:type="paragraph" w:customStyle="1" w:styleId="xl160">
    <w:name w:val="xl160"/>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bidi="ar-SA"/>
    </w:rPr>
  </w:style>
  <w:style w:type="paragraph" w:customStyle="1" w:styleId="xl161">
    <w:name w:val="xl161"/>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2">
    <w:name w:val="xl162"/>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3">
    <w:name w:val="xl163"/>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szCs w:val="24"/>
      <w:lang w:bidi="ar-SA"/>
    </w:rPr>
  </w:style>
  <w:style w:type="paragraph" w:customStyle="1" w:styleId="xl164">
    <w:name w:val="xl164"/>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5">
    <w:name w:val="xl165"/>
    <w:basedOn w:val="Normal"/>
    <w:rsid w:val="00E41C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6">
    <w:name w:val="xl166"/>
    <w:basedOn w:val="Normal"/>
    <w:rsid w:val="00E41C2A"/>
    <w:pPr>
      <w:pBdr>
        <w:top w:val="single" w:sz="8" w:space="0" w:color="auto"/>
        <w:left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7">
    <w:name w:val="xl167"/>
    <w:basedOn w:val="Normal"/>
    <w:rsid w:val="00E41C2A"/>
    <w:pPr>
      <w:pBdr>
        <w:top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8">
    <w:name w:val="xl168"/>
    <w:basedOn w:val="Normal"/>
    <w:rsid w:val="00E41C2A"/>
    <w:pPr>
      <w:pBdr>
        <w:top w:val="single" w:sz="8"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9">
    <w:name w:val="xl169"/>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0">
    <w:name w:val="xl170"/>
    <w:basedOn w:val="Normal"/>
    <w:rsid w:val="00E41C2A"/>
    <w:pPr>
      <w:pBdr>
        <w:top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1">
    <w:name w:val="xl171"/>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2">
    <w:name w:val="xl172"/>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3">
    <w:name w:val="xl173"/>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4">
    <w:name w:val="xl174"/>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5">
    <w:name w:val="xl175"/>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6">
    <w:name w:val="xl176"/>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7">
    <w:name w:val="xl177"/>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8">
    <w:name w:val="xl178"/>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79">
    <w:name w:val="xl179"/>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0">
    <w:name w:val="xl180"/>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1">
    <w:name w:val="xl181"/>
    <w:basedOn w:val="Normal"/>
    <w:rsid w:val="00E41C2A"/>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2">
    <w:name w:val="xl182"/>
    <w:basedOn w:val="Normal"/>
    <w:rsid w:val="00E41C2A"/>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3">
    <w:name w:val="xl183"/>
    <w:basedOn w:val="Normal"/>
    <w:rsid w:val="00E41C2A"/>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4">
    <w:name w:val="xl184"/>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5">
    <w:name w:val="xl185"/>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6">
    <w:name w:val="xl186"/>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7">
    <w:name w:val="xl187"/>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8">
    <w:name w:val="xl188"/>
    <w:basedOn w:val="Normal"/>
    <w:rsid w:val="00E41C2A"/>
    <w:pPr>
      <w:pBdr>
        <w:top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9">
    <w:name w:val="xl189"/>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90">
    <w:name w:val="xl190"/>
    <w:basedOn w:val="Normal"/>
    <w:rsid w:val="00E41C2A"/>
    <w:pPr>
      <w:pBdr>
        <w:lef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1">
    <w:name w:val="xl191"/>
    <w:basedOn w:val="Normal"/>
    <w:rsid w:val="00E41C2A"/>
    <w:pP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2">
    <w:name w:val="xl192"/>
    <w:basedOn w:val="Normal"/>
    <w:rsid w:val="00E41C2A"/>
    <w:pPr>
      <w:pBdr>
        <w:righ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3">
    <w:name w:val="xl193"/>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4">
    <w:name w:val="xl194"/>
    <w:basedOn w:val="Normal"/>
    <w:rsid w:val="00E41C2A"/>
    <w:pPr>
      <w:pBdr>
        <w:top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5">
    <w:name w:val="xl195"/>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6">
    <w:name w:val="xl196"/>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Cs w:val="24"/>
      <w:lang w:bidi="ar-SA"/>
    </w:rPr>
  </w:style>
  <w:style w:type="paragraph" w:customStyle="1" w:styleId="xl197">
    <w:name w:val="xl197"/>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sz w:val="28"/>
      <w:szCs w:val="28"/>
      <w:lang w:bidi="ar-SA"/>
    </w:rPr>
  </w:style>
  <w:style w:type="paragraph" w:customStyle="1" w:styleId="xl198">
    <w:name w:val="xl198"/>
    <w:basedOn w:val="Normal"/>
    <w:rsid w:val="00E41C2A"/>
    <w:pPr>
      <w:pBdr>
        <w:top w:val="single" w:sz="8" w:space="0" w:color="auto"/>
      </w:pBdr>
      <w:spacing w:before="100" w:beforeAutospacing="1" w:after="100" w:afterAutospacing="1"/>
      <w:jc w:val="center"/>
    </w:pPr>
    <w:rPr>
      <w:rFonts w:ascii="Century Gothic" w:hAnsi="Century Gothic"/>
      <w:i/>
      <w:iCs/>
      <w:sz w:val="22"/>
      <w:szCs w:val="22"/>
      <w:lang w:bidi="ar-SA"/>
    </w:rPr>
  </w:style>
  <w:style w:type="paragraph" w:customStyle="1" w:styleId="xl199">
    <w:name w:val="xl199"/>
    <w:basedOn w:val="Normal"/>
    <w:rsid w:val="00E41C2A"/>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0">
    <w:name w:val="xl200"/>
    <w:basedOn w:val="Normal"/>
    <w:rsid w:val="00E41C2A"/>
    <w:pPr>
      <w:pBdr>
        <w:top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1">
    <w:name w:val="xl201"/>
    <w:basedOn w:val="Normal"/>
    <w:rsid w:val="00E41C2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2">
    <w:name w:val="xl202"/>
    <w:basedOn w:val="Normal"/>
    <w:rsid w:val="00E41C2A"/>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i/>
      <w:iCs/>
      <w:sz w:val="28"/>
      <w:szCs w:val="28"/>
      <w:lang w:bidi="ar-SA"/>
    </w:rPr>
  </w:style>
  <w:style w:type="paragraph" w:customStyle="1" w:styleId="xl203">
    <w:name w:val="xl203"/>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4">
    <w:name w:val="xl204"/>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5">
    <w:name w:val="xl205"/>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pdq2pgselectionanchorcontainer">
    <w:name w:val="pdq2pg_selectionanchorcontainer"/>
    <w:basedOn w:val="Normal"/>
    <w:rsid w:val="00E41C2A"/>
    <w:pPr>
      <w:spacing w:before="100" w:beforeAutospacing="1" w:after="100" w:afterAutospacing="1"/>
    </w:pPr>
    <w:rPr>
      <w:szCs w:val="24"/>
      <w:lang w:eastAsia="zh-CN" w:bidi="ar-SA"/>
    </w:rPr>
  </w:style>
  <w:style w:type="character" w:customStyle="1" w:styleId="fontstyle21">
    <w:name w:val="fontstyle21"/>
    <w:basedOn w:val="Policepardfaut"/>
    <w:rsid w:val="004F211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187647">
      <w:bodyDiv w:val="1"/>
      <w:marLeft w:val="0"/>
      <w:marRight w:val="0"/>
      <w:marTop w:val="0"/>
      <w:marBottom w:val="0"/>
      <w:divBdr>
        <w:top w:val="none" w:sz="0" w:space="0" w:color="auto"/>
        <w:left w:val="none" w:sz="0" w:space="0" w:color="auto"/>
        <w:bottom w:val="none" w:sz="0" w:space="0" w:color="auto"/>
        <w:right w:val="none" w:sz="0" w:space="0" w:color="auto"/>
      </w:divBdr>
    </w:div>
    <w:div w:id="730885341">
      <w:bodyDiv w:val="1"/>
      <w:marLeft w:val="0"/>
      <w:marRight w:val="0"/>
      <w:marTop w:val="0"/>
      <w:marBottom w:val="0"/>
      <w:divBdr>
        <w:top w:val="none" w:sz="0" w:space="0" w:color="auto"/>
        <w:left w:val="none" w:sz="0" w:space="0" w:color="auto"/>
        <w:bottom w:val="none" w:sz="0" w:space="0" w:color="auto"/>
        <w:right w:val="none" w:sz="0" w:space="0" w:color="auto"/>
      </w:divBdr>
    </w:div>
    <w:div w:id="953709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609</Words>
  <Characters>3352</Characters>
  <Application>Microsoft Office Word</Application>
  <DocSecurity>0</DocSecurity>
  <Lines>27</Lines>
  <Paragraphs>7</Paragraphs>
  <ScaleCrop>false</ScaleCrop>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 i7</cp:lastModifiedBy>
  <cp:revision>18</cp:revision>
  <cp:lastPrinted>2025-11-12T14:10:00Z</cp:lastPrinted>
  <dcterms:created xsi:type="dcterms:W3CDTF">2025-11-10T11:31:00Z</dcterms:created>
  <dcterms:modified xsi:type="dcterms:W3CDTF">2026-07-29T15:14:00Z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720385250E214956A5953F2AE5210CDF_13</vt:lpwstr>
  </property>
</Properties>
</file>