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C1211" w14:textId="4AF77CC4" w:rsidR="00380544" w:rsidRPr="00380544" w:rsidRDefault="00380544" w:rsidP="00004DEB">
      <w:pPr>
        <w:pStyle w:val="Titre1"/>
        <w:jc w:val="center"/>
        <w:rPr>
          <w:rFonts w:eastAsia="Calibri"/>
        </w:rPr>
      </w:pPr>
      <w:r w:rsidRPr="00004DEB">
        <w:rPr>
          <w:rFonts w:ascii="Times New Roman" w:eastAsia="Calibri" w:hAnsi="Times New Roman" w:cs="Times New Roman"/>
          <w:color w:val="002060"/>
          <w:sz w:val="22"/>
          <w:szCs w:val="22"/>
        </w:rPr>
        <w:t>ROYAUME DU MAROC</w:t>
      </w:r>
    </w:p>
    <w:p w14:paraId="497DDBB6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MINISTERE DE L’INTERIEUR</w:t>
      </w:r>
    </w:p>
    <w:p w14:paraId="7C629E2B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PREFECTURE DE MOH</w:t>
      </w:r>
      <w:r w:rsidR="00261C30">
        <w:rPr>
          <w:rFonts w:ascii="Times New Roman" w:eastAsia="Calibri" w:hAnsi="Times New Roman" w:cs="Times New Roman"/>
          <w:b/>
          <w:bCs/>
          <w:color w:val="002060"/>
        </w:rPr>
        <w:t>A</w:t>
      </w:r>
      <w:r w:rsidRPr="00380544">
        <w:rPr>
          <w:rFonts w:ascii="Times New Roman" w:eastAsia="Calibri" w:hAnsi="Times New Roman" w:cs="Times New Roman"/>
          <w:b/>
          <w:bCs/>
          <w:color w:val="002060"/>
        </w:rPr>
        <w:t>MMEDIA - COMMUNE AIN HARROUDA</w:t>
      </w:r>
    </w:p>
    <w:p w14:paraId="2EA924E1" w14:textId="4F07771C" w:rsidR="00380544" w:rsidRPr="007E0709" w:rsidRDefault="00836C8D" w:rsidP="007E0709">
      <w:pPr>
        <w:jc w:val="center"/>
        <w:rPr>
          <w:rFonts w:asciiTheme="majorBidi" w:hAnsiTheme="majorBidi" w:cstheme="majorBidi"/>
          <w:b/>
          <w:bCs/>
          <w:color w:val="002060"/>
        </w:rPr>
      </w:pPr>
      <w:r w:rsidRPr="00E0585D">
        <w:rPr>
          <w:rFonts w:asciiTheme="majorBidi" w:hAnsiTheme="majorBidi" w:cstheme="majorBidi"/>
          <w:b/>
          <w:bCs/>
          <w:color w:val="002060"/>
        </w:rPr>
        <w:t>DIRECTION DES SERVICES</w:t>
      </w:r>
      <w:r>
        <w:rPr>
          <w:rFonts w:asciiTheme="majorBidi" w:hAnsiTheme="majorBidi" w:cstheme="majorBidi"/>
          <w:b/>
          <w:bCs/>
          <w:color w:val="002060"/>
        </w:rPr>
        <w:t xml:space="preserve"> - SERVICE </w:t>
      </w:r>
      <w:r w:rsidRPr="00E0585D">
        <w:rPr>
          <w:rFonts w:asciiTheme="majorBidi" w:hAnsiTheme="majorBidi" w:cstheme="majorBidi"/>
          <w:b/>
          <w:bCs/>
          <w:color w:val="002060"/>
        </w:rPr>
        <w:t>DES MARCHES</w:t>
      </w:r>
      <w:r>
        <w:rPr>
          <w:rFonts w:asciiTheme="majorBidi" w:hAnsiTheme="majorBidi" w:cstheme="majorBidi"/>
          <w:b/>
          <w:bCs/>
          <w:color w:val="002060"/>
        </w:rPr>
        <w:t xml:space="preserve"> </w:t>
      </w:r>
    </w:p>
    <w:p w14:paraId="423CF8B7" w14:textId="54A00095" w:rsidR="00380544" w:rsidRPr="00004DEB" w:rsidRDefault="0015663F" w:rsidP="00D747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APPEL D’OFFRES</w:t>
      </w:r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 xml:space="preserve"> N° 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1</w:t>
      </w:r>
      <w:r w:rsidR="00D7476F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5</w:t>
      </w:r>
      <w:bookmarkStart w:id="0" w:name="_GoBack"/>
      <w:bookmarkEnd w:id="0"/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/202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6</w:t>
      </w:r>
    </w:p>
    <w:p w14:paraId="381E5913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380544">
        <w:rPr>
          <w:rFonts w:ascii="Times New Roman" w:eastAsia="Times New Roman" w:hAnsi="Times New Roman" w:cs="Times New Roman"/>
          <w:color w:val="000000"/>
          <w:sz w:val="24"/>
          <w:lang w:eastAsia="fr-FR"/>
        </w:rPr>
        <w:t>OBJET DU MARCHE :</w:t>
      </w:r>
    </w:p>
    <w:tbl>
      <w:tblPr>
        <w:tblpPr w:leftFromText="141" w:rightFromText="141" w:vertAnchor="text" w:horzAnchor="margin" w:tblpXSpec="center" w:tblpY="940"/>
        <w:tblW w:w="11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103"/>
        <w:gridCol w:w="1134"/>
        <w:gridCol w:w="1134"/>
        <w:gridCol w:w="1276"/>
        <w:gridCol w:w="1827"/>
      </w:tblGrid>
      <w:tr w:rsidR="007E0709" w:rsidRPr="007E0709" w14:paraId="5943F10E" w14:textId="77777777" w:rsidTr="007E0709">
        <w:trPr>
          <w:trHeight w:val="554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8427D2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N°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9C812D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DESIGNATIONS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B879B7F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Unité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C65255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Quantité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F572C8A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Prix unitaire (dhs HT)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E54761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Montant</w:t>
            </w:r>
          </w:p>
        </w:tc>
      </w:tr>
      <w:tr w:rsidR="007E0709" w:rsidRPr="007E0709" w14:paraId="2DFACB6D" w14:textId="77777777" w:rsidTr="007E0709">
        <w:trPr>
          <w:trHeight w:val="28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37A9B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361F4" w14:textId="4F4F43FE" w:rsidR="007E0709" w:rsidRPr="007E0709" w:rsidRDefault="00710FA3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Installation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de </w:t>
            </w:r>
            <w:r w:rsidR="007E0709"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chantier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98B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CA4D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5EFD" w14:textId="57D89E94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E10F" w14:textId="11D29CDE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74565FB7" w14:textId="77777777" w:rsidTr="007E0709">
        <w:trPr>
          <w:trHeight w:val="30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D950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74D3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Déblais en terrain de toute nature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CDA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0AAF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5AA07" w14:textId="2C487ADE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88D5" w14:textId="0DA1C36B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61FCDE45" w14:textId="77777777" w:rsidTr="007E0709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2F7E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E1018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Terrassement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501E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</w:t>
            </w:r>
            <w:r w:rsidRPr="007E07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A823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8.500,00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406F" w14:textId="739E6E16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ED4F8" w14:textId="14048CFF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350B7C10" w14:textId="77777777" w:rsidTr="007E0709">
        <w:trPr>
          <w:trHeight w:val="91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7F56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E3F52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Fourniture et mise en œuvre de </w:t>
            </w:r>
            <w:proofErr w:type="gramStart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l' EB</w:t>
            </w:r>
            <w:proofErr w:type="gramEnd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(0/10mm)  pour reprofilage y compris la couche d’accrochage,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EA89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530A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2.500,00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814A" w14:textId="1FF24139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4BFB7" w14:textId="3BF3D379" w:rsidR="007E0709" w:rsidRPr="007E0709" w:rsidRDefault="007E0709" w:rsidP="00C4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7F2F2151" w14:textId="77777777" w:rsidTr="007E0709">
        <w:trPr>
          <w:trHeight w:val="91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34E9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A324C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Fourniture et mise en œuvre d’une couche de roulement en EB (0/10mm) 5cm d’épaisseur y compris couche d’accrochage,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5FBC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D65C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33.348,00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6126E" w14:textId="2BBCEBAB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DD41D" w14:textId="6F9DB0A0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4EC8B6CB" w14:textId="77777777" w:rsidTr="007E0709">
        <w:trPr>
          <w:trHeight w:val="28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E16E3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0E30B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mise </w:t>
            </w:r>
            <w:proofErr w:type="gramStart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</w:t>
            </w:r>
            <w:proofErr w:type="gramEnd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la cote des regards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225E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A564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2.240,00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CAB60" w14:textId="09A9CF4C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4397" w14:textId="162A4B76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6123CFC3" w14:textId="77777777" w:rsidTr="007E0709">
        <w:trPr>
          <w:trHeight w:val="30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79C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1CE2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Forme en béton (B25)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EB4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58198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19.794,00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8FB61" w14:textId="528257B9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0AB2E" w14:textId="5268B666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4B7B9332" w14:textId="77777777" w:rsidTr="007E0709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653B1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7DB2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Couche de fondation GNF2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120C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</w:t>
            </w:r>
            <w:r w:rsidRPr="007E07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51DEA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85C0" w14:textId="6D6C2820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D1E98" w14:textId="55F5D13B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067499F2" w14:textId="77777777" w:rsidTr="007E0709">
        <w:trPr>
          <w:trHeight w:val="28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C72B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7ACF1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Fourniture et pose de bordure type T4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57B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ml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CE4B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7.499,00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F58CF" w14:textId="694C3E3F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E1AD" w14:textId="0D06B90D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7351E901" w14:textId="77777777" w:rsidTr="007E0709">
        <w:trPr>
          <w:trHeight w:val="30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28233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BB97" w14:textId="525AC311" w:rsidR="007E0709" w:rsidRPr="007E0709" w:rsidRDefault="00710FA3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Revêtement</w:t>
            </w:r>
            <w:r w:rsidR="007E0709"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des trottoirs en béton désactivé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5A43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97DFA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17.300,00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2BE28" w14:textId="2CFCE302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5D24E" w14:textId="5A79C851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222143C8" w14:textId="77777777" w:rsidTr="007E0709">
        <w:trPr>
          <w:trHeight w:val="28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4B02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63AC2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Fourniture et pose de bordure type 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A9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ml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D3D1D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3.913,00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E3E3B" w14:textId="7C9DA1AF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15DA" w14:textId="7D4BA805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4B75EC5B" w14:textId="77777777" w:rsidTr="007E0709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22599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4589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Couche de fondation GNF2,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626C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</w:t>
            </w:r>
            <w:r w:rsidRPr="007E07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5B84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4.098,00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5CFA" w14:textId="2ADEDD39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AACD9" w14:textId="42D9ABD3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7D899B5D" w14:textId="77777777" w:rsidTr="007E0709">
        <w:trPr>
          <w:trHeight w:val="30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92BA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BD81E" w14:textId="642E2FA7" w:rsidR="007E0709" w:rsidRPr="007E0709" w:rsidRDefault="00710FA3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Revêtements</w:t>
            </w:r>
            <w:r w:rsidR="007E0709"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en dalle en béton teinté dans la masse de 5 cm d'épaisseur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D0D0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D943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B6429" w14:textId="0021C713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E477E" w14:textId="33A196E5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0A9F09E5" w14:textId="77777777" w:rsidTr="007E0709">
        <w:trPr>
          <w:trHeight w:val="289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A42E3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4BAEF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Panneau de police de gamme normale y compris support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42CB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3D2F9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195A4" w14:textId="1F50F709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67FBB" w14:textId="59268F7B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2663E7BF" w14:textId="77777777" w:rsidTr="007E0709">
        <w:trPr>
          <w:trHeight w:val="300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4B7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AF3B0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Passage piéton surélevé imprimé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39082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BC8E2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2.893,00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6511C" w14:textId="29D65A3F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24BD4" w14:textId="375B35AE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74738942" w14:textId="77777777" w:rsidTr="007E0709">
        <w:trPr>
          <w:trHeight w:val="792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E5B2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0664" w14:textId="056CCE08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Tube annelé double paroi Ø 110 MM y compris </w:t>
            </w:r>
            <w:r w:rsidR="00710FA3"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tranchée</w:t>
            </w: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normale et </w:t>
            </w:r>
            <w:r w:rsidR="00710FA3"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traversée,</w:t>
            </w:r>
            <w:r w:rsidR="00710FA3" w:rsidRPr="00710FA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y compris</w:t>
            </w:r>
            <w:r w:rsidR="00710FA3" w:rsidRPr="00710FA3">
              <w:rPr>
                <w:rFonts w:ascii="Times New Roman" w:eastAsia="Times New Roman" w:hAnsi="Times New Roman" w:cs="Times New Roman"/>
                <w:b/>
                <w:color w:val="00B050"/>
                <w:sz w:val="24"/>
                <w:u w:val="single" w:color="4F81BC"/>
              </w:rPr>
              <w:t xml:space="preserve"> </w:t>
            </w: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lit de pose, remblai, grille d'avertissement et cuivre pour mise à la terre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03A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E9833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4.864,00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AC79" w14:textId="3681BA5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296E4" w14:textId="41271F70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236CB87C" w14:textId="77777777" w:rsidTr="007E0709">
        <w:trPr>
          <w:trHeight w:val="563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5A06A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C5773" w14:textId="5B6789A9" w:rsidR="00710FA3" w:rsidRPr="00710FA3" w:rsidRDefault="00710FA3" w:rsidP="0071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10FA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Construction des regards réserve au massif des candélabres de 0,80x0</w:t>
            </w:r>
            <w:r w:rsidR="00F80421" w:rsidRPr="00710FA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80x1m</w:t>
            </w:r>
            <w:r w:rsidRPr="00710FA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y</w:t>
            </w:r>
            <w:r w:rsidR="00F80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 w:rsidRPr="00710FA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 tampons</w:t>
            </w:r>
          </w:p>
          <w:p w14:paraId="48C7CAAA" w14:textId="2A275BE0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6B287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BA58F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B217D" w14:textId="198C4D64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07746" w14:textId="14EDF39E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024E9742" w14:textId="77777777" w:rsidTr="007E0709">
        <w:trPr>
          <w:trHeight w:val="443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E30C9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4A49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Bouches d'égout à grille y compris appareils </w:t>
            </w:r>
            <w:proofErr w:type="spellStart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siphoides</w:t>
            </w:r>
            <w:proofErr w:type="spellEnd"/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et grille 80*80 cm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8C65C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E8A5E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F14EA" w14:textId="25F7412E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20389" w14:textId="07A7A568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6A85C208" w14:textId="77777777" w:rsidTr="007E0709">
        <w:trPr>
          <w:trHeight w:val="552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D7574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F98A4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Canalisation en PEHD CR8 DN300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FB095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61846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0E99" w14:textId="58E6B694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2BCE7" w14:textId="45813251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12E99117" w14:textId="77777777" w:rsidTr="007E0709">
        <w:trPr>
          <w:trHeight w:val="263"/>
        </w:trPr>
        <w:tc>
          <w:tcPr>
            <w:tcW w:w="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19E20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F6B6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Canalisation en PEHD CR8 DN400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469BB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8D498" w14:textId="77777777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A4C3" w14:textId="7028663A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D82A3" w14:textId="0874155C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E0709" w:rsidRPr="007E0709" w14:paraId="582B2628" w14:textId="77777777" w:rsidTr="007E0709">
        <w:trPr>
          <w:trHeight w:val="293"/>
        </w:trPr>
        <w:tc>
          <w:tcPr>
            <w:tcW w:w="9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6FEC29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H.T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51C39B56" w14:textId="68642C48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7E0709" w:rsidRPr="007E0709" w14:paraId="1D80E693" w14:textId="77777777" w:rsidTr="007E0709">
        <w:trPr>
          <w:trHeight w:val="293"/>
        </w:trPr>
        <w:tc>
          <w:tcPr>
            <w:tcW w:w="9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3A64D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TVA 20%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2BEF7C50" w14:textId="6603B965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7E0709" w:rsidRPr="007E0709" w14:paraId="14F67C33" w14:textId="77777777" w:rsidTr="007E0709">
        <w:trPr>
          <w:trHeight w:val="293"/>
        </w:trPr>
        <w:tc>
          <w:tcPr>
            <w:tcW w:w="9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A6340" w14:textId="77777777" w:rsidR="007E0709" w:rsidRPr="007E0709" w:rsidRDefault="007E0709" w:rsidP="007E0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E0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T.T.C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105E83E4" w14:textId="37EC3F78" w:rsidR="007E0709" w:rsidRPr="007E0709" w:rsidRDefault="007E0709" w:rsidP="007E0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</w:tbl>
    <w:p w14:paraId="3EFD03BB" w14:textId="08A3A932" w:rsidR="007E0709" w:rsidRPr="007E0709" w:rsidRDefault="00E6086B" w:rsidP="007E0709">
      <w:pPr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</w:pPr>
      <w:r w:rsidRPr="00E6086B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 xml:space="preserve">TRAVAUX </w:t>
      </w:r>
      <w:r w:rsidR="0015663F" w:rsidRPr="0015663F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>D’AMENAGEMENT DES QUARTIERS AMAL 1, AMAL 2, AMAL 3, HIND, A LA COMMUNE AIN HARROUDA</w:t>
      </w:r>
    </w:p>
    <w:p w14:paraId="2B4230A7" w14:textId="516FE19B" w:rsidR="00380544" w:rsidRDefault="00380544" w:rsidP="007E0709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Fait à…..................... le…….........................</w:t>
      </w:r>
    </w:p>
    <w:p w14:paraId="381224DC" w14:textId="4C2EEB13" w:rsidR="00910533" w:rsidRPr="00380544" w:rsidRDefault="00380544" w:rsidP="007E0709">
      <w:pPr>
        <w:spacing w:after="0" w:line="240" w:lineRule="auto"/>
        <w:jc w:val="right"/>
      </w:pPr>
      <w:r>
        <w:rPr>
          <w:rFonts w:ascii="TimesNewRomanPSMT" w:hAnsi="TimesNewRomanPSMT" w:cs="TimesNewRomanPSMT"/>
        </w:rPr>
        <w:t>Signature et cachet du concurrent</w:t>
      </w:r>
    </w:p>
    <w:sectPr w:rsidR="00910533" w:rsidRPr="00380544" w:rsidSect="00004DEB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44996" w14:textId="77777777" w:rsidR="000020B1" w:rsidRDefault="000020B1" w:rsidP="00380544">
      <w:pPr>
        <w:spacing w:after="0" w:line="240" w:lineRule="auto"/>
      </w:pPr>
      <w:r>
        <w:separator/>
      </w:r>
    </w:p>
  </w:endnote>
  <w:endnote w:type="continuationSeparator" w:id="0">
    <w:p w14:paraId="6726C5E5" w14:textId="77777777" w:rsidR="000020B1" w:rsidRDefault="000020B1" w:rsidP="0038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3B86F" w14:textId="77777777" w:rsidR="000020B1" w:rsidRDefault="000020B1" w:rsidP="00380544">
      <w:pPr>
        <w:spacing w:after="0" w:line="240" w:lineRule="auto"/>
      </w:pPr>
      <w:r>
        <w:separator/>
      </w:r>
    </w:p>
  </w:footnote>
  <w:footnote w:type="continuationSeparator" w:id="0">
    <w:p w14:paraId="6B0C26AD" w14:textId="77777777" w:rsidR="000020B1" w:rsidRDefault="000020B1" w:rsidP="00380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44"/>
    <w:rsid w:val="000020B1"/>
    <w:rsid w:val="00004DEB"/>
    <w:rsid w:val="00013FBE"/>
    <w:rsid w:val="00035041"/>
    <w:rsid w:val="00051443"/>
    <w:rsid w:val="00054887"/>
    <w:rsid w:val="000B57FB"/>
    <w:rsid w:val="0015663F"/>
    <w:rsid w:val="00156E94"/>
    <w:rsid w:val="00165426"/>
    <w:rsid w:val="001A68D2"/>
    <w:rsid w:val="00201844"/>
    <w:rsid w:val="00202939"/>
    <w:rsid w:val="00207179"/>
    <w:rsid w:val="00261C30"/>
    <w:rsid w:val="00281F08"/>
    <w:rsid w:val="002C02C4"/>
    <w:rsid w:val="002C6B6A"/>
    <w:rsid w:val="00335DC8"/>
    <w:rsid w:val="00362239"/>
    <w:rsid w:val="00380544"/>
    <w:rsid w:val="003E2707"/>
    <w:rsid w:val="004440D4"/>
    <w:rsid w:val="00453002"/>
    <w:rsid w:val="00473181"/>
    <w:rsid w:val="004C4A7B"/>
    <w:rsid w:val="004C6AF8"/>
    <w:rsid w:val="004D6038"/>
    <w:rsid w:val="004E4C49"/>
    <w:rsid w:val="0051579E"/>
    <w:rsid w:val="00523E3F"/>
    <w:rsid w:val="00575A1A"/>
    <w:rsid w:val="00593003"/>
    <w:rsid w:val="005E6169"/>
    <w:rsid w:val="006078FF"/>
    <w:rsid w:val="00656E1B"/>
    <w:rsid w:val="006D6274"/>
    <w:rsid w:val="00710FA3"/>
    <w:rsid w:val="00720FE8"/>
    <w:rsid w:val="00752F6D"/>
    <w:rsid w:val="00754D76"/>
    <w:rsid w:val="0075695A"/>
    <w:rsid w:val="00762EE4"/>
    <w:rsid w:val="0079703C"/>
    <w:rsid w:val="007E0709"/>
    <w:rsid w:val="008362A2"/>
    <w:rsid w:val="00836C8D"/>
    <w:rsid w:val="00850DE2"/>
    <w:rsid w:val="00910533"/>
    <w:rsid w:val="00986FDE"/>
    <w:rsid w:val="00A15E21"/>
    <w:rsid w:val="00A17348"/>
    <w:rsid w:val="00A260C8"/>
    <w:rsid w:val="00A44B3E"/>
    <w:rsid w:val="00A76DD2"/>
    <w:rsid w:val="00AB1B9A"/>
    <w:rsid w:val="00AB3203"/>
    <w:rsid w:val="00B95E54"/>
    <w:rsid w:val="00BB11C5"/>
    <w:rsid w:val="00BB3E07"/>
    <w:rsid w:val="00BB63B8"/>
    <w:rsid w:val="00C26DD8"/>
    <w:rsid w:val="00C30F8E"/>
    <w:rsid w:val="00C436B0"/>
    <w:rsid w:val="00C61542"/>
    <w:rsid w:val="00C73D47"/>
    <w:rsid w:val="00CB6B43"/>
    <w:rsid w:val="00CC44FF"/>
    <w:rsid w:val="00CF1FAE"/>
    <w:rsid w:val="00CF47A7"/>
    <w:rsid w:val="00D05BAC"/>
    <w:rsid w:val="00D24C28"/>
    <w:rsid w:val="00D32CF2"/>
    <w:rsid w:val="00D36B9A"/>
    <w:rsid w:val="00D50832"/>
    <w:rsid w:val="00D7476F"/>
    <w:rsid w:val="00DD2CFC"/>
    <w:rsid w:val="00DE1FCE"/>
    <w:rsid w:val="00E03E6E"/>
    <w:rsid w:val="00E10373"/>
    <w:rsid w:val="00E3128C"/>
    <w:rsid w:val="00E410D1"/>
    <w:rsid w:val="00E6086B"/>
    <w:rsid w:val="00EC0453"/>
    <w:rsid w:val="00ED1ACB"/>
    <w:rsid w:val="00ED51E0"/>
    <w:rsid w:val="00EE2A63"/>
    <w:rsid w:val="00EE7B29"/>
    <w:rsid w:val="00EE7B9A"/>
    <w:rsid w:val="00F23C58"/>
    <w:rsid w:val="00F51748"/>
    <w:rsid w:val="00F80421"/>
    <w:rsid w:val="00F9284F"/>
    <w:rsid w:val="00FC24A2"/>
    <w:rsid w:val="00FD053F"/>
    <w:rsid w:val="00FD758E"/>
    <w:rsid w:val="00FE2F9B"/>
    <w:rsid w:val="00FE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C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0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  <w:style w:type="character" w:customStyle="1" w:styleId="Titre1Car">
    <w:name w:val="Titre 1 Car"/>
    <w:basedOn w:val="Policepardfaut"/>
    <w:link w:val="Titre1"/>
    <w:uiPriority w:val="9"/>
    <w:rsid w:val="0071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0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  <w:style w:type="character" w:customStyle="1" w:styleId="Titre1Car">
    <w:name w:val="Titre 1 Car"/>
    <w:basedOn w:val="Policepardfaut"/>
    <w:link w:val="Titre1"/>
    <w:uiPriority w:val="9"/>
    <w:rsid w:val="0071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Ain Harrouda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 Tech</dc:creator>
  <cp:lastModifiedBy>Srv Tech</cp:lastModifiedBy>
  <cp:revision>54</cp:revision>
  <dcterms:created xsi:type="dcterms:W3CDTF">2024-09-25T13:45:00Z</dcterms:created>
  <dcterms:modified xsi:type="dcterms:W3CDTF">2026-07-31T08:26:00Z</dcterms:modified>
</cp:coreProperties>
</file>