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20406E" w:rsidRDefault="0020406E" w:rsidP="00973F60">
      <w:pPr>
        <w:tabs>
          <w:tab w:val="left" w:pos="1276"/>
        </w:tabs>
        <w:rPr>
          <w:rFonts w:ascii="Arial Black" w:hAnsi="Arial Black" w:cs="Arial Black"/>
          <w:b/>
          <w:bCs/>
          <w:sz w:val="56"/>
          <w:szCs w:val="56"/>
        </w:rPr>
      </w:pPr>
    </w:p>
    <w:p w14:paraId="5BB7EFD2" w14:textId="0BCC4572" w:rsidR="0020406E" w:rsidRDefault="00FF0820" w:rsidP="00973F60">
      <w:pPr>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4D953DEA">
                <wp:simplePos x="0" y="0"/>
                <wp:positionH relativeFrom="column">
                  <wp:posOffset>-91440</wp:posOffset>
                </wp:positionH>
                <wp:positionV relativeFrom="paragraph">
                  <wp:posOffset>422275</wp:posOffset>
                </wp:positionV>
                <wp:extent cx="6214745" cy="7101840"/>
                <wp:effectExtent l="19050" t="19050" r="33655" b="4191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101840"/>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7B4D64A" w14:textId="77777777" w:rsidTr="00301B2F">
                              <w:trPr>
                                <w:trHeight w:val="1758"/>
                              </w:trPr>
                              <w:tc>
                                <w:tcPr>
                                  <w:tcW w:w="9117" w:type="dxa"/>
                                  <w:shd w:val="clear" w:color="auto" w:fill="E6E6E6"/>
                                </w:tcPr>
                                <w:p w14:paraId="44EAFD9C" w14:textId="77777777" w:rsidR="00396266" w:rsidRPr="00791576" w:rsidRDefault="00396266" w:rsidP="009544D4">
                                  <w:pPr>
                                    <w:rPr>
                                      <w:b/>
                                      <w:bCs/>
                                      <w:sz w:val="32"/>
                                      <w:szCs w:val="32"/>
                                    </w:rPr>
                                  </w:pPr>
                                </w:p>
                                <w:p w14:paraId="4B94D5A5" w14:textId="77777777" w:rsidR="00396266" w:rsidRPr="00791576" w:rsidRDefault="00396266" w:rsidP="00293E09">
                                  <w:pPr>
                                    <w:jc w:val="center"/>
                                    <w:rPr>
                                      <w:b/>
                                      <w:bCs/>
                                      <w:sz w:val="32"/>
                                      <w:szCs w:val="32"/>
                                    </w:rPr>
                                  </w:pPr>
                                </w:p>
                                <w:p w14:paraId="7EBE4DD4" w14:textId="3391FCFC" w:rsidR="00396266" w:rsidRPr="00791576" w:rsidRDefault="002F236B" w:rsidP="00293E09">
                                  <w:pPr>
                                    <w:jc w:val="center"/>
                                    <w:rPr>
                                      <w:b/>
                                      <w:bCs/>
                                      <w:sz w:val="32"/>
                                      <w:szCs w:val="32"/>
                                    </w:rPr>
                                  </w:pPr>
                                  <w:r w:rsidRPr="00791576">
                                    <w:rPr>
                                      <w:rFonts w:ascii="Book Antiqua" w:hAnsi="Book Antiqua"/>
                                      <w:b/>
                                      <w:bCs/>
                                      <w:sz w:val="36"/>
                                      <w:szCs w:val="28"/>
                                    </w:rPr>
                                    <w:t xml:space="preserve">Pièce 3 : </w:t>
                                  </w:r>
                                  <w:r w:rsidR="00396266" w:rsidRPr="00791576">
                                    <w:rPr>
                                      <w:b/>
                                      <w:bCs/>
                                      <w:sz w:val="32"/>
                                      <w:szCs w:val="32"/>
                                    </w:rPr>
                                    <w:t>BORDEREAU DES PRIX-DETAIL ESTIMATIF</w:t>
                                  </w:r>
                                </w:p>
                                <w:p w14:paraId="3DEEC669" w14:textId="77777777" w:rsidR="00396266" w:rsidRPr="00791576" w:rsidRDefault="00396266" w:rsidP="00293E09">
                                  <w:pPr>
                                    <w:jc w:val="center"/>
                                    <w:rPr>
                                      <w:sz w:val="32"/>
                                      <w:szCs w:val="32"/>
                                    </w:rPr>
                                  </w:pPr>
                                </w:p>
                              </w:tc>
                            </w:tr>
                          </w:tbl>
                          <w:p w14:paraId="3656B9AB" w14:textId="77777777" w:rsidR="00396266" w:rsidRDefault="00396266" w:rsidP="000929BC">
                            <w:pPr>
                              <w:jc w:val="center"/>
                              <w:rPr>
                                <w:b/>
                                <w:bCs/>
                                <w:sz w:val="28"/>
                                <w:szCs w:val="28"/>
                              </w:rPr>
                            </w:pPr>
                          </w:p>
                          <w:p w14:paraId="78AB6A0F" w14:textId="77777777" w:rsidR="00396266" w:rsidRPr="008C7831" w:rsidRDefault="00396266" w:rsidP="000929BC">
                            <w:pPr>
                              <w:jc w:val="center"/>
                              <w:rPr>
                                <w:b/>
                                <w:bCs/>
                                <w:sz w:val="28"/>
                                <w:szCs w:val="28"/>
                              </w:rPr>
                            </w:pPr>
                            <w:r w:rsidRPr="008C7831">
                              <w:rPr>
                                <w:b/>
                                <w:bCs/>
                                <w:sz w:val="28"/>
                                <w:szCs w:val="28"/>
                              </w:rPr>
                              <w:t>APPEL D’OFFRES OUVERT SUR OFFRES</w:t>
                            </w:r>
                          </w:p>
                          <w:p w14:paraId="122DE8AF" w14:textId="49AC7EBB" w:rsidR="00396266" w:rsidRDefault="00396266" w:rsidP="0011215C">
                            <w:pPr>
                              <w:jc w:val="center"/>
                              <w:rPr>
                                <w:b/>
                                <w:bCs/>
                                <w:sz w:val="28"/>
                                <w:szCs w:val="28"/>
                              </w:rPr>
                            </w:pPr>
                            <w:r w:rsidRPr="008C7831">
                              <w:rPr>
                                <w:b/>
                                <w:bCs/>
                                <w:sz w:val="28"/>
                                <w:szCs w:val="28"/>
                              </w:rPr>
                              <w:t xml:space="preserve">DE </w:t>
                            </w:r>
                            <w:r w:rsidRPr="005B3776">
                              <w:rPr>
                                <w:b/>
                                <w:bCs/>
                                <w:sz w:val="28"/>
                                <w:szCs w:val="28"/>
                              </w:rPr>
                              <w:t xml:space="preserve">PRIX N° </w:t>
                            </w:r>
                            <w:r w:rsidR="00FF0820" w:rsidRPr="005B3776">
                              <w:rPr>
                                <w:b/>
                                <w:bCs/>
                                <w:sz w:val="28"/>
                                <w:szCs w:val="28"/>
                              </w:rPr>
                              <w:t>E/</w:t>
                            </w:r>
                            <w:r w:rsidR="005B3776" w:rsidRPr="005B3776">
                              <w:rPr>
                                <w:b/>
                                <w:bCs/>
                                <w:sz w:val="28"/>
                                <w:szCs w:val="28"/>
                              </w:rPr>
                              <w:t>267</w:t>
                            </w:r>
                            <w:r w:rsidRPr="005B3776">
                              <w:rPr>
                                <w:b/>
                                <w:bCs/>
                                <w:sz w:val="28"/>
                                <w:szCs w:val="28"/>
                              </w:rPr>
                              <w:t>/</w:t>
                            </w:r>
                            <w:r w:rsidR="00FF0820" w:rsidRPr="005B3776">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48D7BA7E" w14:textId="77777777" w:rsidR="00FF0820" w:rsidRPr="009D6CE7" w:rsidRDefault="00FF0820" w:rsidP="00FF0820">
                            <w:pPr>
                              <w:jc w:val="center"/>
                            </w:pPr>
                            <w:r w:rsidRPr="00261593">
                              <w:rPr>
                                <w:rFonts w:cs="Arial"/>
                                <w:b/>
                                <w:bCs/>
                                <w:sz w:val="28"/>
                                <w:szCs w:val="28"/>
                              </w:rPr>
                              <w:t>Remplacement des Tronçons lignes souterraines HTA vétustes de la DP KHEMISSET</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2pt;margin-top:33.25pt;width:489.35pt;height:55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" adj="21549" strokeweight="4.5pt">
                <v:textbo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7B4D64A" w14:textId="77777777" w:rsidTr="00301B2F">
                        <w:trPr>
                          <w:trHeight w:val="1758"/>
                        </w:trPr>
                        <w:tc>
                          <w:tcPr>
                            <w:tcW w:w="9117" w:type="dxa"/>
                            <w:shd w:val="clear" w:color="auto" w:fill="E6E6E6"/>
                          </w:tcPr>
                          <w:p w14:paraId="44EAFD9C" w14:textId="77777777" w:rsidR="00396266" w:rsidRPr="00791576" w:rsidRDefault="00396266" w:rsidP="009544D4">
                            <w:pPr>
                              <w:rPr>
                                <w:b/>
                                <w:bCs/>
                                <w:sz w:val="32"/>
                                <w:szCs w:val="32"/>
                              </w:rPr>
                            </w:pPr>
                          </w:p>
                          <w:p w14:paraId="4B94D5A5" w14:textId="77777777" w:rsidR="00396266" w:rsidRPr="00791576" w:rsidRDefault="00396266" w:rsidP="00293E09">
                            <w:pPr>
                              <w:jc w:val="center"/>
                              <w:rPr>
                                <w:b/>
                                <w:bCs/>
                                <w:sz w:val="32"/>
                                <w:szCs w:val="32"/>
                              </w:rPr>
                            </w:pPr>
                          </w:p>
                          <w:p w14:paraId="7EBE4DD4" w14:textId="3391FCFC" w:rsidR="00396266" w:rsidRPr="00791576" w:rsidRDefault="002F236B" w:rsidP="00293E09">
                            <w:pPr>
                              <w:jc w:val="center"/>
                              <w:rPr>
                                <w:b/>
                                <w:bCs/>
                                <w:sz w:val="32"/>
                                <w:szCs w:val="32"/>
                              </w:rPr>
                            </w:pPr>
                            <w:r w:rsidRPr="00791576">
                              <w:rPr>
                                <w:rFonts w:ascii="Book Antiqua" w:hAnsi="Book Antiqua"/>
                                <w:b/>
                                <w:bCs/>
                                <w:sz w:val="36"/>
                                <w:szCs w:val="28"/>
                              </w:rPr>
                              <w:t xml:space="preserve">Pièce 3 : </w:t>
                            </w:r>
                            <w:r w:rsidR="00396266" w:rsidRPr="00791576">
                              <w:rPr>
                                <w:b/>
                                <w:bCs/>
                                <w:sz w:val="32"/>
                                <w:szCs w:val="32"/>
                              </w:rPr>
                              <w:t>BORDEREAU DES PRIX-DETAIL ESTIMATIF</w:t>
                            </w:r>
                          </w:p>
                          <w:p w14:paraId="3DEEC669" w14:textId="77777777" w:rsidR="00396266" w:rsidRPr="00791576" w:rsidRDefault="00396266" w:rsidP="00293E09">
                            <w:pPr>
                              <w:jc w:val="center"/>
                              <w:rPr>
                                <w:sz w:val="32"/>
                                <w:szCs w:val="32"/>
                              </w:rPr>
                            </w:pPr>
                          </w:p>
                        </w:tc>
                      </w:tr>
                    </w:tbl>
                    <w:p w14:paraId="3656B9AB" w14:textId="77777777" w:rsidR="00396266" w:rsidRDefault="00396266" w:rsidP="000929BC">
                      <w:pPr>
                        <w:jc w:val="center"/>
                        <w:rPr>
                          <w:b/>
                          <w:bCs/>
                          <w:sz w:val="28"/>
                          <w:szCs w:val="28"/>
                        </w:rPr>
                      </w:pPr>
                    </w:p>
                    <w:p w14:paraId="78AB6A0F" w14:textId="77777777" w:rsidR="00396266" w:rsidRPr="008C7831" w:rsidRDefault="00396266" w:rsidP="000929BC">
                      <w:pPr>
                        <w:jc w:val="center"/>
                        <w:rPr>
                          <w:b/>
                          <w:bCs/>
                          <w:sz w:val="28"/>
                          <w:szCs w:val="28"/>
                        </w:rPr>
                      </w:pPr>
                      <w:r w:rsidRPr="008C7831">
                        <w:rPr>
                          <w:b/>
                          <w:bCs/>
                          <w:sz w:val="28"/>
                          <w:szCs w:val="28"/>
                        </w:rPr>
                        <w:t>APPEL D’OFFRES OUVERT SUR OFFRES</w:t>
                      </w:r>
                    </w:p>
                    <w:p w14:paraId="122DE8AF" w14:textId="49AC7EBB" w:rsidR="00396266" w:rsidRDefault="00396266" w:rsidP="0011215C">
                      <w:pPr>
                        <w:jc w:val="center"/>
                        <w:rPr>
                          <w:b/>
                          <w:bCs/>
                          <w:sz w:val="28"/>
                          <w:szCs w:val="28"/>
                        </w:rPr>
                      </w:pPr>
                      <w:r w:rsidRPr="008C7831">
                        <w:rPr>
                          <w:b/>
                          <w:bCs/>
                          <w:sz w:val="28"/>
                          <w:szCs w:val="28"/>
                        </w:rPr>
                        <w:t xml:space="preserve">DE </w:t>
                      </w:r>
                      <w:r w:rsidRPr="005B3776">
                        <w:rPr>
                          <w:b/>
                          <w:bCs/>
                          <w:sz w:val="28"/>
                          <w:szCs w:val="28"/>
                        </w:rPr>
                        <w:t xml:space="preserve">PRIX N° </w:t>
                      </w:r>
                      <w:r w:rsidR="00FF0820" w:rsidRPr="005B3776">
                        <w:rPr>
                          <w:b/>
                          <w:bCs/>
                          <w:sz w:val="28"/>
                          <w:szCs w:val="28"/>
                        </w:rPr>
                        <w:t>E/</w:t>
                      </w:r>
                      <w:r w:rsidR="005B3776" w:rsidRPr="005B3776">
                        <w:rPr>
                          <w:b/>
                          <w:bCs/>
                          <w:sz w:val="28"/>
                          <w:szCs w:val="28"/>
                        </w:rPr>
                        <w:t>267</w:t>
                      </w:r>
                      <w:r w:rsidRPr="005B3776">
                        <w:rPr>
                          <w:b/>
                          <w:bCs/>
                          <w:sz w:val="28"/>
                          <w:szCs w:val="28"/>
                        </w:rPr>
                        <w:t>/</w:t>
                      </w:r>
                      <w:r w:rsidR="00FF0820" w:rsidRPr="005B3776">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48D7BA7E" w14:textId="77777777" w:rsidR="00FF0820" w:rsidRPr="009D6CE7" w:rsidRDefault="00FF0820" w:rsidP="00FF0820">
                      <w:pPr>
                        <w:jc w:val="center"/>
                      </w:pPr>
                      <w:r w:rsidRPr="00261593">
                        <w:rPr>
                          <w:rFonts w:cs="Arial"/>
                          <w:b/>
                          <w:bCs/>
                          <w:sz w:val="28"/>
                          <w:szCs w:val="28"/>
                        </w:rPr>
                        <w:t>Remplacement des Tronçons lignes souterraines HTA vétustes de la DP KHEMISSET</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v:textbox>
              </v:shape>
            </w:pict>
          </mc:Fallback>
        </mc:AlternateContent>
      </w:r>
      <w:r w:rsidR="00424D19">
        <w:rPr>
          <w:rFonts w:ascii="Arial Black" w:hAnsi="Arial Black" w:cs="Arial Black"/>
          <w:b/>
          <w:bCs/>
          <w:sz w:val="56"/>
          <w:szCs w:val="56"/>
        </w:rPr>
        <w:br w:type="page"/>
      </w:r>
    </w:p>
    <w:p w14:paraId="7C4E4B80" w14:textId="467D6A50" w:rsidR="000A6775" w:rsidRDefault="000A6775" w:rsidP="000A6775">
      <w:pPr>
        <w:spacing w:after="200" w:line="276" w:lineRule="auto"/>
        <w:jc w:val="center"/>
        <w:rPr>
          <w:b/>
          <w:bCs/>
          <w:sz w:val="32"/>
          <w:szCs w:val="24"/>
        </w:rPr>
      </w:pPr>
      <w:r w:rsidRPr="00791576">
        <w:rPr>
          <w:b/>
          <w:bCs/>
          <w:sz w:val="32"/>
          <w:szCs w:val="24"/>
        </w:rPr>
        <w:lastRenderedPageBreak/>
        <w:t>Bordereau des prix – Détail estimatif</w:t>
      </w:r>
    </w:p>
    <w:tbl>
      <w:tblPr>
        <w:tblW w:w="5000" w:type="pct"/>
        <w:tblCellMar>
          <w:left w:w="70" w:type="dxa"/>
          <w:right w:w="70" w:type="dxa"/>
        </w:tblCellMar>
        <w:tblLook w:val="04A0" w:firstRow="1" w:lastRow="0" w:firstColumn="1" w:lastColumn="0" w:noHBand="0" w:noVBand="1"/>
      </w:tblPr>
      <w:tblGrid>
        <w:gridCol w:w="1080"/>
        <w:gridCol w:w="4107"/>
        <w:gridCol w:w="1176"/>
        <w:gridCol w:w="1027"/>
        <w:gridCol w:w="1426"/>
        <w:gridCol w:w="1424"/>
      </w:tblGrid>
      <w:tr w:rsidR="00FF0820" w:rsidRPr="005B3776" w14:paraId="0C6D695F" w14:textId="77777777" w:rsidTr="00DB2F1B">
        <w:trPr>
          <w:trHeight w:val="876"/>
        </w:trPr>
        <w:tc>
          <w:tcPr>
            <w:tcW w:w="531" w:type="pct"/>
            <w:tcBorders>
              <w:top w:val="single" w:sz="8" w:space="0" w:color="000000"/>
              <w:left w:val="single" w:sz="8" w:space="0" w:color="000000"/>
              <w:bottom w:val="nil"/>
              <w:right w:val="single" w:sz="8" w:space="0" w:color="000000"/>
            </w:tcBorders>
            <w:shd w:val="clear" w:color="000000" w:fill="E7E6E6"/>
            <w:vAlign w:val="center"/>
            <w:hideMark/>
          </w:tcPr>
          <w:p w14:paraId="7B880414" w14:textId="77777777" w:rsidR="00FF0820" w:rsidRPr="005B3776" w:rsidRDefault="00FF0820" w:rsidP="00DB2F1B">
            <w:pPr>
              <w:jc w:val="center"/>
              <w:rPr>
                <w:rFonts w:ascii="Calibri" w:hAnsi="Calibri" w:cs="Calibri"/>
                <w:b/>
                <w:bCs/>
                <w:color w:val="000000"/>
                <w:sz w:val="24"/>
                <w:szCs w:val="24"/>
                <w:lang w:val="fr-MA" w:eastAsia="fr-MA"/>
              </w:rPr>
            </w:pPr>
            <w:r w:rsidRPr="005B3776">
              <w:rPr>
                <w:rFonts w:ascii="Calibri" w:hAnsi="Calibri" w:cs="Calibri"/>
                <w:b/>
                <w:bCs/>
                <w:color w:val="000000"/>
                <w:sz w:val="24"/>
                <w:szCs w:val="24"/>
                <w:lang w:eastAsia="fr-MA"/>
              </w:rPr>
              <w:t xml:space="preserve">N° </w:t>
            </w:r>
          </w:p>
        </w:tc>
        <w:tc>
          <w:tcPr>
            <w:tcW w:w="2009" w:type="pct"/>
            <w:tcBorders>
              <w:top w:val="single" w:sz="8" w:space="0" w:color="000000"/>
              <w:left w:val="nil"/>
              <w:bottom w:val="single" w:sz="8" w:space="0" w:color="000000"/>
              <w:right w:val="single" w:sz="8" w:space="0" w:color="000000"/>
            </w:tcBorders>
            <w:shd w:val="clear" w:color="000000" w:fill="E7E6E6"/>
            <w:vAlign w:val="center"/>
            <w:hideMark/>
          </w:tcPr>
          <w:p w14:paraId="2C117DF6" w14:textId="77777777" w:rsidR="00FF0820" w:rsidRPr="005B3776" w:rsidRDefault="00FF0820" w:rsidP="00DB2F1B">
            <w:pPr>
              <w:jc w:val="center"/>
              <w:rPr>
                <w:rFonts w:ascii="Calibri" w:hAnsi="Calibri" w:cs="Calibri"/>
                <w:b/>
                <w:bCs/>
                <w:color w:val="000000"/>
                <w:sz w:val="24"/>
                <w:szCs w:val="24"/>
                <w:lang w:val="fr-MA" w:eastAsia="fr-MA"/>
              </w:rPr>
            </w:pPr>
            <w:r w:rsidRPr="005B3776">
              <w:rPr>
                <w:rFonts w:ascii="Calibri" w:hAnsi="Calibri" w:cs="Calibri"/>
                <w:b/>
                <w:bCs/>
                <w:color w:val="000000"/>
                <w:sz w:val="24"/>
                <w:szCs w:val="24"/>
                <w:lang w:eastAsia="fr-MA"/>
              </w:rPr>
              <w:t>Désignation des prestations</w:t>
            </w:r>
          </w:p>
        </w:tc>
        <w:tc>
          <w:tcPr>
            <w:tcW w:w="577" w:type="pct"/>
            <w:tcBorders>
              <w:top w:val="single" w:sz="8" w:space="0" w:color="000000"/>
              <w:left w:val="nil"/>
              <w:bottom w:val="single" w:sz="8" w:space="0" w:color="000000"/>
              <w:right w:val="single" w:sz="8" w:space="0" w:color="000000"/>
            </w:tcBorders>
            <w:shd w:val="clear" w:color="000000" w:fill="E7E6E6"/>
            <w:vAlign w:val="center"/>
            <w:hideMark/>
          </w:tcPr>
          <w:p w14:paraId="361A023C" w14:textId="77777777" w:rsidR="00FF0820" w:rsidRPr="005B3776" w:rsidRDefault="00FF0820" w:rsidP="00DB2F1B">
            <w:pPr>
              <w:jc w:val="center"/>
              <w:rPr>
                <w:rFonts w:ascii="Calibri" w:hAnsi="Calibri" w:cs="Calibri"/>
                <w:b/>
                <w:bCs/>
                <w:color w:val="000000"/>
                <w:sz w:val="24"/>
                <w:szCs w:val="24"/>
                <w:lang w:val="fr-MA" w:eastAsia="fr-MA"/>
              </w:rPr>
            </w:pPr>
            <w:r w:rsidRPr="005B3776">
              <w:rPr>
                <w:rFonts w:ascii="Calibri" w:hAnsi="Calibri" w:cs="Calibri"/>
                <w:b/>
                <w:bCs/>
                <w:color w:val="000000"/>
                <w:sz w:val="24"/>
                <w:szCs w:val="24"/>
                <w:lang w:eastAsia="fr-MA"/>
              </w:rPr>
              <w:t>Unité de mesure ou de compte</w:t>
            </w:r>
          </w:p>
        </w:tc>
        <w:tc>
          <w:tcPr>
            <w:tcW w:w="486" w:type="pct"/>
            <w:tcBorders>
              <w:top w:val="single" w:sz="8" w:space="0" w:color="000000"/>
              <w:left w:val="nil"/>
              <w:bottom w:val="single" w:sz="8" w:space="0" w:color="000000"/>
              <w:right w:val="single" w:sz="8" w:space="0" w:color="000000"/>
            </w:tcBorders>
            <w:shd w:val="clear" w:color="000000" w:fill="E7E6E6"/>
            <w:vAlign w:val="center"/>
            <w:hideMark/>
          </w:tcPr>
          <w:p w14:paraId="1ED496A9" w14:textId="77777777" w:rsidR="00FF0820" w:rsidRPr="005B3776" w:rsidRDefault="00FF0820" w:rsidP="00DB2F1B">
            <w:pPr>
              <w:jc w:val="center"/>
              <w:rPr>
                <w:rFonts w:ascii="Calibri" w:hAnsi="Calibri" w:cs="Calibri"/>
                <w:b/>
                <w:bCs/>
                <w:color w:val="000000"/>
                <w:sz w:val="24"/>
                <w:szCs w:val="24"/>
                <w:lang w:val="fr-MA" w:eastAsia="fr-MA"/>
              </w:rPr>
            </w:pPr>
            <w:r w:rsidRPr="005B3776">
              <w:rPr>
                <w:rFonts w:ascii="Calibri" w:hAnsi="Calibri" w:cs="Calibri"/>
                <w:b/>
                <w:bCs/>
                <w:color w:val="000000"/>
                <w:sz w:val="24"/>
                <w:szCs w:val="24"/>
                <w:lang w:eastAsia="fr-MA"/>
              </w:rPr>
              <w:t>Quantité</w:t>
            </w:r>
          </w:p>
        </w:tc>
        <w:tc>
          <w:tcPr>
            <w:tcW w:w="699" w:type="pct"/>
            <w:tcBorders>
              <w:top w:val="single" w:sz="8" w:space="0" w:color="000000"/>
              <w:left w:val="nil"/>
              <w:bottom w:val="single" w:sz="8" w:space="0" w:color="000000"/>
              <w:right w:val="single" w:sz="8" w:space="0" w:color="000000"/>
            </w:tcBorders>
            <w:shd w:val="clear" w:color="000000" w:fill="E7E6E6"/>
            <w:vAlign w:val="center"/>
            <w:hideMark/>
          </w:tcPr>
          <w:p w14:paraId="5CA48338" w14:textId="77777777" w:rsidR="00FF0820" w:rsidRPr="005B3776" w:rsidRDefault="00FF0820" w:rsidP="00DB2F1B">
            <w:pPr>
              <w:jc w:val="center"/>
              <w:rPr>
                <w:rFonts w:ascii="Calibri" w:hAnsi="Calibri" w:cs="Calibri"/>
                <w:b/>
                <w:bCs/>
                <w:color w:val="000000"/>
                <w:sz w:val="24"/>
                <w:szCs w:val="24"/>
                <w:lang w:val="fr-MA" w:eastAsia="fr-MA"/>
              </w:rPr>
            </w:pPr>
            <w:r w:rsidRPr="005B3776">
              <w:rPr>
                <w:rFonts w:ascii="Calibri" w:hAnsi="Calibri" w:cs="Calibri"/>
                <w:b/>
                <w:bCs/>
                <w:color w:val="000000"/>
                <w:sz w:val="24"/>
                <w:szCs w:val="24"/>
                <w:lang w:eastAsia="fr-MA"/>
              </w:rPr>
              <w:t>Prix unitaire en DH hors TVA (en chiffres)</w:t>
            </w:r>
          </w:p>
        </w:tc>
        <w:tc>
          <w:tcPr>
            <w:tcW w:w="698" w:type="pct"/>
            <w:tcBorders>
              <w:top w:val="single" w:sz="8" w:space="0" w:color="000000"/>
              <w:left w:val="nil"/>
              <w:bottom w:val="single" w:sz="8" w:space="0" w:color="000000"/>
              <w:right w:val="single" w:sz="8" w:space="0" w:color="000000"/>
            </w:tcBorders>
            <w:shd w:val="clear" w:color="000000" w:fill="E7E6E6"/>
            <w:vAlign w:val="center"/>
            <w:hideMark/>
          </w:tcPr>
          <w:p w14:paraId="2E4AF388" w14:textId="77777777" w:rsidR="00FF0820" w:rsidRPr="005B3776" w:rsidRDefault="00FF0820" w:rsidP="00DB2F1B">
            <w:pPr>
              <w:jc w:val="center"/>
              <w:rPr>
                <w:rFonts w:ascii="Calibri" w:hAnsi="Calibri" w:cs="Calibri"/>
                <w:b/>
                <w:bCs/>
                <w:color w:val="000000"/>
                <w:sz w:val="24"/>
                <w:szCs w:val="24"/>
                <w:lang w:val="fr-MA" w:eastAsia="fr-MA"/>
              </w:rPr>
            </w:pPr>
            <w:r w:rsidRPr="005B3776">
              <w:rPr>
                <w:rFonts w:ascii="Calibri" w:hAnsi="Calibri" w:cs="Calibri"/>
                <w:b/>
                <w:bCs/>
                <w:color w:val="000000"/>
                <w:sz w:val="24"/>
                <w:szCs w:val="24"/>
                <w:lang w:eastAsia="fr-MA"/>
              </w:rPr>
              <w:t>Total (en chiffres)</w:t>
            </w:r>
          </w:p>
        </w:tc>
      </w:tr>
      <w:tr w:rsidR="00FF0820" w:rsidRPr="005B3776" w14:paraId="08490B2F" w14:textId="77777777" w:rsidTr="00DB2F1B">
        <w:trPr>
          <w:trHeight w:val="300"/>
        </w:trPr>
        <w:tc>
          <w:tcPr>
            <w:tcW w:w="531" w:type="pct"/>
            <w:tcBorders>
              <w:top w:val="nil"/>
              <w:left w:val="single" w:sz="8" w:space="0" w:color="000000"/>
              <w:bottom w:val="single" w:sz="8" w:space="0" w:color="000000"/>
              <w:right w:val="single" w:sz="8" w:space="0" w:color="000000"/>
            </w:tcBorders>
            <w:shd w:val="clear" w:color="000000" w:fill="E7E6E6"/>
            <w:vAlign w:val="center"/>
            <w:hideMark/>
          </w:tcPr>
          <w:p w14:paraId="5C70277E" w14:textId="77777777" w:rsidR="00FF0820" w:rsidRPr="005B3776" w:rsidRDefault="00FF0820" w:rsidP="00DB2F1B">
            <w:pPr>
              <w:jc w:val="center"/>
              <w:rPr>
                <w:rFonts w:ascii="Calibri" w:hAnsi="Calibri" w:cs="Calibri"/>
                <w:b/>
                <w:bCs/>
                <w:color w:val="000000"/>
                <w:sz w:val="24"/>
                <w:szCs w:val="24"/>
                <w:lang w:val="fr-MA" w:eastAsia="fr-MA"/>
              </w:rPr>
            </w:pPr>
            <w:r w:rsidRPr="005B3776">
              <w:rPr>
                <w:rFonts w:ascii="Calibri" w:hAnsi="Calibri" w:cs="Calibri"/>
                <w:b/>
                <w:bCs/>
                <w:color w:val="000000"/>
                <w:sz w:val="24"/>
                <w:szCs w:val="24"/>
                <w:lang w:eastAsia="fr-MA"/>
              </w:rPr>
              <w:t>du poste</w:t>
            </w:r>
          </w:p>
        </w:tc>
        <w:tc>
          <w:tcPr>
            <w:tcW w:w="2009" w:type="pct"/>
            <w:tcBorders>
              <w:top w:val="nil"/>
              <w:left w:val="nil"/>
              <w:bottom w:val="nil"/>
              <w:right w:val="single" w:sz="8" w:space="0" w:color="000000"/>
            </w:tcBorders>
            <w:shd w:val="clear" w:color="000000" w:fill="E7E6E6"/>
            <w:vAlign w:val="center"/>
            <w:hideMark/>
          </w:tcPr>
          <w:p w14:paraId="55A7FFA3" w14:textId="77777777" w:rsidR="00FF0820" w:rsidRPr="005B3776" w:rsidRDefault="00FF0820" w:rsidP="00DB2F1B">
            <w:pPr>
              <w:jc w:val="center"/>
              <w:rPr>
                <w:rFonts w:ascii="Calibri" w:hAnsi="Calibri" w:cs="Calibri"/>
                <w:b/>
                <w:bCs/>
                <w:color w:val="000000"/>
                <w:sz w:val="24"/>
                <w:szCs w:val="24"/>
                <w:lang w:val="fr-MA" w:eastAsia="fr-MA"/>
              </w:rPr>
            </w:pPr>
            <w:r w:rsidRPr="005B3776">
              <w:rPr>
                <w:rFonts w:ascii="Calibri" w:hAnsi="Calibri" w:cs="Calibri"/>
                <w:b/>
                <w:bCs/>
                <w:color w:val="000000"/>
                <w:sz w:val="24"/>
                <w:szCs w:val="24"/>
                <w:lang w:eastAsia="fr-MA"/>
              </w:rPr>
              <w:t>1</w:t>
            </w:r>
          </w:p>
        </w:tc>
        <w:tc>
          <w:tcPr>
            <w:tcW w:w="577" w:type="pct"/>
            <w:tcBorders>
              <w:top w:val="nil"/>
              <w:left w:val="nil"/>
              <w:bottom w:val="nil"/>
              <w:right w:val="single" w:sz="8" w:space="0" w:color="000000"/>
            </w:tcBorders>
            <w:shd w:val="clear" w:color="000000" w:fill="E7E6E6"/>
            <w:vAlign w:val="center"/>
            <w:hideMark/>
          </w:tcPr>
          <w:p w14:paraId="2906FB84" w14:textId="77777777" w:rsidR="00FF0820" w:rsidRPr="005B3776" w:rsidRDefault="00FF0820" w:rsidP="00DB2F1B">
            <w:pPr>
              <w:jc w:val="center"/>
              <w:rPr>
                <w:rFonts w:ascii="Calibri" w:hAnsi="Calibri" w:cs="Calibri"/>
                <w:b/>
                <w:bCs/>
                <w:color w:val="000000"/>
                <w:sz w:val="24"/>
                <w:szCs w:val="24"/>
                <w:lang w:val="fr-MA" w:eastAsia="fr-MA"/>
              </w:rPr>
            </w:pPr>
            <w:r w:rsidRPr="005B3776">
              <w:rPr>
                <w:rFonts w:ascii="Calibri" w:hAnsi="Calibri" w:cs="Calibri"/>
                <w:b/>
                <w:bCs/>
                <w:color w:val="000000"/>
                <w:sz w:val="24"/>
                <w:szCs w:val="24"/>
                <w:lang w:eastAsia="fr-MA"/>
              </w:rPr>
              <w:t>2</w:t>
            </w:r>
          </w:p>
        </w:tc>
        <w:tc>
          <w:tcPr>
            <w:tcW w:w="486" w:type="pct"/>
            <w:tcBorders>
              <w:top w:val="nil"/>
              <w:left w:val="nil"/>
              <w:bottom w:val="nil"/>
              <w:right w:val="single" w:sz="8" w:space="0" w:color="000000"/>
            </w:tcBorders>
            <w:shd w:val="clear" w:color="000000" w:fill="E7E6E6"/>
            <w:vAlign w:val="center"/>
            <w:hideMark/>
          </w:tcPr>
          <w:p w14:paraId="0BEBAEA1" w14:textId="77777777" w:rsidR="00FF0820" w:rsidRPr="005B3776" w:rsidRDefault="00FF0820" w:rsidP="00DB2F1B">
            <w:pPr>
              <w:jc w:val="center"/>
              <w:rPr>
                <w:rFonts w:ascii="Calibri" w:hAnsi="Calibri" w:cs="Calibri"/>
                <w:b/>
                <w:bCs/>
                <w:color w:val="000000"/>
                <w:sz w:val="24"/>
                <w:szCs w:val="24"/>
                <w:lang w:val="fr-MA" w:eastAsia="fr-MA"/>
              </w:rPr>
            </w:pPr>
            <w:r w:rsidRPr="005B3776">
              <w:rPr>
                <w:rFonts w:ascii="Calibri" w:hAnsi="Calibri" w:cs="Calibri"/>
                <w:b/>
                <w:bCs/>
                <w:color w:val="000000"/>
                <w:sz w:val="24"/>
                <w:szCs w:val="24"/>
                <w:lang w:eastAsia="fr-MA"/>
              </w:rPr>
              <w:t>3</w:t>
            </w:r>
          </w:p>
        </w:tc>
        <w:tc>
          <w:tcPr>
            <w:tcW w:w="699" w:type="pct"/>
            <w:tcBorders>
              <w:top w:val="nil"/>
              <w:left w:val="nil"/>
              <w:bottom w:val="nil"/>
              <w:right w:val="single" w:sz="8" w:space="0" w:color="000000"/>
            </w:tcBorders>
            <w:shd w:val="clear" w:color="000000" w:fill="E7E6E6"/>
            <w:vAlign w:val="center"/>
            <w:hideMark/>
          </w:tcPr>
          <w:p w14:paraId="6B970863" w14:textId="77777777" w:rsidR="00FF0820" w:rsidRPr="005B3776" w:rsidRDefault="00FF0820" w:rsidP="00DB2F1B">
            <w:pPr>
              <w:jc w:val="center"/>
              <w:rPr>
                <w:rFonts w:ascii="Calibri" w:hAnsi="Calibri" w:cs="Calibri"/>
                <w:b/>
                <w:bCs/>
                <w:color w:val="000000"/>
                <w:sz w:val="24"/>
                <w:szCs w:val="24"/>
                <w:lang w:val="fr-MA" w:eastAsia="fr-MA"/>
              </w:rPr>
            </w:pPr>
            <w:r w:rsidRPr="005B3776">
              <w:rPr>
                <w:rFonts w:ascii="Calibri" w:hAnsi="Calibri" w:cs="Calibri"/>
                <w:b/>
                <w:bCs/>
                <w:color w:val="000000"/>
                <w:sz w:val="24"/>
                <w:szCs w:val="24"/>
                <w:lang w:eastAsia="fr-MA"/>
              </w:rPr>
              <w:t>4</w:t>
            </w:r>
          </w:p>
        </w:tc>
        <w:tc>
          <w:tcPr>
            <w:tcW w:w="698" w:type="pct"/>
            <w:tcBorders>
              <w:top w:val="nil"/>
              <w:left w:val="nil"/>
              <w:bottom w:val="nil"/>
              <w:right w:val="single" w:sz="8" w:space="0" w:color="000000"/>
            </w:tcBorders>
            <w:shd w:val="clear" w:color="000000" w:fill="E7E6E6"/>
            <w:vAlign w:val="center"/>
            <w:hideMark/>
          </w:tcPr>
          <w:p w14:paraId="1C29BD1F" w14:textId="77777777" w:rsidR="00FF0820" w:rsidRPr="005B3776" w:rsidRDefault="00FF0820" w:rsidP="00DB2F1B">
            <w:pPr>
              <w:jc w:val="center"/>
              <w:rPr>
                <w:rFonts w:ascii="Calibri" w:hAnsi="Calibri" w:cs="Calibri"/>
                <w:b/>
                <w:bCs/>
                <w:color w:val="000000"/>
                <w:sz w:val="24"/>
                <w:szCs w:val="24"/>
                <w:lang w:val="fr-MA" w:eastAsia="fr-MA"/>
              </w:rPr>
            </w:pPr>
            <w:r w:rsidRPr="005B3776">
              <w:rPr>
                <w:rFonts w:ascii="Calibri" w:hAnsi="Calibri" w:cs="Calibri"/>
                <w:b/>
                <w:bCs/>
                <w:color w:val="000000"/>
                <w:sz w:val="24"/>
                <w:szCs w:val="24"/>
                <w:lang w:eastAsia="fr-MA"/>
              </w:rPr>
              <w:t>5=3x4</w:t>
            </w:r>
          </w:p>
        </w:tc>
      </w:tr>
      <w:tr w:rsidR="00FF0820" w:rsidRPr="005B3776" w14:paraId="01AA4BC2" w14:textId="77777777" w:rsidTr="00DB2F1B">
        <w:trPr>
          <w:trHeight w:val="300"/>
        </w:trPr>
        <w:tc>
          <w:tcPr>
            <w:tcW w:w="531" w:type="pct"/>
            <w:tcBorders>
              <w:top w:val="nil"/>
              <w:left w:val="single" w:sz="8" w:space="0" w:color="000000"/>
              <w:bottom w:val="single" w:sz="8" w:space="0" w:color="000000"/>
              <w:right w:val="nil"/>
            </w:tcBorders>
            <w:vAlign w:val="center"/>
          </w:tcPr>
          <w:p w14:paraId="753EB109" w14:textId="77777777" w:rsidR="00FF0820" w:rsidRPr="005B3776" w:rsidRDefault="00FF0820" w:rsidP="00DB2F1B">
            <w:pPr>
              <w:jc w:val="center"/>
              <w:rPr>
                <w:rFonts w:ascii="Calibri" w:hAnsi="Calibri" w:cs="Calibri"/>
                <w:b/>
                <w:bCs/>
                <w:sz w:val="24"/>
                <w:szCs w:val="24"/>
                <w:lang w:val="fr-MA" w:eastAsia="fr-MA"/>
              </w:rPr>
            </w:pPr>
            <w:r w:rsidRPr="005B3776">
              <w:rPr>
                <w:rFonts w:ascii="Calibri" w:hAnsi="Calibri" w:cs="Calibri"/>
                <w:b/>
                <w:bCs/>
                <w:color w:val="000000"/>
                <w:sz w:val="24"/>
                <w:szCs w:val="24"/>
              </w:rPr>
              <w:t>1</w:t>
            </w:r>
          </w:p>
        </w:tc>
        <w:tc>
          <w:tcPr>
            <w:tcW w:w="2009" w:type="pct"/>
            <w:tcBorders>
              <w:top w:val="single" w:sz="8" w:space="0" w:color="auto"/>
              <w:left w:val="single" w:sz="8" w:space="0" w:color="auto"/>
              <w:bottom w:val="single" w:sz="4" w:space="0" w:color="auto"/>
              <w:right w:val="single" w:sz="4" w:space="0" w:color="auto"/>
            </w:tcBorders>
            <w:vAlign w:val="center"/>
          </w:tcPr>
          <w:p w14:paraId="011A917F" w14:textId="77777777" w:rsidR="00FF0820" w:rsidRPr="005B3776" w:rsidRDefault="00FF0820" w:rsidP="00DB2F1B">
            <w:pPr>
              <w:rPr>
                <w:rFonts w:ascii="Calibri" w:hAnsi="Calibri" w:cs="Calibri"/>
                <w:color w:val="000000"/>
                <w:sz w:val="24"/>
                <w:szCs w:val="24"/>
                <w:lang w:val="fr-MA" w:eastAsia="fr-MA"/>
              </w:rPr>
            </w:pPr>
            <w:r w:rsidRPr="005B3776">
              <w:rPr>
                <w:rFonts w:ascii="Calibri" w:hAnsi="Calibri" w:cs="Calibri"/>
                <w:color w:val="000000"/>
                <w:sz w:val="24"/>
                <w:szCs w:val="24"/>
              </w:rPr>
              <w:t>Fourniture Câble isolé au PR USP 18/30 kV à champ radial en aluminium unipolaire 1x240 mm² type S26</w:t>
            </w:r>
          </w:p>
        </w:tc>
        <w:tc>
          <w:tcPr>
            <w:tcW w:w="577" w:type="pct"/>
            <w:tcBorders>
              <w:top w:val="single" w:sz="8" w:space="0" w:color="auto"/>
              <w:left w:val="nil"/>
              <w:bottom w:val="single" w:sz="4" w:space="0" w:color="auto"/>
              <w:right w:val="single" w:sz="4" w:space="0" w:color="auto"/>
            </w:tcBorders>
            <w:vAlign w:val="center"/>
          </w:tcPr>
          <w:p w14:paraId="734C65EA" w14:textId="77777777" w:rsidR="00FF0820" w:rsidRPr="005B3776" w:rsidRDefault="00FF0820" w:rsidP="00DB2F1B">
            <w:pPr>
              <w:jc w:val="center"/>
              <w:rPr>
                <w:rFonts w:ascii="Calibri" w:hAnsi="Calibri" w:cs="Calibri"/>
                <w:sz w:val="24"/>
                <w:szCs w:val="24"/>
                <w:lang w:val="fr-MA" w:eastAsia="fr-MA"/>
              </w:rPr>
            </w:pPr>
            <w:r w:rsidRPr="005B3776">
              <w:rPr>
                <w:rFonts w:ascii="Calibri" w:hAnsi="Calibri" w:cs="Calibri"/>
                <w:color w:val="000000"/>
                <w:sz w:val="24"/>
                <w:szCs w:val="24"/>
              </w:rPr>
              <w:t>m</w:t>
            </w:r>
          </w:p>
        </w:tc>
        <w:tc>
          <w:tcPr>
            <w:tcW w:w="486" w:type="pct"/>
            <w:tcBorders>
              <w:top w:val="single" w:sz="8" w:space="0" w:color="auto"/>
              <w:left w:val="nil"/>
              <w:bottom w:val="single" w:sz="4" w:space="0" w:color="auto"/>
              <w:right w:val="single" w:sz="4" w:space="0" w:color="auto"/>
            </w:tcBorders>
            <w:vAlign w:val="center"/>
          </w:tcPr>
          <w:p w14:paraId="54EEA55D"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5880</w:t>
            </w:r>
          </w:p>
        </w:tc>
        <w:tc>
          <w:tcPr>
            <w:tcW w:w="699" w:type="pct"/>
            <w:tcBorders>
              <w:top w:val="single" w:sz="8" w:space="0" w:color="auto"/>
              <w:left w:val="nil"/>
              <w:bottom w:val="single" w:sz="4" w:space="0" w:color="auto"/>
              <w:right w:val="single" w:sz="4" w:space="0" w:color="auto"/>
            </w:tcBorders>
            <w:vAlign w:val="center"/>
          </w:tcPr>
          <w:p w14:paraId="624AC09E" w14:textId="77777777" w:rsidR="00FF0820" w:rsidRPr="005B3776" w:rsidRDefault="00FF0820" w:rsidP="00DB2F1B">
            <w:pPr>
              <w:jc w:val="center"/>
              <w:rPr>
                <w:rFonts w:ascii="Calibri" w:hAnsi="Calibri" w:cs="Calibri"/>
                <w:color w:val="000000"/>
                <w:sz w:val="24"/>
                <w:szCs w:val="24"/>
              </w:rPr>
            </w:pPr>
          </w:p>
        </w:tc>
        <w:tc>
          <w:tcPr>
            <w:tcW w:w="698" w:type="pct"/>
            <w:tcBorders>
              <w:top w:val="single" w:sz="8" w:space="0" w:color="auto"/>
              <w:left w:val="nil"/>
              <w:bottom w:val="single" w:sz="4" w:space="0" w:color="auto"/>
              <w:right w:val="single" w:sz="8" w:space="0" w:color="auto"/>
            </w:tcBorders>
            <w:vAlign w:val="center"/>
          </w:tcPr>
          <w:p w14:paraId="68CC5373" w14:textId="77777777" w:rsidR="00FF0820" w:rsidRPr="005B3776" w:rsidRDefault="00FF0820" w:rsidP="00DB2F1B">
            <w:pPr>
              <w:jc w:val="center"/>
              <w:rPr>
                <w:rFonts w:ascii="Arial" w:hAnsi="Arial" w:cs="Arial"/>
                <w:color w:val="000000"/>
                <w:sz w:val="24"/>
                <w:szCs w:val="24"/>
              </w:rPr>
            </w:pPr>
          </w:p>
        </w:tc>
      </w:tr>
      <w:tr w:rsidR="00FF0820" w:rsidRPr="005B3776" w14:paraId="605CC107" w14:textId="77777777" w:rsidTr="00DB2F1B">
        <w:trPr>
          <w:trHeight w:val="300"/>
        </w:trPr>
        <w:tc>
          <w:tcPr>
            <w:tcW w:w="531" w:type="pct"/>
            <w:tcBorders>
              <w:top w:val="nil"/>
              <w:left w:val="single" w:sz="8" w:space="0" w:color="000000"/>
              <w:bottom w:val="single" w:sz="8" w:space="0" w:color="000000"/>
              <w:right w:val="nil"/>
            </w:tcBorders>
            <w:vAlign w:val="center"/>
          </w:tcPr>
          <w:p w14:paraId="7D28F0F1" w14:textId="77777777" w:rsidR="00FF0820" w:rsidRPr="005B3776" w:rsidRDefault="00FF0820" w:rsidP="00DB2F1B">
            <w:pPr>
              <w:jc w:val="center"/>
              <w:rPr>
                <w:rFonts w:ascii="Calibri" w:hAnsi="Calibri" w:cs="Calibri"/>
                <w:b/>
                <w:bCs/>
                <w:color w:val="000000"/>
                <w:sz w:val="24"/>
                <w:szCs w:val="24"/>
              </w:rPr>
            </w:pPr>
            <w:r w:rsidRPr="005B3776">
              <w:rPr>
                <w:rFonts w:ascii="Calibri" w:hAnsi="Calibri" w:cs="Calibri"/>
                <w:b/>
                <w:bCs/>
                <w:color w:val="000000"/>
                <w:sz w:val="24"/>
                <w:szCs w:val="24"/>
              </w:rPr>
              <w:t>2</w:t>
            </w:r>
          </w:p>
        </w:tc>
        <w:tc>
          <w:tcPr>
            <w:tcW w:w="2009" w:type="pct"/>
            <w:tcBorders>
              <w:top w:val="single" w:sz="8" w:space="0" w:color="auto"/>
              <w:left w:val="single" w:sz="8" w:space="0" w:color="auto"/>
              <w:bottom w:val="single" w:sz="4" w:space="0" w:color="auto"/>
              <w:right w:val="single" w:sz="4" w:space="0" w:color="auto"/>
            </w:tcBorders>
            <w:vAlign w:val="center"/>
          </w:tcPr>
          <w:p w14:paraId="26B058D8" w14:textId="77777777" w:rsidR="00FF0820" w:rsidRPr="005B3776" w:rsidRDefault="00FF0820" w:rsidP="00DB2F1B">
            <w:pPr>
              <w:rPr>
                <w:rFonts w:ascii="Calibri" w:hAnsi="Calibri" w:cs="Calibri"/>
                <w:color w:val="000000"/>
                <w:sz w:val="24"/>
                <w:szCs w:val="24"/>
              </w:rPr>
            </w:pPr>
            <w:r w:rsidRPr="005B3776">
              <w:rPr>
                <w:rFonts w:ascii="Calibri" w:hAnsi="Calibri" w:cs="Calibri"/>
                <w:color w:val="000000"/>
                <w:sz w:val="24"/>
                <w:szCs w:val="24"/>
              </w:rPr>
              <w:t>Pose Câble isolé au PR USP 18/30 kV à champ radial en aluminium unipolaire 1x240 mm² type S26, (Main-d’œuvre)</w:t>
            </w:r>
          </w:p>
        </w:tc>
        <w:tc>
          <w:tcPr>
            <w:tcW w:w="577" w:type="pct"/>
            <w:tcBorders>
              <w:top w:val="single" w:sz="8" w:space="0" w:color="auto"/>
              <w:left w:val="nil"/>
              <w:bottom w:val="single" w:sz="4" w:space="0" w:color="auto"/>
              <w:right w:val="single" w:sz="4" w:space="0" w:color="auto"/>
            </w:tcBorders>
            <w:vAlign w:val="center"/>
          </w:tcPr>
          <w:p w14:paraId="564D2F42" w14:textId="77777777" w:rsidR="00FF0820" w:rsidRPr="005B3776" w:rsidRDefault="00FF0820" w:rsidP="00DB2F1B">
            <w:pPr>
              <w:jc w:val="center"/>
              <w:rPr>
                <w:rFonts w:ascii="Calibri" w:hAnsi="Calibri" w:cs="Calibri"/>
                <w:color w:val="000000"/>
                <w:sz w:val="24"/>
                <w:szCs w:val="24"/>
              </w:rPr>
            </w:pPr>
            <w:r w:rsidRPr="005B3776">
              <w:rPr>
                <w:rFonts w:ascii="Calibri" w:hAnsi="Calibri" w:cs="Calibri"/>
                <w:sz w:val="24"/>
                <w:szCs w:val="24"/>
              </w:rPr>
              <w:t>m</w:t>
            </w:r>
          </w:p>
        </w:tc>
        <w:tc>
          <w:tcPr>
            <w:tcW w:w="486" w:type="pct"/>
            <w:tcBorders>
              <w:top w:val="single" w:sz="8" w:space="0" w:color="auto"/>
              <w:left w:val="nil"/>
              <w:bottom w:val="single" w:sz="4" w:space="0" w:color="auto"/>
              <w:right w:val="single" w:sz="4" w:space="0" w:color="auto"/>
            </w:tcBorders>
            <w:vAlign w:val="center"/>
          </w:tcPr>
          <w:p w14:paraId="6A1ADA2E"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5880</w:t>
            </w:r>
          </w:p>
        </w:tc>
        <w:tc>
          <w:tcPr>
            <w:tcW w:w="699" w:type="pct"/>
            <w:tcBorders>
              <w:top w:val="single" w:sz="8" w:space="0" w:color="auto"/>
              <w:left w:val="nil"/>
              <w:bottom w:val="single" w:sz="4" w:space="0" w:color="auto"/>
              <w:right w:val="single" w:sz="4" w:space="0" w:color="auto"/>
            </w:tcBorders>
            <w:vAlign w:val="center"/>
          </w:tcPr>
          <w:p w14:paraId="2331036F" w14:textId="77777777" w:rsidR="00FF0820" w:rsidRPr="005B3776" w:rsidRDefault="00FF0820" w:rsidP="00DB2F1B">
            <w:pPr>
              <w:jc w:val="center"/>
              <w:rPr>
                <w:rFonts w:ascii="Calibri" w:hAnsi="Calibri" w:cs="Calibri"/>
                <w:color w:val="000000"/>
                <w:sz w:val="24"/>
                <w:szCs w:val="24"/>
              </w:rPr>
            </w:pPr>
          </w:p>
        </w:tc>
        <w:tc>
          <w:tcPr>
            <w:tcW w:w="698" w:type="pct"/>
            <w:tcBorders>
              <w:top w:val="single" w:sz="8" w:space="0" w:color="auto"/>
              <w:left w:val="nil"/>
              <w:bottom w:val="single" w:sz="4" w:space="0" w:color="auto"/>
              <w:right w:val="single" w:sz="8" w:space="0" w:color="auto"/>
            </w:tcBorders>
            <w:vAlign w:val="center"/>
          </w:tcPr>
          <w:p w14:paraId="2A5D824E" w14:textId="77777777" w:rsidR="00FF0820" w:rsidRPr="005B3776" w:rsidRDefault="00FF0820" w:rsidP="00DB2F1B">
            <w:pPr>
              <w:jc w:val="center"/>
              <w:rPr>
                <w:rFonts w:ascii="Arial" w:hAnsi="Arial" w:cs="Arial"/>
                <w:color w:val="000000"/>
                <w:sz w:val="24"/>
                <w:szCs w:val="24"/>
              </w:rPr>
            </w:pPr>
          </w:p>
        </w:tc>
      </w:tr>
      <w:tr w:rsidR="00FF0820" w:rsidRPr="005B3776" w14:paraId="4B4A3338" w14:textId="77777777" w:rsidTr="00DB2F1B">
        <w:trPr>
          <w:trHeight w:val="300"/>
        </w:trPr>
        <w:tc>
          <w:tcPr>
            <w:tcW w:w="531" w:type="pct"/>
            <w:tcBorders>
              <w:top w:val="nil"/>
              <w:left w:val="single" w:sz="8" w:space="0" w:color="000000"/>
              <w:bottom w:val="single" w:sz="8" w:space="0" w:color="000000"/>
              <w:right w:val="nil"/>
            </w:tcBorders>
            <w:vAlign w:val="center"/>
          </w:tcPr>
          <w:p w14:paraId="61660973" w14:textId="77777777" w:rsidR="00FF0820" w:rsidRPr="005B3776" w:rsidRDefault="00FF0820" w:rsidP="00DB2F1B">
            <w:pPr>
              <w:jc w:val="center"/>
              <w:rPr>
                <w:rFonts w:ascii="Calibri" w:hAnsi="Calibri" w:cs="Calibri"/>
                <w:b/>
                <w:bCs/>
                <w:color w:val="000000"/>
                <w:sz w:val="24"/>
                <w:szCs w:val="24"/>
              </w:rPr>
            </w:pPr>
            <w:r w:rsidRPr="005B3776">
              <w:rPr>
                <w:rFonts w:ascii="Calibri" w:hAnsi="Calibri" w:cs="Calibri"/>
                <w:b/>
                <w:bCs/>
                <w:color w:val="000000"/>
                <w:sz w:val="24"/>
                <w:szCs w:val="24"/>
              </w:rPr>
              <w:t>3</w:t>
            </w:r>
          </w:p>
        </w:tc>
        <w:tc>
          <w:tcPr>
            <w:tcW w:w="2009" w:type="pct"/>
            <w:tcBorders>
              <w:top w:val="single" w:sz="8" w:space="0" w:color="auto"/>
              <w:left w:val="single" w:sz="8" w:space="0" w:color="auto"/>
              <w:bottom w:val="single" w:sz="4" w:space="0" w:color="auto"/>
              <w:right w:val="single" w:sz="4" w:space="0" w:color="auto"/>
            </w:tcBorders>
            <w:vAlign w:val="center"/>
          </w:tcPr>
          <w:p w14:paraId="22856DCD" w14:textId="77777777" w:rsidR="00FF0820" w:rsidRPr="005B3776" w:rsidRDefault="00FF0820" w:rsidP="00DB2F1B">
            <w:pPr>
              <w:rPr>
                <w:rFonts w:ascii="Calibri" w:hAnsi="Calibri" w:cs="Calibri"/>
                <w:color w:val="000000"/>
                <w:sz w:val="24"/>
                <w:szCs w:val="24"/>
              </w:rPr>
            </w:pPr>
            <w:r w:rsidRPr="005B3776">
              <w:rPr>
                <w:rFonts w:ascii="Calibri" w:hAnsi="Calibri" w:cs="Calibri"/>
                <w:color w:val="000000"/>
                <w:sz w:val="24"/>
                <w:szCs w:val="24"/>
              </w:rPr>
              <w:t>Fourniture Câble isolé au PR USP 18/30 kV à champ radial en aluminium unipolaire 1x150 mm² type S26</w:t>
            </w:r>
          </w:p>
        </w:tc>
        <w:tc>
          <w:tcPr>
            <w:tcW w:w="577" w:type="pct"/>
            <w:tcBorders>
              <w:top w:val="single" w:sz="8" w:space="0" w:color="auto"/>
              <w:left w:val="nil"/>
              <w:bottom w:val="single" w:sz="4" w:space="0" w:color="auto"/>
              <w:right w:val="single" w:sz="4" w:space="0" w:color="auto"/>
            </w:tcBorders>
            <w:vAlign w:val="center"/>
          </w:tcPr>
          <w:p w14:paraId="73D20FF6" w14:textId="77777777" w:rsidR="00FF0820" w:rsidRPr="005B3776" w:rsidRDefault="00FF0820" w:rsidP="00DB2F1B">
            <w:pPr>
              <w:jc w:val="center"/>
              <w:rPr>
                <w:rFonts w:ascii="Calibri" w:hAnsi="Calibri" w:cs="Calibri"/>
                <w:color w:val="000000"/>
                <w:sz w:val="24"/>
                <w:szCs w:val="24"/>
              </w:rPr>
            </w:pPr>
            <w:r w:rsidRPr="005B3776">
              <w:rPr>
                <w:rFonts w:ascii="Calibri" w:hAnsi="Calibri" w:cs="Calibri"/>
                <w:color w:val="000000"/>
                <w:sz w:val="24"/>
                <w:szCs w:val="24"/>
              </w:rPr>
              <w:t>m</w:t>
            </w:r>
          </w:p>
        </w:tc>
        <w:tc>
          <w:tcPr>
            <w:tcW w:w="486" w:type="pct"/>
            <w:tcBorders>
              <w:top w:val="single" w:sz="8" w:space="0" w:color="auto"/>
              <w:left w:val="nil"/>
              <w:bottom w:val="single" w:sz="4" w:space="0" w:color="auto"/>
              <w:right w:val="single" w:sz="4" w:space="0" w:color="auto"/>
            </w:tcBorders>
            <w:vAlign w:val="center"/>
          </w:tcPr>
          <w:p w14:paraId="5CBB3CF0"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210</w:t>
            </w:r>
          </w:p>
        </w:tc>
        <w:tc>
          <w:tcPr>
            <w:tcW w:w="699" w:type="pct"/>
            <w:tcBorders>
              <w:top w:val="single" w:sz="8" w:space="0" w:color="auto"/>
              <w:left w:val="nil"/>
              <w:bottom w:val="single" w:sz="4" w:space="0" w:color="auto"/>
              <w:right w:val="single" w:sz="4" w:space="0" w:color="auto"/>
            </w:tcBorders>
            <w:vAlign w:val="center"/>
          </w:tcPr>
          <w:p w14:paraId="161DA4AC" w14:textId="77777777" w:rsidR="00FF0820" w:rsidRPr="005B3776" w:rsidRDefault="00FF0820" w:rsidP="00DB2F1B">
            <w:pPr>
              <w:jc w:val="center"/>
              <w:rPr>
                <w:rFonts w:ascii="Calibri" w:hAnsi="Calibri" w:cs="Calibri"/>
                <w:color w:val="000000"/>
                <w:sz w:val="24"/>
                <w:szCs w:val="24"/>
              </w:rPr>
            </w:pPr>
          </w:p>
        </w:tc>
        <w:tc>
          <w:tcPr>
            <w:tcW w:w="698" w:type="pct"/>
            <w:tcBorders>
              <w:top w:val="single" w:sz="8" w:space="0" w:color="auto"/>
              <w:left w:val="nil"/>
              <w:bottom w:val="single" w:sz="4" w:space="0" w:color="auto"/>
              <w:right w:val="single" w:sz="8" w:space="0" w:color="auto"/>
            </w:tcBorders>
            <w:vAlign w:val="center"/>
          </w:tcPr>
          <w:p w14:paraId="0A431A07" w14:textId="77777777" w:rsidR="00FF0820" w:rsidRPr="005B3776" w:rsidRDefault="00FF0820" w:rsidP="00DB2F1B">
            <w:pPr>
              <w:jc w:val="center"/>
              <w:rPr>
                <w:rFonts w:ascii="Arial" w:hAnsi="Arial" w:cs="Arial"/>
                <w:color w:val="000000"/>
                <w:sz w:val="24"/>
                <w:szCs w:val="24"/>
              </w:rPr>
            </w:pPr>
          </w:p>
        </w:tc>
      </w:tr>
      <w:tr w:rsidR="00FF0820" w:rsidRPr="005B3776" w14:paraId="739178F4" w14:textId="77777777" w:rsidTr="00DB2F1B">
        <w:trPr>
          <w:trHeight w:val="300"/>
        </w:trPr>
        <w:tc>
          <w:tcPr>
            <w:tcW w:w="531" w:type="pct"/>
            <w:tcBorders>
              <w:top w:val="nil"/>
              <w:left w:val="single" w:sz="8" w:space="0" w:color="000000"/>
              <w:bottom w:val="single" w:sz="8" w:space="0" w:color="000000"/>
              <w:right w:val="nil"/>
            </w:tcBorders>
            <w:vAlign w:val="center"/>
          </w:tcPr>
          <w:p w14:paraId="789BB96A" w14:textId="77777777" w:rsidR="00FF0820" w:rsidRPr="005B3776" w:rsidRDefault="00FF0820" w:rsidP="00DB2F1B">
            <w:pPr>
              <w:jc w:val="center"/>
              <w:rPr>
                <w:rFonts w:ascii="Calibri" w:hAnsi="Calibri" w:cs="Calibri"/>
                <w:b/>
                <w:bCs/>
                <w:sz w:val="24"/>
                <w:szCs w:val="24"/>
                <w:lang w:val="fr-MA" w:eastAsia="fr-MA"/>
              </w:rPr>
            </w:pPr>
            <w:r w:rsidRPr="005B3776">
              <w:rPr>
                <w:rFonts w:ascii="Calibri" w:hAnsi="Calibri" w:cs="Calibri"/>
                <w:b/>
                <w:bCs/>
                <w:color w:val="000000"/>
                <w:sz w:val="24"/>
                <w:szCs w:val="24"/>
              </w:rPr>
              <w:t>4</w:t>
            </w:r>
          </w:p>
        </w:tc>
        <w:tc>
          <w:tcPr>
            <w:tcW w:w="2009" w:type="pct"/>
            <w:tcBorders>
              <w:top w:val="nil"/>
              <w:left w:val="single" w:sz="8" w:space="0" w:color="auto"/>
              <w:bottom w:val="single" w:sz="4" w:space="0" w:color="auto"/>
              <w:right w:val="single" w:sz="4" w:space="0" w:color="auto"/>
            </w:tcBorders>
            <w:vAlign w:val="center"/>
          </w:tcPr>
          <w:p w14:paraId="0925220E" w14:textId="77777777" w:rsidR="00FF0820" w:rsidRPr="005B3776" w:rsidRDefault="00FF0820" w:rsidP="00DB2F1B">
            <w:pPr>
              <w:rPr>
                <w:rFonts w:ascii="Calibri" w:hAnsi="Calibri" w:cs="Calibri"/>
                <w:sz w:val="24"/>
                <w:szCs w:val="24"/>
                <w:lang w:val="fr-MA" w:eastAsia="fr-MA"/>
              </w:rPr>
            </w:pPr>
            <w:r w:rsidRPr="005B3776">
              <w:rPr>
                <w:rFonts w:ascii="Calibri" w:hAnsi="Calibri" w:cs="Calibri"/>
                <w:color w:val="000000"/>
                <w:sz w:val="24"/>
                <w:szCs w:val="24"/>
              </w:rPr>
              <w:t>Pose Câble isolé au PR USP 18/30 kV à champ radial en aluminium unipolaire 1x150 mm2 type S26, (Main-d’œuvre)</w:t>
            </w:r>
          </w:p>
        </w:tc>
        <w:tc>
          <w:tcPr>
            <w:tcW w:w="577" w:type="pct"/>
            <w:tcBorders>
              <w:top w:val="nil"/>
              <w:left w:val="nil"/>
              <w:bottom w:val="single" w:sz="4" w:space="0" w:color="auto"/>
              <w:right w:val="single" w:sz="4" w:space="0" w:color="auto"/>
            </w:tcBorders>
            <w:vAlign w:val="center"/>
          </w:tcPr>
          <w:p w14:paraId="70982104" w14:textId="77777777" w:rsidR="00FF0820" w:rsidRPr="005B3776" w:rsidRDefault="00FF0820" w:rsidP="00DB2F1B">
            <w:pPr>
              <w:jc w:val="center"/>
              <w:rPr>
                <w:rFonts w:ascii="Calibri" w:hAnsi="Calibri" w:cs="Calibri"/>
                <w:sz w:val="24"/>
                <w:szCs w:val="24"/>
                <w:lang w:val="fr-MA" w:eastAsia="fr-MA"/>
              </w:rPr>
            </w:pPr>
            <w:r w:rsidRPr="005B3776">
              <w:rPr>
                <w:rFonts w:ascii="Calibri" w:hAnsi="Calibri" w:cs="Calibri"/>
                <w:color w:val="000000"/>
                <w:sz w:val="24"/>
                <w:szCs w:val="24"/>
              </w:rPr>
              <w:t>m</w:t>
            </w:r>
          </w:p>
        </w:tc>
        <w:tc>
          <w:tcPr>
            <w:tcW w:w="486" w:type="pct"/>
            <w:tcBorders>
              <w:top w:val="nil"/>
              <w:left w:val="nil"/>
              <w:bottom w:val="single" w:sz="4" w:space="0" w:color="auto"/>
              <w:right w:val="single" w:sz="4" w:space="0" w:color="auto"/>
            </w:tcBorders>
            <w:vAlign w:val="center"/>
          </w:tcPr>
          <w:p w14:paraId="17377D8F"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210</w:t>
            </w:r>
          </w:p>
        </w:tc>
        <w:tc>
          <w:tcPr>
            <w:tcW w:w="699" w:type="pct"/>
            <w:tcBorders>
              <w:top w:val="nil"/>
              <w:left w:val="nil"/>
              <w:bottom w:val="single" w:sz="4" w:space="0" w:color="auto"/>
              <w:right w:val="single" w:sz="4" w:space="0" w:color="auto"/>
            </w:tcBorders>
            <w:vAlign w:val="center"/>
          </w:tcPr>
          <w:p w14:paraId="46D88807" w14:textId="77777777" w:rsidR="00FF0820" w:rsidRPr="005B3776" w:rsidRDefault="00FF0820" w:rsidP="00DB2F1B">
            <w:pPr>
              <w:jc w:val="center"/>
              <w:rPr>
                <w:rFonts w:ascii="Calibri" w:hAnsi="Calibri" w:cs="Calibri"/>
                <w:color w:val="000000"/>
                <w:sz w:val="24"/>
                <w:szCs w:val="24"/>
              </w:rPr>
            </w:pPr>
          </w:p>
        </w:tc>
        <w:tc>
          <w:tcPr>
            <w:tcW w:w="698" w:type="pct"/>
            <w:tcBorders>
              <w:top w:val="nil"/>
              <w:left w:val="nil"/>
              <w:bottom w:val="single" w:sz="4" w:space="0" w:color="auto"/>
              <w:right w:val="single" w:sz="8" w:space="0" w:color="auto"/>
            </w:tcBorders>
            <w:vAlign w:val="center"/>
          </w:tcPr>
          <w:p w14:paraId="7BE74D68" w14:textId="77777777" w:rsidR="00FF0820" w:rsidRPr="005B3776" w:rsidRDefault="00FF0820" w:rsidP="00DB2F1B">
            <w:pPr>
              <w:jc w:val="center"/>
              <w:rPr>
                <w:rFonts w:ascii="Arial" w:hAnsi="Arial" w:cs="Arial"/>
                <w:color w:val="000000"/>
                <w:sz w:val="24"/>
                <w:szCs w:val="24"/>
              </w:rPr>
            </w:pPr>
          </w:p>
        </w:tc>
      </w:tr>
      <w:tr w:rsidR="00FF0820" w:rsidRPr="005B3776" w14:paraId="297B17BF" w14:textId="77777777" w:rsidTr="00DB2F1B">
        <w:trPr>
          <w:trHeight w:val="286"/>
        </w:trPr>
        <w:tc>
          <w:tcPr>
            <w:tcW w:w="531" w:type="pct"/>
            <w:tcBorders>
              <w:top w:val="nil"/>
              <w:left w:val="single" w:sz="8" w:space="0" w:color="000000"/>
              <w:bottom w:val="single" w:sz="8" w:space="0" w:color="000000"/>
              <w:right w:val="nil"/>
            </w:tcBorders>
            <w:vAlign w:val="center"/>
          </w:tcPr>
          <w:p w14:paraId="2EDA1151" w14:textId="77777777" w:rsidR="00FF0820" w:rsidRPr="005B3776" w:rsidRDefault="00FF0820" w:rsidP="00DB2F1B">
            <w:pPr>
              <w:jc w:val="center"/>
              <w:rPr>
                <w:rFonts w:ascii="Calibri" w:hAnsi="Calibri" w:cs="Calibri"/>
                <w:b/>
                <w:bCs/>
                <w:sz w:val="24"/>
                <w:szCs w:val="24"/>
                <w:lang w:val="fr-MA" w:eastAsia="fr-MA"/>
              </w:rPr>
            </w:pPr>
            <w:r w:rsidRPr="005B3776">
              <w:rPr>
                <w:rFonts w:ascii="Calibri" w:hAnsi="Calibri" w:cs="Calibri"/>
                <w:b/>
                <w:bCs/>
                <w:color w:val="000000"/>
                <w:sz w:val="24"/>
                <w:szCs w:val="24"/>
              </w:rPr>
              <w:t>5</w:t>
            </w:r>
          </w:p>
        </w:tc>
        <w:tc>
          <w:tcPr>
            <w:tcW w:w="2009" w:type="pct"/>
            <w:tcBorders>
              <w:top w:val="nil"/>
              <w:left w:val="single" w:sz="8" w:space="0" w:color="auto"/>
              <w:bottom w:val="single" w:sz="4" w:space="0" w:color="auto"/>
              <w:right w:val="single" w:sz="4" w:space="0" w:color="auto"/>
            </w:tcBorders>
            <w:vAlign w:val="center"/>
          </w:tcPr>
          <w:p w14:paraId="7ED720D2" w14:textId="77777777" w:rsidR="00FF0820" w:rsidRPr="005B3776" w:rsidRDefault="00FF0820" w:rsidP="00DB2F1B">
            <w:pPr>
              <w:rPr>
                <w:rFonts w:ascii="Calibri" w:hAnsi="Calibri" w:cs="Calibri"/>
                <w:sz w:val="24"/>
                <w:szCs w:val="24"/>
                <w:lang w:val="fr-MA" w:eastAsia="fr-MA"/>
              </w:rPr>
            </w:pPr>
            <w:r w:rsidRPr="005B3776">
              <w:rPr>
                <w:rFonts w:ascii="Calibri" w:hAnsi="Calibri" w:cs="Calibri"/>
                <w:sz w:val="24"/>
                <w:szCs w:val="24"/>
              </w:rPr>
              <w:t>Tranchée normale à 1 circuit</w:t>
            </w:r>
          </w:p>
        </w:tc>
        <w:tc>
          <w:tcPr>
            <w:tcW w:w="577" w:type="pct"/>
            <w:tcBorders>
              <w:top w:val="nil"/>
              <w:left w:val="nil"/>
              <w:bottom w:val="single" w:sz="4" w:space="0" w:color="auto"/>
              <w:right w:val="single" w:sz="4" w:space="0" w:color="auto"/>
            </w:tcBorders>
            <w:vAlign w:val="center"/>
          </w:tcPr>
          <w:p w14:paraId="1E1314AC" w14:textId="77777777" w:rsidR="00FF0820" w:rsidRPr="005B3776" w:rsidRDefault="00FF0820" w:rsidP="00DB2F1B">
            <w:pPr>
              <w:jc w:val="center"/>
              <w:rPr>
                <w:rFonts w:ascii="Calibri" w:hAnsi="Calibri" w:cs="Calibri"/>
                <w:sz w:val="24"/>
                <w:szCs w:val="24"/>
                <w:lang w:val="fr-MA" w:eastAsia="fr-MA"/>
              </w:rPr>
            </w:pPr>
            <w:r w:rsidRPr="005B3776">
              <w:rPr>
                <w:rFonts w:ascii="Calibri" w:hAnsi="Calibri" w:cs="Calibri"/>
                <w:sz w:val="24"/>
                <w:szCs w:val="24"/>
              </w:rPr>
              <w:t>m</w:t>
            </w:r>
          </w:p>
        </w:tc>
        <w:tc>
          <w:tcPr>
            <w:tcW w:w="486" w:type="pct"/>
            <w:tcBorders>
              <w:top w:val="nil"/>
              <w:left w:val="nil"/>
              <w:bottom w:val="single" w:sz="4" w:space="0" w:color="auto"/>
              <w:right w:val="single" w:sz="4" w:space="0" w:color="auto"/>
            </w:tcBorders>
            <w:vAlign w:val="center"/>
          </w:tcPr>
          <w:p w14:paraId="5D0CD20A"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2075</w:t>
            </w:r>
          </w:p>
        </w:tc>
        <w:tc>
          <w:tcPr>
            <w:tcW w:w="699" w:type="pct"/>
            <w:tcBorders>
              <w:top w:val="nil"/>
              <w:left w:val="nil"/>
              <w:bottom w:val="single" w:sz="4" w:space="0" w:color="auto"/>
              <w:right w:val="single" w:sz="4" w:space="0" w:color="auto"/>
            </w:tcBorders>
            <w:vAlign w:val="center"/>
          </w:tcPr>
          <w:p w14:paraId="4FE2B561" w14:textId="77777777" w:rsidR="00FF0820" w:rsidRPr="005B3776" w:rsidRDefault="00FF0820" w:rsidP="00DB2F1B">
            <w:pPr>
              <w:jc w:val="center"/>
              <w:rPr>
                <w:rFonts w:ascii="Calibri" w:hAnsi="Calibri" w:cs="Calibri"/>
                <w:color w:val="000000"/>
                <w:sz w:val="24"/>
                <w:szCs w:val="24"/>
              </w:rPr>
            </w:pPr>
          </w:p>
        </w:tc>
        <w:tc>
          <w:tcPr>
            <w:tcW w:w="698" w:type="pct"/>
            <w:tcBorders>
              <w:top w:val="nil"/>
              <w:left w:val="nil"/>
              <w:bottom w:val="single" w:sz="4" w:space="0" w:color="auto"/>
              <w:right w:val="single" w:sz="8" w:space="0" w:color="auto"/>
            </w:tcBorders>
            <w:vAlign w:val="center"/>
          </w:tcPr>
          <w:p w14:paraId="47552BB8" w14:textId="77777777" w:rsidR="00FF0820" w:rsidRPr="005B3776" w:rsidRDefault="00FF0820" w:rsidP="00DB2F1B">
            <w:pPr>
              <w:jc w:val="center"/>
              <w:rPr>
                <w:rFonts w:ascii="Arial" w:hAnsi="Arial" w:cs="Arial"/>
                <w:color w:val="000000"/>
                <w:sz w:val="24"/>
                <w:szCs w:val="24"/>
              </w:rPr>
            </w:pPr>
          </w:p>
        </w:tc>
      </w:tr>
      <w:tr w:rsidR="00FF0820" w:rsidRPr="005B3776" w14:paraId="5A40931E" w14:textId="77777777" w:rsidTr="00DB2F1B">
        <w:trPr>
          <w:trHeight w:val="422"/>
        </w:trPr>
        <w:tc>
          <w:tcPr>
            <w:tcW w:w="531" w:type="pct"/>
            <w:tcBorders>
              <w:top w:val="nil"/>
              <w:left w:val="single" w:sz="8" w:space="0" w:color="000000"/>
              <w:bottom w:val="single" w:sz="8" w:space="0" w:color="000000"/>
              <w:right w:val="nil"/>
            </w:tcBorders>
            <w:vAlign w:val="center"/>
          </w:tcPr>
          <w:p w14:paraId="724AD56C" w14:textId="77777777" w:rsidR="00FF0820" w:rsidRPr="005B3776" w:rsidRDefault="00FF0820" w:rsidP="00DB2F1B">
            <w:pPr>
              <w:jc w:val="center"/>
              <w:rPr>
                <w:rFonts w:ascii="Calibri" w:hAnsi="Calibri" w:cs="Calibri"/>
                <w:b/>
                <w:bCs/>
                <w:sz w:val="24"/>
                <w:szCs w:val="24"/>
                <w:lang w:val="fr-MA" w:eastAsia="fr-MA"/>
              </w:rPr>
            </w:pPr>
            <w:r w:rsidRPr="005B3776">
              <w:rPr>
                <w:rFonts w:ascii="Calibri" w:hAnsi="Calibri" w:cs="Calibri"/>
                <w:b/>
                <w:bCs/>
                <w:color w:val="000000"/>
                <w:sz w:val="24"/>
                <w:szCs w:val="24"/>
              </w:rPr>
              <w:t>6</w:t>
            </w:r>
          </w:p>
        </w:tc>
        <w:tc>
          <w:tcPr>
            <w:tcW w:w="2009" w:type="pct"/>
            <w:tcBorders>
              <w:top w:val="nil"/>
              <w:left w:val="single" w:sz="8" w:space="0" w:color="auto"/>
              <w:bottom w:val="single" w:sz="4" w:space="0" w:color="auto"/>
              <w:right w:val="single" w:sz="4" w:space="0" w:color="auto"/>
            </w:tcBorders>
            <w:vAlign w:val="center"/>
          </w:tcPr>
          <w:p w14:paraId="3BEA84AC" w14:textId="77777777" w:rsidR="00FF0820" w:rsidRPr="005B3776" w:rsidRDefault="00FF0820" w:rsidP="00DB2F1B">
            <w:pPr>
              <w:rPr>
                <w:rFonts w:ascii="Calibri" w:hAnsi="Calibri" w:cs="Calibri"/>
                <w:sz w:val="24"/>
                <w:szCs w:val="24"/>
                <w:lang w:val="fr-MA" w:eastAsia="fr-MA"/>
              </w:rPr>
            </w:pPr>
            <w:r w:rsidRPr="005B3776">
              <w:rPr>
                <w:rFonts w:ascii="Calibri" w:hAnsi="Calibri" w:cs="Calibri"/>
                <w:sz w:val="24"/>
                <w:szCs w:val="24"/>
              </w:rPr>
              <w:t>Tranchée traversée à 1 circuit</w:t>
            </w:r>
          </w:p>
        </w:tc>
        <w:tc>
          <w:tcPr>
            <w:tcW w:w="577" w:type="pct"/>
            <w:tcBorders>
              <w:top w:val="nil"/>
              <w:left w:val="nil"/>
              <w:bottom w:val="single" w:sz="4" w:space="0" w:color="auto"/>
              <w:right w:val="single" w:sz="4" w:space="0" w:color="auto"/>
            </w:tcBorders>
            <w:vAlign w:val="center"/>
          </w:tcPr>
          <w:p w14:paraId="2EF09ED1" w14:textId="77777777" w:rsidR="00FF0820" w:rsidRPr="005B3776" w:rsidRDefault="00FF0820" w:rsidP="00DB2F1B">
            <w:pPr>
              <w:jc w:val="center"/>
              <w:rPr>
                <w:rFonts w:ascii="Calibri" w:hAnsi="Calibri" w:cs="Calibri"/>
                <w:sz w:val="24"/>
                <w:szCs w:val="24"/>
                <w:lang w:val="fr-MA" w:eastAsia="fr-MA"/>
              </w:rPr>
            </w:pPr>
            <w:r w:rsidRPr="005B3776">
              <w:rPr>
                <w:rFonts w:ascii="Calibri" w:hAnsi="Calibri" w:cs="Calibri"/>
                <w:sz w:val="24"/>
                <w:szCs w:val="24"/>
              </w:rPr>
              <w:t>m</w:t>
            </w:r>
          </w:p>
        </w:tc>
        <w:tc>
          <w:tcPr>
            <w:tcW w:w="486" w:type="pct"/>
            <w:tcBorders>
              <w:top w:val="nil"/>
              <w:left w:val="nil"/>
              <w:bottom w:val="single" w:sz="4" w:space="0" w:color="auto"/>
              <w:right w:val="single" w:sz="4" w:space="0" w:color="auto"/>
            </w:tcBorders>
            <w:vAlign w:val="center"/>
          </w:tcPr>
          <w:p w14:paraId="600973B8"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190</w:t>
            </w:r>
          </w:p>
        </w:tc>
        <w:tc>
          <w:tcPr>
            <w:tcW w:w="699" w:type="pct"/>
            <w:tcBorders>
              <w:top w:val="nil"/>
              <w:left w:val="nil"/>
              <w:bottom w:val="single" w:sz="4" w:space="0" w:color="auto"/>
              <w:right w:val="single" w:sz="4" w:space="0" w:color="auto"/>
            </w:tcBorders>
            <w:vAlign w:val="center"/>
          </w:tcPr>
          <w:p w14:paraId="65A931BC" w14:textId="77777777" w:rsidR="00FF0820" w:rsidRPr="005B3776" w:rsidRDefault="00FF0820" w:rsidP="00DB2F1B">
            <w:pPr>
              <w:jc w:val="center"/>
              <w:rPr>
                <w:rFonts w:ascii="Calibri" w:hAnsi="Calibri" w:cs="Calibri"/>
                <w:color w:val="000000"/>
                <w:sz w:val="24"/>
                <w:szCs w:val="24"/>
              </w:rPr>
            </w:pPr>
          </w:p>
        </w:tc>
        <w:tc>
          <w:tcPr>
            <w:tcW w:w="698" w:type="pct"/>
            <w:tcBorders>
              <w:top w:val="nil"/>
              <w:left w:val="nil"/>
              <w:bottom w:val="single" w:sz="4" w:space="0" w:color="auto"/>
              <w:right w:val="single" w:sz="8" w:space="0" w:color="auto"/>
            </w:tcBorders>
            <w:vAlign w:val="center"/>
          </w:tcPr>
          <w:p w14:paraId="26E5D59C" w14:textId="77777777" w:rsidR="00FF0820" w:rsidRPr="005B3776" w:rsidRDefault="00FF0820" w:rsidP="00DB2F1B">
            <w:pPr>
              <w:jc w:val="center"/>
              <w:rPr>
                <w:rFonts w:ascii="Arial" w:hAnsi="Arial" w:cs="Arial"/>
                <w:color w:val="000000"/>
                <w:sz w:val="24"/>
                <w:szCs w:val="24"/>
              </w:rPr>
            </w:pPr>
          </w:p>
        </w:tc>
      </w:tr>
      <w:tr w:rsidR="00FF0820" w:rsidRPr="005B3776" w14:paraId="1D7F8C23" w14:textId="77777777" w:rsidTr="00DB2F1B">
        <w:trPr>
          <w:trHeight w:val="260"/>
        </w:trPr>
        <w:tc>
          <w:tcPr>
            <w:tcW w:w="531" w:type="pct"/>
            <w:tcBorders>
              <w:top w:val="nil"/>
              <w:left w:val="single" w:sz="8" w:space="0" w:color="000000"/>
              <w:bottom w:val="single" w:sz="8" w:space="0" w:color="000000"/>
              <w:right w:val="nil"/>
            </w:tcBorders>
            <w:vAlign w:val="center"/>
          </w:tcPr>
          <w:p w14:paraId="7A58D0BE" w14:textId="77777777" w:rsidR="00FF0820" w:rsidRPr="005B3776" w:rsidRDefault="00FF0820" w:rsidP="00DB2F1B">
            <w:pPr>
              <w:jc w:val="center"/>
              <w:rPr>
                <w:rFonts w:ascii="Calibri" w:hAnsi="Calibri" w:cs="Calibri"/>
                <w:b/>
                <w:bCs/>
                <w:sz w:val="24"/>
                <w:szCs w:val="24"/>
                <w:lang w:val="fr-MA" w:eastAsia="fr-MA"/>
              </w:rPr>
            </w:pPr>
            <w:r w:rsidRPr="005B3776">
              <w:rPr>
                <w:rFonts w:ascii="Calibri" w:hAnsi="Calibri" w:cs="Calibri"/>
                <w:b/>
                <w:bCs/>
                <w:color w:val="000000"/>
                <w:sz w:val="24"/>
                <w:szCs w:val="24"/>
              </w:rPr>
              <w:t>7</w:t>
            </w:r>
          </w:p>
        </w:tc>
        <w:tc>
          <w:tcPr>
            <w:tcW w:w="2009" w:type="pct"/>
            <w:tcBorders>
              <w:top w:val="nil"/>
              <w:left w:val="single" w:sz="8" w:space="0" w:color="auto"/>
              <w:bottom w:val="single" w:sz="4" w:space="0" w:color="auto"/>
              <w:right w:val="single" w:sz="4" w:space="0" w:color="auto"/>
            </w:tcBorders>
            <w:vAlign w:val="center"/>
          </w:tcPr>
          <w:p w14:paraId="3C4D09FA" w14:textId="77777777" w:rsidR="00FF0820" w:rsidRPr="005B3776" w:rsidRDefault="00FF0820" w:rsidP="00DB2F1B">
            <w:pPr>
              <w:rPr>
                <w:rFonts w:ascii="Calibri" w:hAnsi="Calibri" w:cs="Calibri"/>
                <w:sz w:val="24"/>
                <w:szCs w:val="24"/>
                <w:lang w:val="fr-MA" w:eastAsia="fr-MA"/>
              </w:rPr>
            </w:pPr>
            <w:r w:rsidRPr="005B3776">
              <w:rPr>
                <w:rFonts w:ascii="Calibri" w:hAnsi="Calibri" w:cs="Calibri"/>
                <w:sz w:val="24"/>
                <w:szCs w:val="24"/>
              </w:rPr>
              <w:t xml:space="preserve">Réfection trottoir revêtement spécial (Marbre - </w:t>
            </w:r>
            <w:proofErr w:type="spellStart"/>
            <w:r w:rsidRPr="005B3776">
              <w:rPr>
                <w:rFonts w:ascii="Calibri" w:hAnsi="Calibri" w:cs="Calibri"/>
                <w:sz w:val="24"/>
                <w:szCs w:val="24"/>
              </w:rPr>
              <w:t>mosaique</w:t>
            </w:r>
            <w:proofErr w:type="spellEnd"/>
            <w:r w:rsidRPr="005B3776">
              <w:rPr>
                <w:rFonts w:ascii="Calibri" w:hAnsi="Calibri" w:cs="Calibri"/>
                <w:sz w:val="24"/>
                <w:szCs w:val="24"/>
              </w:rPr>
              <w:t xml:space="preserve"> - béton </w:t>
            </w:r>
            <w:proofErr w:type="spellStart"/>
            <w:r w:rsidRPr="005B3776">
              <w:rPr>
                <w:rFonts w:ascii="Calibri" w:hAnsi="Calibri" w:cs="Calibri"/>
                <w:sz w:val="24"/>
                <w:szCs w:val="24"/>
              </w:rPr>
              <w:t>désativé</w:t>
            </w:r>
            <w:proofErr w:type="spellEnd"/>
            <w:r w:rsidRPr="005B3776">
              <w:rPr>
                <w:rFonts w:ascii="Calibri" w:hAnsi="Calibri" w:cs="Calibri"/>
                <w:sz w:val="24"/>
                <w:szCs w:val="24"/>
              </w:rPr>
              <w:t>, etc…)</w:t>
            </w:r>
          </w:p>
        </w:tc>
        <w:tc>
          <w:tcPr>
            <w:tcW w:w="577" w:type="pct"/>
            <w:tcBorders>
              <w:top w:val="nil"/>
              <w:left w:val="nil"/>
              <w:bottom w:val="single" w:sz="4" w:space="0" w:color="auto"/>
              <w:right w:val="single" w:sz="4" w:space="0" w:color="auto"/>
            </w:tcBorders>
            <w:vAlign w:val="center"/>
          </w:tcPr>
          <w:p w14:paraId="72848685" w14:textId="77777777" w:rsidR="00FF0820" w:rsidRPr="005B3776" w:rsidRDefault="00FF0820" w:rsidP="00DB2F1B">
            <w:pPr>
              <w:jc w:val="center"/>
              <w:rPr>
                <w:rFonts w:ascii="Calibri" w:hAnsi="Calibri" w:cs="Calibri"/>
                <w:sz w:val="24"/>
                <w:szCs w:val="24"/>
                <w:lang w:val="fr-MA" w:eastAsia="fr-MA"/>
              </w:rPr>
            </w:pPr>
            <w:r w:rsidRPr="005B3776">
              <w:rPr>
                <w:rFonts w:ascii="Calibri" w:hAnsi="Calibri" w:cs="Calibri"/>
                <w:sz w:val="24"/>
                <w:szCs w:val="24"/>
              </w:rPr>
              <w:t>m²</w:t>
            </w:r>
          </w:p>
        </w:tc>
        <w:tc>
          <w:tcPr>
            <w:tcW w:w="486" w:type="pct"/>
            <w:tcBorders>
              <w:top w:val="nil"/>
              <w:left w:val="nil"/>
              <w:bottom w:val="single" w:sz="4" w:space="0" w:color="auto"/>
              <w:right w:val="single" w:sz="4" w:space="0" w:color="auto"/>
            </w:tcBorders>
            <w:vAlign w:val="center"/>
          </w:tcPr>
          <w:p w14:paraId="6129A030"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1405</w:t>
            </w:r>
          </w:p>
        </w:tc>
        <w:tc>
          <w:tcPr>
            <w:tcW w:w="699" w:type="pct"/>
            <w:tcBorders>
              <w:top w:val="nil"/>
              <w:left w:val="nil"/>
              <w:bottom w:val="single" w:sz="4" w:space="0" w:color="auto"/>
              <w:right w:val="single" w:sz="4" w:space="0" w:color="auto"/>
            </w:tcBorders>
            <w:vAlign w:val="center"/>
          </w:tcPr>
          <w:p w14:paraId="14F345A7" w14:textId="77777777" w:rsidR="00FF0820" w:rsidRPr="005B3776" w:rsidRDefault="00FF0820" w:rsidP="00DB2F1B">
            <w:pPr>
              <w:jc w:val="center"/>
              <w:rPr>
                <w:rFonts w:ascii="Calibri" w:hAnsi="Calibri" w:cs="Calibri"/>
                <w:color w:val="000000"/>
                <w:sz w:val="24"/>
                <w:szCs w:val="24"/>
              </w:rPr>
            </w:pPr>
          </w:p>
        </w:tc>
        <w:tc>
          <w:tcPr>
            <w:tcW w:w="698" w:type="pct"/>
            <w:tcBorders>
              <w:top w:val="nil"/>
              <w:left w:val="nil"/>
              <w:bottom w:val="single" w:sz="4" w:space="0" w:color="auto"/>
              <w:right w:val="single" w:sz="8" w:space="0" w:color="auto"/>
            </w:tcBorders>
            <w:vAlign w:val="center"/>
          </w:tcPr>
          <w:p w14:paraId="53C3E6F1" w14:textId="77777777" w:rsidR="00FF0820" w:rsidRPr="005B3776" w:rsidRDefault="00FF0820" w:rsidP="00DB2F1B">
            <w:pPr>
              <w:jc w:val="center"/>
              <w:rPr>
                <w:rFonts w:ascii="Arial" w:hAnsi="Arial" w:cs="Arial"/>
                <w:color w:val="000000"/>
                <w:sz w:val="24"/>
                <w:szCs w:val="24"/>
              </w:rPr>
            </w:pPr>
          </w:p>
        </w:tc>
      </w:tr>
      <w:tr w:rsidR="00FF0820" w:rsidRPr="005B3776" w14:paraId="3912C5B0" w14:textId="77777777" w:rsidTr="00DB2F1B">
        <w:trPr>
          <w:trHeight w:val="564"/>
        </w:trPr>
        <w:tc>
          <w:tcPr>
            <w:tcW w:w="531" w:type="pct"/>
            <w:tcBorders>
              <w:top w:val="nil"/>
              <w:left w:val="single" w:sz="8" w:space="0" w:color="000000"/>
              <w:bottom w:val="single" w:sz="8" w:space="0" w:color="000000"/>
              <w:right w:val="nil"/>
            </w:tcBorders>
            <w:vAlign w:val="center"/>
          </w:tcPr>
          <w:p w14:paraId="412FD35C" w14:textId="77777777" w:rsidR="00FF0820" w:rsidRPr="005B3776" w:rsidRDefault="00FF0820" w:rsidP="00DB2F1B">
            <w:pPr>
              <w:jc w:val="center"/>
              <w:rPr>
                <w:rFonts w:ascii="Calibri" w:hAnsi="Calibri" w:cs="Calibri"/>
                <w:b/>
                <w:bCs/>
                <w:sz w:val="24"/>
                <w:szCs w:val="24"/>
                <w:lang w:val="fr-MA" w:eastAsia="fr-MA"/>
              </w:rPr>
            </w:pPr>
            <w:r w:rsidRPr="005B3776">
              <w:rPr>
                <w:rFonts w:ascii="Calibri" w:hAnsi="Calibri" w:cs="Calibri"/>
                <w:b/>
                <w:bCs/>
                <w:color w:val="000000"/>
                <w:sz w:val="24"/>
                <w:szCs w:val="24"/>
              </w:rPr>
              <w:t>8</w:t>
            </w:r>
          </w:p>
        </w:tc>
        <w:tc>
          <w:tcPr>
            <w:tcW w:w="2009" w:type="pct"/>
            <w:tcBorders>
              <w:top w:val="nil"/>
              <w:left w:val="single" w:sz="8" w:space="0" w:color="auto"/>
              <w:bottom w:val="single" w:sz="4" w:space="0" w:color="auto"/>
              <w:right w:val="single" w:sz="4" w:space="0" w:color="auto"/>
            </w:tcBorders>
            <w:vAlign w:val="center"/>
          </w:tcPr>
          <w:p w14:paraId="62CC568C" w14:textId="77777777" w:rsidR="00FF0820" w:rsidRPr="005B3776" w:rsidRDefault="00FF0820" w:rsidP="00DB2F1B">
            <w:pPr>
              <w:rPr>
                <w:rFonts w:ascii="Calibri" w:hAnsi="Calibri" w:cs="Calibri"/>
                <w:sz w:val="24"/>
                <w:szCs w:val="24"/>
                <w:lang w:val="fr-MA" w:eastAsia="fr-MA"/>
              </w:rPr>
            </w:pPr>
            <w:r w:rsidRPr="005B3776">
              <w:rPr>
                <w:rFonts w:ascii="Calibri" w:hAnsi="Calibri" w:cs="Calibri"/>
                <w:sz w:val="24"/>
                <w:szCs w:val="24"/>
              </w:rPr>
              <w:t>Réfection chaussée revêtue bitume (enrobé à chaud)</w:t>
            </w:r>
          </w:p>
        </w:tc>
        <w:tc>
          <w:tcPr>
            <w:tcW w:w="577" w:type="pct"/>
            <w:tcBorders>
              <w:top w:val="nil"/>
              <w:left w:val="nil"/>
              <w:bottom w:val="single" w:sz="4" w:space="0" w:color="auto"/>
              <w:right w:val="single" w:sz="4" w:space="0" w:color="auto"/>
            </w:tcBorders>
            <w:vAlign w:val="center"/>
          </w:tcPr>
          <w:p w14:paraId="542128CD" w14:textId="77777777" w:rsidR="00FF0820" w:rsidRPr="005B3776" w:rsidRDefault="00FF0820" w:rsidP="00DB2F1B">
            <w:pPr>
              <w:jc w:val="center"/>
              <w:rPr>
                <w:rFonts w:ascii="Calibri" w:hAnsi="Calibri" w:cs="Calibri"/>
                <w:sz w:val="24"/>
                <w:szCs w:val="24"/>
                <w:lang w:val="fr-MA" w:eastAsia="fr-MA"/>
              </w:rPr>
            </w:pPr>
            <w:r w:rsidRPr="005B3776">
              <w:rPr>
                <w:rFonts w:ascii="Calibri" w:hAnsi="Calibri" w:cs="Calibri"/>
                <w:sz w:val="24"/>
                <w:szCs w:val="24"/>
              </w:rPr>
              <w:t>m²</w:t>
            </w:r>
          </w:p>
        </w:tc>
        <w:tc>
          <w:tcPr>
            <w:tcW w:w="486" w:type="pct"/>
            <w:tcBorders>
              <w:top w:val="nil"/>
              <w:left w:val="nil"/>
              <w:bottom w:val="single" w:sz="4" w:space="0" w:color="auto"/>
              <w:right w:val="single" w:sz="4" w:space="0" w:color="auto"/>
            </w:tcBorders>
            <w:vAlign w:val="center"/>
          </w:tcPr>
          <w:p w14:paraId="1727288D"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120</w:t>
            </w:r>
          </w:p>
        </w:tc>
        <w:tc>
          <w:tcPr>
            <w:tcW w:w="699" w:type="pct"/>
            <w:tcBorders>
              <w:top w:val="nil"/>
              <w:left w:val="nil"/>
              <w:bottom w:val="single" w:sz="4" w:space="0" w:color="auto"/>
              <w:right w:val="single" w:sz="4" w:space="0" w:color="auto"/>
            </w:tcBorders>
            <w:vAlign w:val="center"/>
          </w:tcPr>
          <w:p w14:paraId="544B6829" w14:textId="77777777" w:rsidR="00FF0820" w:rsidRPr="005B3776" w:rsidRDefault="00FF0820" w:rsidP="00DB2F1B">
            <w:pPr>
              <w:jc w:val="center"/>
              <w:rPr>
                <w:rFonts w:ascii="Calibri" w:hAnsi="Calibri" w:cs="Calibri"/>
                <w:color w:val="000000"/>
                <w:sz w:val="24"/>
                <w:szCs w:val="24"/>
              </w:rPr>
            </w:pPr>
          </w:p>
        </w:tc>
        <w:tc>
          <w:tcPr>
            <w:tcW w:w="698" w:type="pct"/>
            <w:tcBorders>
              <w:top w:val="nil"/>
              <w:left w:val="nil"/>
              <w:bottom w:val="single" w:sz="4" w:space="0" w:color="auto"/>
              <w:right w:val="single" w:sz="8" w:space="0" w:color="auto"/>
            </w:tcBorders>
            <w:vAlign w:val="center"/>
          </w:tcPr>
          <w:p w14:paraId="6BE7DCE9" w14:textId="77777777" w:rsidR="00FF0820" w:rsidRPr="005B3776" w:rsidRDefault="00FF0820" w:rsidP="00DB2F1B">
            <w:pPr>
              <w:jc w:val="center"/>
              <w:rPr>
                <w:rFonts w:ascii="Arial" w:hAnsi="Arial" w:cs="Arial"/>
                <w:color w:val="000000"/>
                <w:sz w:val="24"/>
                <w:szCs w:val="24"/>
              </w:rPr>
            </w:pPr>
          </w:p>
        </w:tc>
      </w:tr>
      <w:tr w:rsidR="00FF0820" w:rsidRPr="005B3776" w14:paraId="5AB8E567" w14:textId="77777777" w:rsidTr="00DB2F1B">
        <w:trPr>
          <w:trHeight w:val="564"/>
        </w:trPr>
        <w:tc>
          <w:tcPr>
            <w:tcW w:w="531" w:type="pct"/>
            <w:tcBorders>
              <w:top w:val="nil"/>
              <w:left w:val="single" w:sz="8" w:space="0" w:color="000000"/>
              <w:bottom w:val="single" w:sz="8" w:space="0" w:color="000000"/>
              <w:right w:val="nil"/>
            </w:tcBorders>
            <w:vAlign w:val="center"/>
          </w:tcPr>
          <w:p w14:paraId="2036D246" w14:textId="77777777" w:rsidR="00FF0820" w:rsidRPr="005B3776" w:rsidRDefault="00FF0820" w:rsidP="00DB2F1B">
            <w:pPr>
              <w:jc w:val="center"/>
              <w:rPr>
                <w:rFonts w:ascii="Calibri" w:hAnsi="Calibri" w:cs="Calibri"/>
                <w:b/>
                <w:bCs/>
                <w:sz w:val="24"/>
                <w:szCs w:val="24"/>
                <w:lang w:val="fr-MA" w:eastAsia="fr-MA"/>
              </w:rPr>
            </w:pPr>
            <w:r w:rsidRPr="005B3776">
              <w:rPr>
                <w:rFonts w:ascii="Calibri" w:hAnsi="Calibri" w:cs="Calibri"/>
                <w:b/>
                <w:bCs/>
                <w:color w:val="000000"/>
                <w:sz w:val="24"/>
                <w:szCs w:val="24"/>
              </w:rPr>
              <w:t>9</w:t>
            </w:r>
          </w:p>
        </w:tc>
        <w:tc>
          <w:tcPr>
            <w:tcW w:w="2009" w:type="pct"/>
            <w:tcBorders>
              <w:top w:val="nil"/>
              <w:left w:val="single" w:sz="8" w:space="0" w:color="auto"/>
              <w:bottom w:val="single" w:sz="4" w:space="0" w:color="auto"/>
              <w:right w:val="single" w:sz="4" w:space="0" w:color="auto"/>
            </w:tcBorders>
            <w:vAlign w:val="center"/>
          </w:tcPr>
          <w:p w14:paraId="722D7908" w14:textId="77777777" w:rsidR="00FF0820" w:rsidRPr="005B3776" w:rsidRDefault="00FF0820" w:rsidP="00DB2F1B">
            <w:pPr>
              <w:rPr>
                <w:sz w:val="24"/>
                <w:szCs w:val="24"/>
              </w:rPr>
            </w:pPr>
            <w:r w:rsidRPr="005B3776">
              <w:rPr>
                <w:rFonts w:ascii="Calibri" w:hAnsi="Calibri" w:cs="Calibri"/>
                <w:sz w:val="24"/>
                <w:szCs w:val="24"/>
              </w:rPr>
              <w:t>Forage Horizontal dirigé et fourreau en PE Ø= 1x200mm</w:t>
            </w:r>
          </w:p>
        </w:tc>
        <w:tc>
          <w:tcPr>
            <w:tcW w:w="577" w:type="pct"/>
            <w:tcBorders>
              <w:top w:val="nil"/>
              <w:left w:val="nil"/>
              <w:bottom w:val="single" w:sz="4" w:space="0" w:color="auto"/>
              <w:right w:val="single" w:sz="4" w:space="0" w:color="auto"/>
            </w:tcBorders>
            <w:vAlign w:val="center"/>
          </w:tcPr>
          <w:p w14:paraId="55890B2F" w14:textId="77777777" w:rsidR="00FF0820" w:rsidRPr="005B3776" w:rsidRDefault="00FF0820" w:rsidP="00DB2F1B">
            <w:pPr>
              <w:jc w:val="center"/>
              <w:rPr>
                <w:rFonts w:ascii="Calibri" w:hAnsi="Calibri" w:cs="Calibri"/>
                <w:sz w:val="24"/>
                <w:szCs w:val="24"/>
                <w:lang w:val="fr-MA" w:eastAsia="fr-MA"/>
              </w:rPr>
            </w:pPr>
            <w:r w:rsidRPr="005B3776">
              <w:rPr>
                <w:rFonts w:ascii="Calibri" w:hAnsi="Calibri" w:cs="Calibri"/>
                <w:sz w:val="24"/>
                <w:szCs w:val="24"/>
              </w:rPr>
              <w:t>m</w:t>
            </w:r>
          </w:p>
        </w:tc>
        <w:tc>
          <w:tcPr>
            <w:tcW w:w="486" w:type="pct"/>
            <w:tcBorders>
              <w:top w:val="nil"/>
              <w:left w:val="nil"/>
              <w:bottom w:val="single" w:sz="4" w:space="0" w:color="auto"/>
              <w:right w:val="single" w:sz="4" w:space="0" w:color="auto"/>
            </w:tcBorders>
            <w:vAlign w:val="center"/>
          </w:tcPr>
          <w:p w14:paraId="057EFDD8"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90</w:t>
            </w:r>
          </w:p>
        </w:tc>
        <w:tc>
          <w:tcPr>
            <w:tcW w:w="699" w:type="pct"/>
            <w:tcBorders>
              <w:top w:val="nil"/>
              <w:left w:val="nil"/>
              <w:bottom w:val="single" w:sz="4" w:space="0" w:color="auto"/>
              <w:right w:val="single" w:sz="4" w:space="0" w:color="auto"/>
            </w:tcBorders>
            <w:vAlign w:val="center"/>
          </w:tcPr>
          <w:p w14:paraId="73DCECEE" w14:textId="77777777" w:rsidR="00FF0820" w:rsidRPr="005B3776" w:rsidRDefault="00FF0820" w:rsidP="00DB2F1B">
            <w:pPr>
              <w:jc w:val="center"/>
              <w:rPr>
                <w:rFonts w:ascii="Calibri" w:hAnsi="Calibri" w:cs="Calibri"/>
                <w:color w:val="000000"/>
                <w:sz w:val="24"/>
                <w:szCs w:val="24"/>
              </w:rPr>
            </w:pPr>
          </w:p>
        </w:tc>
        <w:tc>
          <w:tcPr>
            <w:tcW w:w="698" w:type="pct"/>
            <w:tcBorders>
              <w:top w:val="nil"/>
              <w:left w:val="nil"/>
              <w:bottom w:val="single" w:sz="4" w:space="0" w:color="auto"/>
              <w:right w:val="single" w:sz="8" w:space="0" w:color="auto"/>
            </w:tcBorders>
            <w:vAlign w:val="center"/>
          </w:tcPr>
          <w:p w14:paraId="7D7A5FC4" w14:textId="77777777" w:rsidR="00FF0820" w:rsidRPr="005B3776" w:rsidRDefault="00FF0820" w:rsidP="00DB2F1B">
            <w:pPr>
              <w:jc w:val="center"/>
              <w:rPr>
                <w:rFonts w:ascii="Arial" w:hAnsi="Arial" w:cs="Arial"/>
                <w:color w:val="000000"/>
                <w:sz w:val="24"/>
                <w:szCs w:val="24"/>
              </w:rPr>
            </w:pPr>
          </w:p>
        </w:tc>
      </w:tr>
      <w:tr w:rsidR="00FF0820" w:rsidRPr="005B3776" w14:paraId="4D4B3528" w14:textId="77777777" w:rsidTr="00DB2F1B">
        <w:trPr>
          <w:trHeight w:val="564"/>
        </w:trPr>
        <w:tc>
          <w:tcPr>
            <w:tcW w:w="531" w:type="pct"/>
            <w:tcBorders>
              <w:top w:val="nil"/>
              <w:left w:val="single" w:sz="8" w:space="0" w:color="000000"/>
              <w:bottom w:val="single" w:sz="8" w:space="0" w:color="000000"/>
              <w:right w:val="nil"/>
            </w:tcBorders>
            <w:vAlign w:val="center"/>
          </w:tcPr>
          <w:p w14:paraId="02457C5C" w14:textId="77777777" w:rsidR="00FF0820" w:rsidRPr="005B3776" w:rsidRDefault="00FF0820" w:rsidP="00DB2F1B">
            <w:pPr>
              <w:jc w:val="center"/>
              <w:rPr>
                <w:rFonts w:ascii="Calibri" w:hAnsi="Calibri" w:cs="Calibri"/>
                <w:b/>
                <w:bCs/>
                <w:sz w:val="24"/>
                <w:szCs w:val="24"/>
                <w:lang w:val="fr-MA" w:eastAsia="fr-MA"/>
              </w:rPr>
            </w:pPr>
            <w:r w:rsidRPr="005B3776">
              <w:rPr>
                <w:rFonts w:ascii="Calibri" w:hAnsi="Calibri" w:cs="Calibri"/>
                <w:b/>
                <w:bCs/>
                <w:color w:val="000000"/>
                <w:sz w:val="24"/>
                <w:szCs w:val="24"/>
              </w:rPr>
              <w:t>10</w:t>
            </w:r>
          </w:p>
        </w:tc>
        <w:tc>
          <w:tcPr>
            <w:tcW w:w="2009" w:type="pct"/>
            <w:tcBorders>
              <w:top w:val="nil"/>
              <w:left w:val="single" w:sz="8" w:space="0" w:color="auto"/>
              <w:bottom w:val="single" w:sz="4" w:space="0" w:color="auto"/>
              <w:right w:val="single" w:sz="4" w:space="0" w:color="auto"/>
            </w:tcBorders>
            <w:vAlign w:val="center"/>
          </w:tcPr>
          <w:p w14:paraId="3EC08407" w14:textId="77777777" w:rsidR="00FF0820" w:rsidRPr="005B3776" w:rsidRDefault="00FF0820" w:rsidP="00DB2F1B">
            <w:pPr>
              <w:rPr>
                <w:rFonts w:ascii="Calibri" w:hAnsi="Calibri" w:cs="Calibri"/>
                <w:sz w:val="24"/>
                <w:szCs w:val="24"/>
                <w:lang w:val="fr-MA" w:eastAsia="fr-MA"/>
              </w:rPr>
            </w:pPr>
            <w:r w:rsidRPr="005B3776">
              <w:rPr>
                <w:rFonts w:ascii="Calibri" w:hAnsi="Calibri" w:cs="Calibri"/>
                <w:color w:val="000000"/>
                <w:sz w:val="24"/>
                <w:szCs w:val="24"/>
              </w:rPr>
              <w:t xml:space="preserve">Tubes annelés à doubles parois de classe de rigidité 750 N diamètre 160mm </w:t>
            </w:r>
          </w:p>
        </w:tc>
        <w:tc>
          <w:tcPr>
            <w:tcW w:w="577" w:type="pct"/>
            <w:tcBorders>
              <w:top w:val="nil"/>
              <w:left w:val="nil"/>
              <w:bottom w:val="single" w:sz="4" w:space="0" w:color="auto"/>
              <w:right w:val="single" w:sz="4" w:space="0" w:color="auto"/>
            </w:tcBorders>
            <w:vAlign w:val="center"/>
          </w:tcPr>
          <w:p w14:paraId="7A95D9A2" w14:textId="77777777" w:rsidR="00FF0820" w:rsidRPr="005B3776" w:rsidRDefault="00FF0820" w:rsidP="00DB2F1B">
            <w:pPr>
              <w:jc w:val="center"/>
              <w:rPr>
                <w:rFonts w:ascii="Calibri" w:hAnsi="Calibri" w:cs="Calibri"/>
                <w:sz w:val="24"/>
                <w:szCs w:val="24"/>
                <w:lang w:val="fr-MA" w:eastAsia="fr-MA"/>
              </w:rPr>
            </w:pPr>
            <w:r w:rsidRPr="005B3776">
              <w:rPr>
                <w:rFonts w:ascii="Calibri" w:hAnsi="Calibri" w:cs="Calibri"/>
                <w:sz w:val="24"/>
                <w:szCs w:val="24"/>
              </w:rPr>
              <w:t>m</w:t>
            </w:r>
          </w:p>
        </w:tc>
        <w:tc>
          <w:tcPr>
            <w:tcW w:w="486" w:type="pct"/>
            <w:tcBorders>
              <w:top w:val="nil"/>
              <w:left w:val="nil"/>
              <w:bottom w:val="single" w:sz="4" w:space="0" w:color="auto"/>
              <w:right w:val="single" w:sz="4" w:space="0" w:color="auto"/>
            </w:tcBorders>
            <w:vAlign w:val="center"/>
          </w:tcPr>
          <w:p w14:paraId="61CB0B91"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120</w:t>
            </w:r>
          </w:p>
        </w:tc>
        <w:tc>
          <w:tcPr>
            <w:tcW w:w="699" w:type="pct"/>
            <w:tcBorders>
              <w:top w:val="nil"/>
              <w:left w:val="nil"/>
              <w:bottom w:val="single" w:sz="4" w:space="0" w:color="auto"/>
              <w:right w:val="single" w:sz="4" w:space="0" w:color="auto"/>
            </w:tcBorders>
            <w:vAlign w:val="center"/>
          </w:tcPr>
          <w:p w14:paraId="4587B349" w14:textId="77777777" w:rsidR="00FF0820" w:rsidRPr="005B3776" w:rsidRDefault="00FF0820" w:rsidP="00DB2F1B">
            <w:pPr>
              <w:jc w:val="center"/>
              <w:rPr>
                <w:rFonts w:ascii="Calibri" w:hAnsi="Calibri" w:cs="Calibri"/>
                <w:color w:val="000000"/>
                <w:sz w:val="24"/>
                <w:szCs w:val="24"/>
              </w:rPr>
            </w:pPr>
          </w:p>
        </w:tc>
        <w:tc>
          <w:tcPr>
            <w:tcW w:w="698" w:type="pct"/>
            <w:tcBorders>
              <w:top w:val="nil"/>
              <w:left w:val="nil"/>
              <w:bottom w:val="single" w:sz="4" w:space="0" w:color="auto"/>
              <w:right w:val="single" w:sz="8" w:space="0" w:color="auto"/>
            </w:tcBorders>
            <w:vAlign w:val="center"/>
          </w:tcPr>
          <w:p w14:paraId="01F5C9CB" w14:textId="77777777" w:rsidR="00FF0820" w:rsidRPr="005B3776" w:rsidRDefault="00FF0820" w:rsidP="00DB2F1B">
            <w:pPr>
              <w:jc w:val="center"/>
              <w:rPr>
                <w:rFonts w:ascii="Arial" w:hAnsi="Arial" w:cs="Arial"/>
                <w:color w:val="000000"/>
                <w:sz w:val="24"/>
                <w:szCs w:val="24"/>
              </w:rPr>
            </w:pPr>
          </w:p>
        </w:tc>
      </w:tr>
      <w:tr w:rsidR="00FF0820" w:rsidRPr="005B3776" w14:paraId="3A462E55" w14:textId="77777777" w:rsidTr="00DB2F1B">
        <w:trPr>
          <w:trHeight w:val="300"/>
        </w:trPr>
        <w:tc>
          <w:tcPr>
            <w:tcW w:w="531" w:type="pct"/>
            <w:tcBorders>
              <w:top w:val="nil"/>
              <w:left w:val="single" w:sz="8" w:space="0" w:color="000000"/>
              <w:bottom w:val="single" w:sz="8" w:space="0" w:color="000000"/>
              <w:right w:val="nil"/>
            </w:tcBorders>
            <w:vAlign w:val="center"/>
          </w:tcPr>
          <w:p w14:paraId="59431327" w14:textId="77777777" w:rsidR="00FF0820" w:rsidRPr="005B3776" w:rsidRDefault="00FF0820" w:rsidP="00DB2F1B">
            <w:pPr>
              <w:jc w:val="center"/>
              <w:rPr>
                <w:rFonts w:ascii="Calibri" w:hAnsi="Calibri" w:cs="Calibri"/>
                <w:b/>
                <w:bCs/>
                <w:sz w:val="24"/>
                <w:szCs w:val="24"/>
                <w:lang w:val="fr-MA" w:eastAsia="fr-MA"/>
              </w:rPr>
            </w:pPr>
            <w:r w:rsidRPr="005B3776">
              <w:rPr>
                <w:rFonts w:ascii="Calibri" w:hAnsi="Calibri" w:cs="Calibri"/>
                <w:b/>
                <w:bCs/>
                <w:color w:val="000000"/>
                <w:sz w:val="24"/>
                <w:szCs w:val="24"/>
              </w:rPr>
              <w:t>11</w:t>
            </w:r>
          </w:p>
        </w:tc>
        <w:tc>
          <w:tcPr>
            <w:tcW w:w="2009" w:type="pct"/>
            <w:tcBorders>
              <w:top w:val="nil"/>
              <w:left w:val="single" w:sz="8" w:space="0" w:color="auto"/>
              <w:bottom w:val="single" w:sz="4" w:space="0" w:color="auto"/>
              <w:right w:val="single" w:sz="4" w:space="0" w:color="auto"/>
            </w:tcBorders>
            <w:vAlign w:val="center"/>
          </w:tcPr>
          <w:p w14:paraId="7D42A4EB" w14:textId="77777777" w:rsidR="00FF0820" w:rsidRPr="005B3776" w:rsidRDefault="00FF0820" w:rsidP="00DB2F1B">
            <w:pPr>
              <w:rPr>
                <w:rFonts w:ascii="Calibri" w:hAnsi="Calibri" w:cs="Calibri"/>
                <w:sz w:val="24"/>
                <w:szCs w:val="24"/>
                <w:lang w:val="fr-MA" w:eastAsia="fr-MA"/>
              </w:rPr>
            </w:pPr>
            <w:r w:rsidRPr="005B3776">
              <w:rPr>
                <w:rFonts w:ascii="Calibri" w:hAnsi="Calibri" w:cs="Calibri"/>
                <w:color w:val="000000"/>
                <w:sz w:val="24"/>
                <w:szCs w:val="24"/>
              </w:rPr>
              <w:t xml:space="preserve">Tubes annelés à doubles parois de classe de rigidité 450 N diamètre 160mm </w:t>
            </w:r>
          </w:p>
        </w:tc>
        <w:tc>
          <w:tcPr>
            <w:tcW w:w="577" w:type="pct"/>
            <w:tcBorders>
              <w:top w:val="nil"/>
              <w:left w:val="nil"/>
              <w:bottom w:val="single" w:sz="4" w:space="0" w:color="auto"/>
              <w:right w:val="single" w:sz="4" w:space="0" w:color="auto"/>
            </w:tcBorders>
            <w:vAlign w:val="center"/>
          </w:tcPr>
          <w:p w14:paraId="00BDBED7" w14:textId="77777777" w:rsidR="00FF0820" w:rsidRPr="005B3776" w:rsidRDefault="00FF0820" w:rsidP="00DB2F1B">
            <w:pPr>
              <w:jc w:val="center"/>
              <w:rPr>
                <w:rFonts w:ascii="Calibri" w:hAnsi="Calibri" w:cs="Calibri"/>
                <w:sz w:val="24"/>
                <w:szCs w:val="24"/>
                <w:lang w:val="fr-MA" w:eastAsia="fr-MA"/>
              </w:rPr>
            </w:pPr>
            <w:r w:rsidRPr="005B3776">
              <w:rPr>
                <w:rFonts w:ascii="Calibri" w:hAnsi="Calibri" w:cs="Calibri"/>
                <w:sz w:val="24"/>
                <w:szCs w:val="24"/>
              </w:rPr>
              <w:t>m</w:t>
            </w:r>
          </w:p>
        </w:tc>
        <w:tc>
          <w:tcPr>
            <w:tcW w:w="486" w:type="pct"/>
            <w:tcBorders>
              <w:top w:val="nil"/>
              <w:left w:val="nil"/>
              <w:bottom w:val="single" w:sz="4" w:space="0" w:color="auto"/>
              <w:right w:val="single" w:sz="4" w:space="0" w:color="auto"/>
            </w:tcBorders>
            <w:vAlign w:val="center"/>
          </w:tcPr>
          <w:p w14:paraId="0A4EEE23"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105</w:t>
            </w:r>
          </w:p>
        </w:tc>
        <w:tc>
          <w:tcPr>
            <w:tcW w:w="699" w:type="pct"/>
            <w:tcBorders>
              <w:top w:val="nil"/>
              <w:left w:val="nil"/>
              <w:bottom w:val="single" w:sz="4" w:space="0" w:color="auto"/>
              <w:right w:val="single" w:sz="4" w:space="0" w:color="auto"/>
            </w:tcBorders>
            <w:vAlign w:val="center"/>
          </w:tcPr>
          <w:p w14:paraId="111278C1" w14:textId="77777777" w:rsidR="00FF0820" w:rsidRPr="005B3776" w:rsidRDefault="00FF0820" w:rsidP="00DB2F1B">
            <w:pPr>
              <w:jc w:val="center"/>
              <w:rPr>
                <w:rFonts w:ascii="Calibri" w:hAnsi="Calibri" w:cs="Calibri"/>
                <w:color w:val="000000"/>
                <w:sz w:val="24"/>
                <w:szCs w:val="24"/>
              </w:rPr>
            </w:pPr>
          </w:p>
        </w:tc>
        <w:tc>
          <w:tcPr>
            <w:tcW w:w="698" w:type="pct"/>
            <w:tcBorders>
              <w:top w:val="nil"/>
              <w:left w:val="nil"/>
              <w:bottom w:val="single" w:sz="4" w:space="0" w:color="auto"/>
              <w:right w:val="single" w:sz="8" w:space="0" w:color="auto"/>
            </w:tcBorders>
            <w:vAlign w:val="center"/>
          </w:tcPr>
          <w:p w14:paraId="0CAF4066" w14:textId="77777777" w:rsidR="00FF0820" w:rsidRPr="005B3776" w:rsidRDefault="00FF0820" w:rsidP="00DB2F1B">
            <w:pPr>
              <w:jc w:val="center"/>
              <w:rPr>
                <w:rFonts w:ascii="Arial" w:hAnsi="Arial" w:cs="Arial"/>
                <w:color w:val="000000"/>
                <w:sz w:val="24"/>
                <w:szCs w:val="24"/>
              </w:rPr>
            </w:pPr>
          </w:p>
        </w:tc>
      </w:tr>
      <w:tr w:rsidR="00FF0820" w:rsidRPr="005B3776" w14:paraId="0B0690DF" w14:textId="77777777" w:rsidTr="00DB2F1B">
        <w:trPr>
          <w:trHeight w:val="300"/>
        </w:trPr>
        <w:tc>
          <w:tcPr>
            <w:tcW w:w="531" w:type="pct"/>
            <w:tcBorders>
              <w:top w:val="nil"/>
              <w:left w:val="single" w:sz="8" w:space="0" w:color="000000"/>
              <w:bottom w:val="single" w:sz="8" w:space="0" w:color="000000"/>
              <w:right w:val="nil"/>
            </w:tcBorders>
            <w:vAlign w:val="center"/>
          </w:tcPr>
          <w:p w14:paraId="316C4796" w14:textId="77777777" w:rsidR="00FF0820" w:rsidRPr="005B3776" w:rsidRDefault="00FF0820" w:rsidP="00DB2F1B">
            <w:pPr>
              <w:jc w:val="center"/>
              <w:rPr>
                <w:rFonts w:ascii="Calibri" w:hAnsi="Calibri" w:cs="Calibri"/>
                <w:b/>
                <w:bCs/>
                <w:sz w:val="24"/>
                <w:szCs w:val="24"/>
                <w:lang w:val="fr-MA" w:eastAsia="fr-MA"/>
              </w:rPr>
            </w:pPr>
            <w:r w:rsidRPr="005B3776">
              <w:rPr>
                <w:rFonts w:ascii="Calibri" w:hAnsi="Calibri" w:cs="Calibri"/>
                <w:b/>
                <w:bCs/>
                <w:color w:val="000000"/>
                <w:sz w:val="24"/>
                <w:szCs w:val="24"/>
              </w:rPr>
              <w:t>12</w:t>
            </w:r>
          </w:p>
        </w:tc>
        <w:tc>
          <w:tcPr>
            <w:tcW w:w="2009" w:type="pct"/>
            <w:tcBorders>
              <w:top w:val="nil"/>
              <w:left w:val="single" w:sz="8" w:space="0" w:color="auto"/>
              <w:bottom w:val="single" w:sz="4" w:space="0" w:color="auto"/>
              <w:right w:val="single" w:sz="4" w:space="0" w:color="auto"/>
            </w:tcBorders>
            <w:vAlign w:val="center"/>
          </w:tcPr>
          <w:p w14:paraId="2203196A" w14:textId="77777777" w:rsidR="00FF0820" w:rsidRPr="005B3776" w:rsidRDefault="00FF0820" w:rsidP="00DB2F1B">
            <w:pPr>
              <w:rPr>
                <w:rFonts w:ascii="Calibri" w:hAnsi="Calibri" w:cs="Calibri"/>
                <w:sz w:val="24"/>
                <w:szCs w:val="24"/>
                <w:lang w:val="fr-MA" w:eastAsia="fr-MA"/>
              </w:rPr>
            </w:pPr>
            <w:r w:rsidRPr="005B3776">
              <w:rPr>
                <w:rFonts w:ascii="Calibri" w:hAnsi="Calibri" w:cs="Calibri"/>
                <w:sz w:val="24"/>
                <w:szCs w:val="24"/>
              </w:rPr>
              <w:t>Protection capot tôle galvanisée 5 m + traversée massif</w:t>
            </w:r>
          </w:p>
        </w:tc>
        <w:tc>
          <w:tcPr>
            <w:tcW w:w="577" w:type="pct"/>
            <w:tcBorders>
              <w:top w:val="nil"/>
              <w:left w:val="nil"/>
              <w:bottom w:val="single" w:sz="4" w:space="0" w:color="auto"/>
              <w:right w:val="single" w:sz="4" w:space="0" w:color="auto"/>
            </w:tcBorders>
            <w:vAlign w:val="center"/>
          </w:tcPr>
          <w:p w14:paraId="6BF2BBC4" w14:textId="77777777" w:rsidR="00FF0820" w:rsidRPr="005B3776" w:rsidRDefault="00FF0820" w:rsidP="00DB2F1B">
            <w:pPr>
              <w:jc w:val="center"/>
              <w:rPr>
                <w:rFonts w:ascii="Calibri" w:hAnsi="Calibri" w:cs="Calibri"/>
                <w:sz w:val="24"/>
                <w:szCs w:val="24"/>
                <w:lang w:val="fr-MA" w:eastAsia="fr-MA"/>
              </w:rPr>
            </w:pPr>
            <w:r w:rsidRPr="005B3776">
              <w:rPr>
                <w:rFonts w:ascii="Calibri" w:hAnsi="Calibri" w:cs="Calibri"/>
                <w:sz w:val="24"/>
                <w:szCs w:val="24"/>
              </w:rPr>
              <w:t>U</w:t>
            </w:r>
          </w:p>
        </w:tc>
        <w:tc>
          <w:tcPr>
            <w:tcW w:w="486" w:type="pct"/>
            <w:tcBorders>
              <w:top w:val="nil"/>
              <w:left w:val="nil"/>
              <w:bottom w:val="single" w:sz="4" w:space="0" w:color="auto"/>
              <w:right w:val="single" w:sz="4" w:space="0" w:color="auto"/>
            </w:tcBorders>
            <w:vAlign w:val="center"/>
          </w:tcPr>
          <w:p w14:paraId="5A1A3A40"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2</w:t>
            </w:r>
          </w:p>
        </w:tc>
        <w:tc>
          <w:tcPr>
            <w:tcW w:w="699" w:type="pct"/>
            <w:tcBorders>
              <w:top w:val="nil"/>
              <w:left w:val="nil"/>
              <w:bottom w:val="single" w:sz="4" w:space="0" w:color="auto"/>
              <w:right w:val="single" w:sz="4" w:space="0" w:color="auto"/>
            </w:tcBorders>
            <w:vAlign w:val="center"/>
          </w:tcPr>
          <w:p w14:paraId="3B398064" w14:textId="77777777" w:rsidR="00FF0820" w:rsidRPr="005B3776" w:rsidRDefault="00FF0820" w:rsidP="00DB2F1B">
            <w:pPr>
              <w:jc w:val="center"/>
              <w:rPr>
                <w:rFonts w:ascii="Calibri" w:hAnsi="Calibri" w:cs="Calibri"/>
                <w:color w:val="000000"/>
                <w:sz w:val="24"/>
                <w:szCs w:val="24"/>
              </w:rPr>
            </w:pPr>
          </w:p>
        </w:tc>
        <w:tc>
          <w:tcPr>
            <w:tcW w:w="698" w:type="pct"/>
            <w:tcBorders>
              <w:top w:val="nil"/>
              <w:left w:val="nil"/>
              <w:bottom w:val="single" w:sz="4" w:space="0" w:color="auto"/>
              <w:right w:val="single" w:sz="8" w:space="0" w:color="auto"/>
            </w:tcBorders>
            <w:vAlign w:val="center"/>
          </w:tcPr>
          <w:p w14:paraId="27FF5FAF" w14:textId="77777777" w:rsidR="00FF0820" w:rsidRPr="005B3776" w:rsidRDefault="00FF0820" w:rsidP="00DB2F1B">
            <w:pPr>
              <w:jc w:val="center"/>
              <w:rPr>
                <w:rFonts w:ascii="Arial" w:hAnsi="Arial" w:cs="Arial"/>
                <w:color w:val="000000"/>
                <w:sz w:val="24"/>
                <w:szCs w:val="24"/>
              </w:rPr>
            </w:pPr>
          </w:p>
        </w:tc>
      </w:tr>
      <w:tr w:rsidR="00FF0820" w:rsidRPr="005B3776" w14:paraId="465D3DCB" w14:textId="77777777" w:rsidTr="00DB2F1B">
        <w:trPr>
          <w:trHeight w:val="300"/>
        </w:trPr>
        <w:tc>
          <w:tcPr>
            <w:tcW w:w="531" w:type="pct"/>
            <w:tcBorders>
              <w:top w:val="nil"/>
              <w:left w:val="single" w:sz="8" w:space="0" w:color="000000"/>
              <w:bottom w:val="single" w:sz="8" w:space="0" w:color="000000"/>
              <w:right w:val="nil"/>
            </w:tcBorders>
            <w:vAlign w:val="center"/>
          </w:tcPr>
          <w:p w14:paraId="15F07BC1" w14:textId="77777777" w:rsidR="00FF0820" w:rsidRPr="005B3776" w:rsidRDefault="00FF0820" w:rsidP="00DB2F1B">
            <w:pPr>
              <w:jc w:val="center"/>
              <w:rPr>
                <w:rFonts w:ascii="Calibri" w:hAnsi="Calibri" w:cs="Calibri"/>
                <w:b/>
                <w:bCs/>
                <w:sz w:val="24"/>
                <w:szCs w:val="24"/>
                <w:lang w:val="fr-MA" w:eastAsia="fr-MA"/>
              </w:rPr>
            </w:pPr>
            <w:r w:rsidRPr="005B3776">
              <w:rPr>
                <w:rFonts w:ascii="Calibri" w:hAnsi="Calibri" w:cs="Calibri"/>
                <w:b/>
                <w:bCs/>
                <w:color w:val="000000"/>
                <w:sz w:val="24"/>
                <w:szCs w:val="24"/>
              </w:rPr>
              <w:t>13</w:t>
            </w:r>
          </w:p>
        </w:tc>
        <w:tc>
          <w:tcPr>
            <w:tcW w:w="2009" w:type="pct"/>
            <w:tcBorders>
              <w:top w:val="nil"/>
              <w:left w:val="single" w:sz="8" w:space="0" w:color="auto"/>
              <w:bottom w:val="single" w:sz="4" w:space="0" w:color="auto"/>
              <w:right w:val="single" w:sz="4" w:space="0" w:color="auto"/>
            </w:tcBorders>
            <w:vAlign w:val="center"/>
          </w:tcPr>
          <w:p w14:paraId="45C84C31" w14:textId="77777777" w:rsidR="00FF0820" w:rsidRPr="005B3776" w:rsidRDefault="00FF0820" w:rsidP="00DB2F1B">
            <w:pPr>
              <w:rPr>
                <w:rFonts w:ascii="Calibri" w:hAnsi="Calibri" w:cs="Calibri"/>
                <w:sz w:val="24"/>
                <w:szCs w:val="24"/>
                <w:lang w:val="fr-MA" w:eastAsia="fr-MA"/>
              </w:rPr>
            </w:pPr>
            <w:r w:rsidRPr="005B3776">
              <w:rPr>
                <w:rFonts w:ascii="Calibri" w:hAnsi="Calibri" w:cs="Calibri"/>
                <w:sz w:val="24"/>
                <w:szCs w:val="24"/>
              </w:rPr>
              <w:t xml:space="preserve">Rabattement  canalisation enterrée 1ére catégorie compris ouverture et fermeture tranchée, au mètre de tranchée </w:t>
            </w:r>
          </w:p>
        </w:tc>
        <w:tc>
          <w:tcPr>
            <w:tcW w:w="577" w:type="pct"/>
            <w:tcBorders>
              <w:top w:val="nil"/>
              <w:left w:val="nil"/>
              <w:bottom w:val="single" w:sz="4" w:space="0" w:color="auto"/>
              <w:right w:val="single" w:sz="4" w:space="0" w:color="auto"/>
            </w:tcBorders>
            <w:vAlign w:val="center"/>
          </w:tcPr>
          <w:p w14:paraId="301FCCAB" w14:textId="77777777" w:rsidR="00FF0820" w:rsidRPr="005B3776" w:rsidRDefault="00FF0820" w:rsidP="00DB2F1B">
            <w:pPr>
              <w:jc w:val="center"/>
              <w:rPr>
                <w:rFonts w:ascii="Calibri" w:hAnsi="Calibri" w:cs="Calibri"/>
                <w:sz w:val="24"/>
                <w:szCs w:val="24"/>
                <w:lang w:val="fr-MA" w:eastAsia="fr-MA"/>
              </w:rPr>
            </w:pPr>
            <w:r w:rsidRPr="005B3776">
              <w:rPr>
                <w:rFonts w:ascii="Calibri" w:hAnsi="Calibri" w:cs="Calibri"/>
                <w:sz w:val="24"/>
                <w:szCs w:val="24"/>
              </w:rPr>
              <w:t>m</w:t>
            </w:r>
          </w:p>
        </w:tc>
        <w:tc>
          <w:tcPr>
            <w:tcW w:w="486" w:type="pct"/>
            <w:tcBorders>
              <w:top w:val="nil"/>
              <w:left w:val="nil"/>
              <w:bottom w:val="single" w:sz="4" w:space="0" w:color="auto"/>
              <w:right w:val="single" w:sz="4" w:space="0" w:color="auto"/>
            </w:tcBorders>
            <w:vAlign w:val="center"/>
          </w:tcPr>
          <w:p w14:paraId="4EFB7FEE"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50</w:t>
            </w:r>
          </w:p>
        </w:tc>
        <w:tc>
          <w:tcPr>
            <w:tcW w:w="699" w:type="pct"/>
            <w:tcBorders>
              <w:top w:val="nil"/>
              <w:left w:val="nil"/>
              <w:bottom w:val="single" w:sz="4" w:space="0" w:color="auto"/>
              <w:right w:val="single" w:sz="4" w:space="0" w:color="auto"/>
            </w:tcBorders>
            <w:vAlign w:val="center"/>
          </w:tcPr>
          <w:p w14:paraId="2167B610" w14:textId="77777777" w:rsidR="00FF0820" w:rsidRPr="005B3776" w:rsidRDefault="00FF0820" w:rsidP="00DB2F1B">
            <w:pPr>
              <w:jc w:val="center"/>
              <w:rPr>
                <w:rFonts w:ascii="Calibri" w:hAnsi="Calibri" w:cs="Calibri"/>
                <w:color w:val="000000"/>
                <w:sz w:val="24"/>
                <w:szCs w:val="24"/>
              </w:rPr>
            </w:pPr>
          </w:p>
        </w:tc>
        <w:tc>
          <w:tcPr>
            <w:tcW w:w="698" w:type="pct"/>
            <w:tcBorders>
              <w:top w:val="nil"/>
              <w:left w:val="nil"/>
              <w:bottom w:val="single" w:sz="4" w:space="0" w:color="auto"/>
              <w:right w:val="single" w:sz="8" w:space="0" w:color="auto"/>
            </w:tcBorders>
            <w:vAlign w:val="center"/>
          </w:tcPr>
          <w:p w14:paraId="22C04D2B" w14:textId="77777777" w:rsidR="00FF0820" w:rsidRPr="005B3776" w:rsidRDefault="00FF0820" w:rsidP="00DB2F1B">
            <w:pPr>
              <w:jc w:val="center"/>
              <w:rPr>
                <w:rFonts w:ascii="Arial" w:hAnsi="Arial" w:cs="Arial"/>
                <w:color w:val="000000"/>
                <w:sz w:val="24"/>
                <w:szCs w:val="24"/>
              </w:rPr>
            </w:pPr>
          </w:p>
        </w:tc>
      </w:tr>
      <w:tr w:rsidR="00FF0820" w:rsidRPr="005B3776" w14:paraId="64C8452D" w14:textId="77777777" w:rsidTr="00DB2F1B">
        <w:trPr>
          <w:trHeight w:val="300"/>
        </w:trPr>
        <w:tc>
          <w:tcPr>
            <w:tcW w:w="531" w:type="pct"/>
            <w:tcBorders>
              <w:top w:val="nil"/>
              <w:left w:val="single" w:sz="8" w:space="0" w:color="000000"/>
              <w:bottom w:val="single" w:sz="8" w:space="0" w:color="000000"/>
              <w:right w:val="nil"/>
            </w:tcBorders>
            <w:vAlign w:val="center"/>
          </w:tcPr>
          <w:p w14:paraId="0218600E" w14:textId="77777777" w:rsidR="00FF0820" w:rsidRPr="005B3776" w:rsidRDefault="00FF0820" w:rsidP="00DB2F1B">
            <w:pPr>
              <w:jc w:val="center"/>
              <w:rPr>
                <w:rFonts w:ascii="Calibri" w:hAnsi="Calibri" w:cs="Calibri"/>
                <w:b/>
                <w:bCs/>
                <w:sz w:val="24"/>
                <w:szCs w:val="24"/>
                <w:lang w:val="fr-MA" w:eastAsia="fr-MA"/>
              </w:rPr>
            </w:pPr>
            <w:r w:rsidRPr="005B3776">
              <w:rPr>
                <w:rFonts w:ascii="Calibri" w:hAnsi="Calibri" w:cs="Calibri"/>
                <w:b/>
                <w:bCs/>
                <w:color w:val="000000"/>
                <w:sz w:val="24"/>
                <w:szCs w:val="24"/>
              </w:rPr>
              <w:t>14</w:t>
            </w:r>
          </w:p>
        </w:tc>
        <w:tc>
          <w:tcPr>
            <w:tcW w:w="2009" w:type="pct"/>
            <w:tcBorders>
              <w:top w:val="nil"/>
              <w:left w:val="single" w:sz="8" w:space="0" w:color="auto"/>
              <w:bottom w:val="single" w:sz="4" w:space="0" w:color="auto"/>
              <w:right w:val="single" w:sz="4" w:space="0" w:color="auto"/>
            </w:tcBorders>
            <w:vAlign w:val="center"/>
          </w:tcPr>
          <w:p w14:paraId="7C299B40" w14:textId="77777777" w:rsidR="00FF0820" w:rsidRPr="005B3776" w:rsidRDefault="00FF0820" w:rsidP="00DB2F1B">
            <w:pPr>
              <w:rPr>
                <w:rFonts w:ascii="Calibri" w:hAnsi="Calibri" w:cs="Calibri"/>
                <w:sz w:val="24"/>
                <w:szCs w:val="24"/>
                <w:lang w:val="fr-MA" w:eastAsia="fr-MA"/>
              </w:rPr>
            </w:pPr>
            <w:r w:rsidRPr="005B3776">
              <w:rPr>
                <w:rFonts w:ascii="Calibri" w:hAnsi="Calibri" w:cs="Calibri"/>
                <w:sz w:val="24"/>
                <w:szCs w:val="24"/>
              </w:rPr>
              <w:t>Regard de visite</w:t>
            </w:r>
          </w:p>
        </w:tc>
        <w:tc>
          <w:tcPr>
            <w:tcW w:w="577" w:type="pct"/>
            <w:tcBorders>
              <w:top w:val="nil"/>
              <w:left w:val="nil"/>
              <w:bottom w:val="single" w:sz="4" w:space="0" w:color="auto"/>
              <w:right w:val="single" w:sz="4" w:space="0" w:color="auto"/>
            </w:tcBorders>
            <w:vAlign w:val="center"/>
          </w:tcPr>
          <w:p w14:paraId="6335DFDC" w14:textId="77777777" w:rsidR="00FF0820" w:rsidRPr="005B3776" w:rsidRDefault="00FF0820" w:rsidP="00DB2F1B">
            <w:pPr>
              <w:jc w:val="center"/>
              <w:rPr>
                <w:rFonts w:ascii="Calibri" w:hAnsi="Calibri" w:cs="Calibri"/>
                <w:sz w:val="24"/>
                <w:szCs w:val="24"/>
                <w:lang w:val="fr-MA" w:eastAsia="fr-MA"/>
              </w:rPr>
            </w:pPr>
            <w:r w:rsidRPr="005B3776">
              <w:rPr>
                <w:rFonts w:ascii="Calibri" w:hAnsi="Calibri" w:cs="Calibri"/>
                <w:sz w:val="24"/>
                <w:szCs w:val="24"/>
              </w:rPr>
              <w:t>m</w:t>
            </w:r>
            <w:r w:rsidRPr="005B3776">
              <w:rPr>
                <w:rFonts w:ascii="Calibri" w:hAnsi="Calibri" w:cs="Calibri"/>
                <w:sz w:val="24"/>
                <w:szCs w:val="24"/>
                <w:vertAlign w:val="superscript"/>
              </w:rPr>
              <w:t>3</w:t>
            </w:r>
          </w:p>
        </w:tc>
        <w:tc>
          <w:tcPr>
            <w:tcW w:w="486" w:type="pct"/>
            <w:tcBorders>
              <w:top w:val="nil"/>
              <w:left w:val="nil"/>
              <w:bottom w:val="single" w:sz="4" w:space="0" w:color="auto"/>
              <w:right w:val="single" w:sz="4" w:space="0" w:color="auto"/>
            </w:tcBorders>
            <w:vAlign w:val="center"/>
          </w:tcPr>
          <w:p w14:paraId="24D9E433"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3</w:t>
            </w:r>
          </w:p>
        </w:tc>
        <w:tc>
          <w:tcPr>
            <w:tcW w:w="699" w:type="pct"/>
            <w:tcBorders>
              <w:top w:val="nil"/>
              <w:left w:val="nil"/>
              <w:bottom w:val="single" w:sz="4" w:space="0" w:color="auto"/>
              <w:right w:val="single" w:sz="4" w:space="0" w:color="auto"/>
            </w:tcBorders>
            <w:vAlign w:val="center"/>
          </w:tcPr>
          <w:p w14:paraId="561433DF" w14:textId="77777777" w:rsidR="00FF0820" w:rsidRPr="005B3776" w:rsidRDefault="00FF0820" w:rsidP="00DB2F1B">
            <w:pPr>
              <w:jc w:val="center"/>
              <w:rPr>
                <w:rFonts w:ascii="Calibri" w:hAnsi="Calibri" w:cs="Calibri"/>
                <w:color w:val="000000"/>
                <w:sz w:val="24"/>
                <w:szCs w:val="24"/>
              </w:rPr>
            </w:pPr>
          </w:p>
        </w:tc>
        <w:tc>
          <w:tcPr>
            <w:tcW w:w="698" w:type="pct"/>
            <w:tcBorders>
              <w:top w:val="nil"/>
              <w:left w:val="nil"/>
              <w:bottom w:val="single" w:sz="4" w:space="0" w:color="auto"/>
              <w:right w:val="single" w:sz="8" w:space="0" w:color="auto"/>
            </w:tcBorders>
            <w:vAlign w:val="center"/>
          </w:tcPr>
          <w:p w14:paraId="6016C674" w14:textId="77777777" w:rsidR="00FF0820" w:rsidRPr="005B3776" w:rsidRDefault="00FF0820" w:rsidP="00DB2F1B">
            <w:pPr>
              <w:jc w:val="center"/>
              <w:rPr>
                <w:rFonts w:ascii="Arial" w:hAnsi="Arial" w:cs="Arial"/>
                <w:color w:val="000000"/>
                <w:sz w:val="24"/>
                <w:szCs w:val="24"/>
              </w:rPr>
            </w:pPr>
          </w:p>
        </w:tc>
      </w:tr>
      <w:tr w:rsidR="00FF0820" w:rsidRPr="005B3776" w14:paraId="030A4716" w14:textId="77777777" w:rsidTr="00DB2F1B">
        <w:trPr>
          <w:trHeight w:val="300"/>
        </w:trPr>
        <w:tc>
          <w:tcPr>
            <w:tcW w:w="531" w:type="pct"/>
            <w:tcBorders>
              <w:top w:val="nil"/>
              <w:left w:val="single" w:sz="8" w:space="0" w:color="000000"/>
              <w:bottom w:val="single" w:sz="8" w:space="0" w:color="000000"/>
              <w:right w:val="nil"/>
            </w:tcBorders>
            <w:vAlign w:val="center"/>
          </w:tcPr>
          <w:p w14:paraId="7212C4E8" w14:textId="77777777" w:rsidR="00FF0820" w:rsidRPr="005B3776" w:rsidRDefault="00FF0820" w:rsidP="00DB2F1B">
            <w:pPr>
              <w:jc w:val="center"/>
              <w:rPr>
                <w:rFonts w:ascii="Calibri" w:hAnsi="Calibri" w:cs="Calibri"/>
                <w:b/>
                <w:bCs/>
                <w:sz w:val="24"/>
                <w:szCs w:val="24"/>
                <w:lang w:val="fr-MA" w:eastAsia="fr-MA"/>
              </w:rPr>
            </w:pPr>
            <w:r w:rsidRPr="005B3776">
              <w:rPr>
                <w:rFonts w:ascii="Calibri" w:hAnsi="Calibri" w:cs="Calibri"/>
                <w:b/>
                <w:bCs/>
                <w:color w:val="000000"/>
                <w:sz w:val="24"/>
                <w:szCs w:val="24"/>
              </w:rPr>
              <w:t>15</w:t>
            </w:r>
          </w:p>
        </w:tc>
        <w:tc>
          <w:tcPr>
            <w:tcW w:w="2009" w:type="pct"/>
            <w:tcBorders>
              <w:top w:val="nil"/>
              <w:left w:val="single" w:sz="8" w:space="0" w:color="auto"/>
              <w:bottom w:val="single" w:sz="4" w:space="0" w:color="auto"/>
              <w:right w:val="single" w:sz="4" w:space="0" w:color="auto"/>
            </w:tcBorders>
            <w:vAlign w:val="center"/>
          </w:tcPr>
          <w:p w14:paraId="5518F842" w14:textId="77777777" w:rsidR="00FF0820" w:rsidRPr="005B3776" w:rsidRDefault="00FF0820" w:rsidP="00DB2F1B">
            <w:pPr>
              <w:rPr>
                <w:rFonts w:ascii="Calibri" w:hAnsi="Calibri" w:cs="Calibri"/>
                <w:sz w:val="24"/>
                <w:szCs w:val="24"/>
                <w:lang w:val="fr-MA" w:eastAsia="fr-MA"/>
              </w:rPr>
            </w:pPr>
            <w:r w:rsidRPr="005B3776">
              <w:rPr>
                <w:rFonts w:ascii="Calibri" w:hAnsi="Calibri" w:cs="Calibri"/>
                <w:color w:val="000000"/>
                <w:sz w:val="24"/>
                <w:szCs w:val="24"/>
              </w:rPr>
              <w:t xml:space="preserve">FTP boite d'extrémité rétractable synthétique type </w:t>
            </w:r>
            <w:r w:rsidRPr="005B3776">
              <w:rPr>
                <w:rFonts w:ascii="Calibri" w:hAnsi="Calibri" w:cs="Calibri"/>
                <w:b/>
                <w:bCs/>
                <w:color w:val="000000"/>
                <w:sz w:val="24"/>
                <w:szCs w:val="24"/>
              </w:rPr>
              <w:t>intérieur</w:t>
            </w:r>
            <w:r w:rsidRPr="005B3776">
              <w:rPr>
                <w:rFonts w:ascii="Calibri" w:hAnsi="Calibri" w:cs="Calibri"/>
                <w:color w:val="000000"/>
                <w:sz w:val="24"/>
                <w:szCs w:val="24"/>
              </w:rPr>
              <w:t xml:space="preserve"> pour câble </w:t>
            </w:r>
            <w:r w:rsidRPr="005B3776">
              <w:rPr>
                <w:rFonts w:ascii="Calibri" w:hAnsi="Calibri" w:cs="Calibri"/>
                <w:color w:val="000000"/>
                <w:sz w:val="24"/>
                <w:szCs w:val="24"/>
              </w:rPr>
              <w:lastRenderedPageBreak/>
              <w:t xml:space="preserve">Alu ou Cu isolé au </w:t>
            </w:r>
            <w:r w:rsidRPr="005B3776">
              <w:rPr>
                <w:rFonts w:ascii="Calibri" w:hAnsi="Calibri" w:cs="Calibri"/>
                <w:b/>
                <w:bCs/>
                <w:color w:val="000000"/>
                <w:sz w:val="24"/>
                <w:szCs w:val="24"/>
              </w:rPr>
              <w:t>PR 18/30 kV</w:t>
            </w:r>
            <w:r w:rsidRPr="005B3776">
              <w:rPr>
                <w:rFonts w:ascii="Calibri" w:hAnsi="Calibri" w:cs="Calibri"/>
                <w:color w:val="000000"/>
                <w:sz w:val="24"/>
                <w:szCs w:val="24"/>
              </w:rPr>
              <w:t xml:space="preserve"> type S 26 tension d'isolement  </w:t>
            </w:r>
            <w:r w:rsidRPr="005B3776">
              <w:rPr>
                <w:rFonts w:ascii="Calibri" w:hAnsi="Calibri" w:cs="Calibri"/>
                <w:b/>
                <w:bCs/>
                <w:color w:val="000000"/>
                <w:sz w:val="24"/>
                <w:szCs w:val="24"/>
              </w:rPr>
              <w:t>36 kV</w:t>
            </w:r>
          </w:p>
        </w:tc>
        <w:tc>
          <w:tcPr>
            <w:tcW w:w="577" w:type="pct"/>
            <w:tcBorders>
              <w:top w:val="nil"/>
              <w:left w:val="nil"/>
              <w:bottom w:val="single" w:sz="4" w:space="0" w:color="auto"/>
              <w:right w:val="single" w:sz="4" w:space="0" w:color="auto"/>
            </w:tcBorders>
            <w:vAlign w:val="center"/>
          </w:tcPr>
          <w:p w14:paraId="39F8DF1B" w14:textId="77777777" w:rsidR="00FF0820" w:rsidRPr="005B3776" w:rsidRDefault="00FF0820" w:rsidP="00DB2F1B">
            <w:pPr>
              <w:jc w:val="center"/>
              <w:rPr>
                <w:rFonts w:ascii="Calibri" w:hAnsi="Calibri" w:cs="Calibri"/>
                <w:sz w:val="24"/>
                <w:szCs w:val="24"/>
                <w:lang w:val="fr-MA" w:eastAsia="fr-MA"/>
              </w:rPr>
            </w:pPr>
            <w:r w:rsidRPr="005B3776">
              <w:rPr>
                <w:rFonts w:ascii="Calibri" w:hAnsi="Calibri" w:cs="Calibri"/>
                <w:color w:val="000000"/>
                <w:sz w:val="24"/>
                <w:szCs w:val="24"/>
              </w:rPr>
              <w:lastRenderedPageBreak/>
              <w:t>U</w:t>
            </w:r>
          </w:p>
        </w:tc>
        <w:tc>
          <w:tcPr>
            <w:tcW w:w="486" w:type="pct"/>
            <w:tcBorders>
              <w:top w:val="nil"/>
              <w:left w:val="nil"/>
              <w:bottom w:val="single" w:sz="4" w:space="0" w:color="auto"/>
              <w:right w:val="single" w:sz="4" w:space="0" w:color="auto"/>
            </w:tcBorders>
            <w:vAlign w:val="center"/>
          </w:tcPr>
          <w:p w14:paraId="1B93F490"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39</w:t>
            </w:r>
          </w:p>
        </w:tc>
        <w:tc>
          <w:tcPr>
            <w:tcW w:w="699" w:type="pct"/>
            <w:tcBorders>
              <w:top w:val="nil"/>
              <w:left w:val="nil"/>
              <w:bottom w:val="single" w:sz="4" w:space="0" w:color="auto"/>
              <w:right w:val="single" w:sz="4" w:space="0" w:color="auto"/>
            </w:tcBorders>
            <w:vAlign w:val="center"/>
          </w:tcPr>
          <w:p w14:paraId="161A056B" w14:textId="77777777" w:rsidR="00FF0820" w:rsidRPr="005B3776" w:rsidRDefault="00FF0820" w:rsidP="00DB2F1B">
            <w:pPr>
              <w:jc w:val="center"/>
              <w:rPr>
                <w:rFonts w:ascii="Calibri" w:hAnsi="Calibri" w:cs="Calibri"/>
                <w:color w:val="000000"/>
                <w:sz w:val="24"/>
                <w:szCs w:val="24"/>
              </w:rPr>
            </w:pPr>
          </w:p>
        </w:tc>
        <w:tc>
          <w:tcPr>
            <w:tcW w:w="698" w:type="pct"/>
            <w:tcBorders>
              <w:top w:val="nil"/>
              <w:left w:val="nil"/>
              <w:bottom w:val="single" w:sz="4" w:space="0" w:color="auto"/>
              <w:right w:val="single" w:sz="8" w:space="0" w:color="auto"/>
            </w:tcBorders>
            <w:vAlign w:val="center"/>
          </w:tcPr>
          <w:p w14:paraId="7F4E89D2" w14:textId="77777777" w:rsidR="00FF0820" w:rsidRPr="005B3776" w:rsidRDefault="00FF0820" w:rsidP="00DB2F1B">
            <w:pPr>
              <w:jc w:val="center"/>
              <w:rPr>
                <w:rFonts w:ascii="Arial" w:hAnsi="Arial" w:cs="Arial"/>
                <w:color w:val="000000"/>
                <w:sz w:val="24"/>
                <w:szCs w:val="24"/>
              </w:rPr>
            </w:pPr>
          </w:p>
        </w:tc>
      </w:tr>
      <w:tr w:rsidR="00FF0820" w:rsidRPr="005B3776" w14:paraId="258E9769" w14:textId="77777777" w:rsidTr="00DB2F1B">
        <w:trPr>
          <w:trHeight w:val="300"/>
        </w:trPr>
        <w:tc>
          <w:tcPr>
            <w:tcW w:w="531" w:type="pct"/>
            <w:tcBorders>
              <w:top w:val="nil"/>
              <w:left w:val="single" w:sz="8" w:space="0" w:color="000000"/>
              <w:bottom w:val="single" w:sz="8" w:space="0" w:color="000000"/>
              <w:right w:val="nil"/>
            </w:tcBorders>
            <w:vAlign w:val="center"/>
          </w:tcPr>
          <w:p w14:paraId="3C55CBF8" w14:textId="77777777" w:rsidR="00FF0820" w:rsidRPr="005B3776" w:rsidRDefault="00FF0820" w:rsidP="00DB2F1B">
            <w:pPr>
              <w:jc w:val="center"/>
              <w:rPr>
                <w:rFonts w:ascii="Calibri" w:hAnsi="Calibri" w:cs="Calibri"/>
                <w:b/>
                <w:bCs/>
                <w:sz w:val="24"/>
                <w:szCs w:val="24"/>
                <w:lang w:val="fr-MA" w:eastAsia="fr-MA"/>
              </w:rPr>
            </w:pPr>
            <w:r w:rsidRPr="005B3776">
              <w:rPr>
                <w:rFonts w:ascii="Calibri" w:hAnsi="Calibri" w:cs="Calibri"/>
                <w:b/>
                <w:bCs/>
                <w:color w:val="000000"/>
                <w:sz w:val="24"/>
                <w:szCs w:val="24"/>
              </w:rPr>
              <w:lastRenderedPageBreak/>
              <w:t>16</w:t>
            </w:r>
          </w:p>
        </w:tc>
        <w:tc>
          <w:tcPr>
            <w:tcW w:w="2009" w:type="pct"/>
            <w:tcBorders>
              <w:top w:val="nil"/>
              <w:left w:val="single" w:sz="8" w:space="0" w:color="auto"/>
              <w:bottom w:val="single" w:sz="4" w:space="0" w:color="auto"/>
              <w:right w:val="single" w:sz="4" w:space="0" w:color="auto"/>
            </w:tcBorders>
            <w:vAlign w:val="center"/>
          </w:tcPr>
          <w:p w14:paraId="427EACAE" w14:textId="77777777" w:rsidR="00FF0820" w:rsidRPr="005B3776" w:rsidRDefault="00FF0820" w:rsidP="00DB2F1B">
            <w:pPr>
              <w:rPr>
                <w:rFonts w:ascii="Calibri" w:hAnsi="Calibri" w:cs="Calibri"/>
                <w:sz w:val="24"/>
                <w:szCs w:val="24"/>
                <w:lang w:val="fr-MA" w:eastAsia="fr-MA"/>
              </w:rPr>
            </w:pPr>
            <w:r w:rsidRPr="005B3776">
              <w:rPr>
                <w:rFonts w:ascii="Calibri" w:hAnsi="Calibri" w:cs="Calibri"/>
                <w:color w:val="000000"/>
                <w:sz w:val="24"/>
                <w:szCs w:val="24"/>
              </w:rPr>
              <w:t xml:space="preserve">FTP boite d'extrémité rétractable synthétique type </w:t>
            </w:r>
            <w:r w:rsidRPr="005B3776">
              <w:rPr>
                <w:rFonts w:ascii="Calibri" w:hAnsi="Calibri" w:cs="Calibri"/>
                <w:b/>
                <w:bCs/>
                <w:color w:val="000000"/>
                <w:sz w:val="24"/>
                <w:szCs w:val="24"/>
              </w:rPr>
              <w:t>extérieur</w:t>
            </w:r>
            <w:r w:rsidRPr="005B3776">
              <w:rPr>
                <w:rFonts w:ascii="Calibri" w:hAnsi="Calibri" w:cs="Calibri"/>
                <w:color w:val="000000"/>
                <w:sz w:val="24"/>
                <w:szCs w:val="24"/>
              </w:rPr>
              <w:t xml:space="preserve"> pour câble Alu ou Cu isolé au </w:t>
            </w:r>
            <w:r w:rsidRPr="005B3776">
              <w:rPr>
                <w:rFonts w:ascii="Calibri" w:hAnsi="Calibri" w:cs="Calibri"/>
                <w:b/>
                <w:bCs/>
                <w:color w:val="000000"/>
                <w:sz w:val="24"/>
                <w:szCs w:val="24"/>
              </w:rPr>
              <w:t>PR 18/30 kV</w:t>
            </w:r>
            <w:r w:rsidRPr="005B3776">
              <w:rPr>
                <w:rFonts w:ascii="Calibri" w:hAnsi="Calibri" w:cs="Calibri"/>
                <w:color w:val="000000"/>
                <w:sz w:val="24"/>
                <w:szCs w:val="24"/>
              </w:rPr>
              <w:t xml:space="preserve"> type S 26 tension d'isolement  </w:t>
            </w:r>
            <w:r w:rsidRPr="005B3776">
              <w:rPr>
                <w:rFonts w:ascii="Calibri" w:hAnsi="Calibri" w:cs="Calibri"/>
                <w:b/>
                <w:bCs/>
                <w:color w:val="000000"/>
                <w:sz w:val="24"/>
                <w:szCs w:val="24"/>
              </w:rPr>
              <w:t>36 kV</w:t>
            </w:r>
          </w:p>
        </w:tc>
        <w:tc>
          <w:tcPr>
            <w:tcW w:w="577" w:type="pct"/>
            <w:tcBorders>
              <w:top w:val="nil"/>
              <w:left w:val="nil"/>
              <w:bottom w:val="single" w:sz="4" w:space="0" w:color="auto"/>
              <w:right w:val="single" w:sz="4" w:space="0" w:color="auto"/>
            </w:tcBorders>
            <w:vAlign w:val="center"/>
          </w:tcPr>
          <w:p w14:paraId="10B379E9" w14:textId="77777777" w:rsidR="00FF0820" w:rsidRPr="005B3776" w:rsidRDefault="00FF0820" w:rsidP="00DB2F1B">
            <w:pPr>
              <w:jc w:val="center"/>
              <w:rPr>
                <w:rFonts w:ascii="Calibri" w:hAnsi="Calibri" w:cs="Calibri"/>
                <w:sz w:val="24"/>
                <w:szCs w:val="24"/>
                <w:lang w:val="fr-MA" w:eastAsia="fr-MA"/>
              </w:rPr>
            </w:pPr>
            <w:r w:rsidRPr="005B3776">
              <w:rPr>
                <w:rFonts w:ascii="Calibri" w:hAnsi="Calibri" w:cs="Calibri"/>
                <w:color w:val="000000"/>
                <w:sz w:val="24"/>
                <w:szCs w:val="24"/>
              </w:rPr>
              <w:t>U</w:t>
            </w:r>
          </w:p>
        </w:tc>
        <w:tc>
          <w:tcPr>
            <w:tcW w:w="486" w:type="pct"/>
            <w:tcBorders>
              <w:top w:val="nil"/>
              <w:left w:val="nil"/>
              <w:bottom w:val="single" w:sz="4" w:space="0" w:color="auto"/>
              <w:right w:val="single" w:sz="4" w:space="0" w:color="auto"/>
            </w:tcBorders>
            <w:vAlign w:val="center"/>
          </w:tcPr>
          <w:p w14:paraId="5058AC4C"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6</w:t>
            </w:r>
          </w:p>
        </w:tc>
        <w:tc>
          <w:tcPr>
            <w:tcW w:w="699" w:type="pct"/>
            <w:tcBorders>
              <w:top w:val="nil"/>
              <w:left w:val="nil"/>
              <w:bottom w:val="single" w:sz="4" w:space="0" w:color="auto"/>
              <w:right w:val="single" w:sz="4" w:space="0" w:color="auto"/>
            </w:tcBorders>
            <w:vAlign w:val="center"/>
          </w:tcPr>
          <w:p w14:paraId="74D6B27A" w14:textId="77777777" w:rsidR="00FF0820" w:rsidRPr="005B3776" w:rsidRDefault="00FF0820" w:rsidP="00DB2F1B">
            <w:pPr>
              <w:jc w:val="center"/>
              <w:rPr>
                <w:rFonts w:ascii="Calibri" w:hAnsi="Calibri" w:cs="Calibri"/>
                <w:color w:val="000000"/>
                <w:sz w:val="24"/>
                <w:szCs w:val="24"/>
              </w:rPr>
            </w:pPr>
          </w:p>
        </w:tc>
        <w:tc>
          <w:tcPr>
            <w:tcW w:w="698" w:type="pct"/>
            <w:tcBorders>
              <w:top w:val="nil"/>
              <w:left w:val="nil"/>
              <w:bottom w:val="single" w:sz="4" w:space="0" w:color="auto"/>
              <w:right w:val="single" w:sz="8" w:space="0" w:color="auto"/>
            </w:tcBorders>
            <w:vAlign w:val="center"/>
          </w:tcPr>
          <w:p w14:paraId="6B89EE79" w14:textId="77777777" w:rsidR="00FF0820" w:rsidRPr="005B3776" w:rsidRDefault="00FF0820" w:rsidP="00DB2F1B">
            <w:pPr>
              <w:jc w:val="center"/>
              <w:rPr>
                <w:rFonts w:ascii="Arial" w:hAnsi="Arial" w:cs="Arial"/>
                <w:color w:val="000000"/>
                <w:sz w:val="24"/>
                <w:szCs w:val="24"/>
              </w:rPr>
            </w:pPr>
          </w:p>
        </w:tc>
      </w:tr>
      <w:tr w:rsidR="00FF0820" w:rsidRPr="005B3776" w14:paraId="218F4EB2" w14:textId="77777777" w:rsidTr="00DB2F1B">
        <w:trPr>
          <w:trHeight w:val="300"/>
        </w:trPr>
        <w:tc>
          <w:tcPr>
            <w:tcW w:w="531" w:type="pct"/>
            <w:tcBorders>
              <w:top w:val="nil"/>
              <w:left w:val="single" w:sz="8" w:space="0" w:color="000000"/>
              <w:bottom w:val="single" w:sz="8" w:space="0" w:color="000000"/>
              <w:right w:val="nil"/>
            </w:tcBorders>
            <w:vAlign w:val="center"/>
          </w:tcPr>
          <w:p w14:paraId="6A536FEF" w14:textId="77777777" w:rsidR="00FF0820" w:rsidRPr="005B3776" w:rsidRDefault="00FF0820" w:rsidP="00DB2F1B">
            <w:pPr>
              <w:jc w:val="center"/>
              <w:rPr>
                <w:rFonts w:ascii="Calibri" w:hAnsi="Calibri" w:cs="Calibri"/>
                <w:b/>
                <w:bCs/>
                <w:sz w:val="24"/>
                <w:szCs w:val="24"/>
                <w:lang w:val="fr-MA" w:eastAsia="fr-MA"/>
              </w:rPr>
            </w:pPr>
            <w:r w:rsidRPr="005B3776">
              <w:rPr>
                <w:rFonts w:ascii="Calibri" w:hAnsi="Calibri" w:cs="Calibri"/>
                <w:b/>
                <w:bCs/>
                <w:color w:val="000000"/>
                <w:sz w:val="24"/>
                <w:szCs w:val="24"/>
              </w:rPr>
              <w:t>17</w:t>
            </w:r>
          </w:p>
        </w:tc>
        <w:tc>
          <w:tcPr>
            <w:tcW w:w="2009" w:type="pct"/>
            <w:tcBorders>
              <w:top w:val="nil"/>
              <w:left w:val="single" w:sz="8" w:space="0" w:color="auto"/>
              <w:bottom w:val="single" w:sz="4" w:space="0" w:color="auto"/>
              <w:right w:val="single" w:sz="4" w:space="0" w:color="auto"/>
            </w:tcBorders>
            <w:vAlign w:val="center"/>
          </w:tcPr>
          <w:p w14:paraId="1DFA0708" w14:textId="77777777" w:rsidR="00FF0820" w:rsidRPr="005B3776" w:rsidRDefault="00FF0820" w:rsidP="00DB2F1B">
            <w:pPr>
              <w:rPr>
                <w:rFonts w:ascii="Calibri" w:hAnsi="Calibri" w:cs="Calibri"/>
                <w:sz w:val="24"/>
                <w:szCs w:val="24"/>
                <w:lang w:val="fr-MA" w:eastAsia="fr-MA"/>
              </w:rPr>
            </w:pPr>
            <w:r w:rsidRPr="005B3776">
              <w:rPr>
                <w:rFonts w:ascii="Calibri" w:hAnsi="Calibri" w:cs="Calibri"/>
                <w:color w:val="000000"/>
                <w:sz w:val="24"/>
                <w:szCs w:val="24"/>
              </w:rPr>
              <w:t>Fourniture boite de jonction rétractable</w:t>
            </w:r>
            <w:r w:rsidRPr="005B3776">
              <w:rPr>
                <w:rFonts w:ascii="Calibri" w:hAnsi="Calibri" w:cs="Calibri"/>
                <w:b/>
                <w:bCs/>
                <w:color w:val="000000"/>
                <w:sz w:val="24"/>
                <w:szCs w:val="24"/>
              </w:rPr>
              <w:t xml:space="preserve"> à froid</w:t>
            </w:r>
            <w:r w:rsidRPr="005B3776">
              <w:rPr>
                <w:rFonts w:ascii="Calibri" w:hAnsi="Calibri" w:cs="Calibri"/>
                <w:color w:val="000000"/>
                <w:sz w:val="24"/>
                <w:szCs w:val="24"/>
              </w:rPr>
              <w:t xml:space="preserve"> pour câble isolé au PR </w:t>
            </w:r>
            <w:r w:rsidRPr="005B3776">
              <w:rPr>
                <w:rFonts w:ascii="Calibri" w:hAnsi="Calibri" w:cs="Calibri"/>
                <w:b/>
                <w:bCs/>
                <w:color w:val="000000"/>
                <w:sz w:val="24"/>
                <w:szCs w:val="24"/>
              </w:rPr>
              <w:t>USP 18/30 kV</w:t>
            </w:r>
            <w:r w:rsidRPr="005B3776">
              <w:rPr>
                <w:rFonts w:ascii="Calibri" w:hAnsi="Calibri" w:cs="Calibri"/>
                <w:color w:val="000000"/>
                <w:sz w:val="24"/>
                <w:szCs w:val="24"/>
              </w:rPr>
              <w:t xml:space="preserve"> en aluminium unipolaire type S 26 de toute section</w:t>
            </w:r>
          </w:p>
        </w:tc>
        <w:tc>
          <w:tcPr>
            <w:tcW w:w="577" w:type="pct"/>
            <w:tcBorders>
              <w:top w:val="nil"/>
              <w:left w:val="nil"/>
              <w:bottom w:val="single" w:sz="4" w:space="0" w:color="auto"/>
              <w:right w:val="single" w:sz="4" w:space="0" w:color="auto"/>
            </w:tcBorders>
            <w:vAlign w:val="center"/>
          </w:tcPr>
          <w:p w14:paraId="1BEC8444" w14:textId="77777777" w:rsidR="00FF0820" w:rsidRPr="005B3776" w:rsidRDefault="00FF0820" w:rsidP="00DB2F1B">
            <w:pPr>
              <w:jc w:val="center"/>
              <w:rPr>
                <w:rFonts w:ascii="Calibri" w:hAnsi="Calibri" w:cs="Calibri"/>
                <w:sz w:val="24"/>
                <w:szCs w:val="24"/>
                <w:lang w:val="fr-MA" w:eastAsia="fr-MA"/>
              </w:rPr>
            </w:pPr>
            <w:r w:rsidRPr="005B3776">
              <w:rPr>
                <w:rFonts w:ascii="Calibri" w:hAnsi="Calibri" w:cs="Calibri"/>
                <w:color w:val="000000"/>
                <w:sz w:val="24"/>
                <w:szCs w:val="24"/>
              </w:rPr>
              <w:t>U</w:t>
            </w:r>
          </w:p>
        </w:tc>
        <w:tc>
          <w:tcPr>
            <w:tcW w:w="486" w:type="pct"/>
            <w:tcBorders>
              <w:top w:val="nil"/>
              <w:left w:val="nil"/>
              <w:bottom w:val="single" w:sz="4" w:space="0" w:color="auto"/>
              <w:right w:val="single" w:sz="4" w:space="0" w:color="auto"/>
            </w:tcBorders>
            <w:vAlign w:val="center"/>
          </w:tcPr>
          <w:p w14:paraId="5B9AEDAF"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6</w:t>
            </w:r>
          </w:p>
        </w:tc>
        <w:tc>
          <w:tcPr>
            <w:tcW w:w="699" w:type="pct"/>
            <w:tcBorders>
              <w:top w:val="nil"/>
              <w:left w:val="nil"/>
              <w:bottom w:val="single" w:sz="4" w:space="0" w:color="auto"/>
              <w:right w:val="single" w:sz="4" w:space="0" w:color="auto"/>
            </w:tcBorders>
            <w:vAlign w:val="center"/>
          </w:tcPr>
          <w:p w14:paraId="619D2944" w14:textId="77777777" w:rsidR="00FF0820" w:rsidRPr="005B3776" w:rsidRDefault="00FF0820" w:rsidP="00DB2F1B">
            <w:pPr>
              <w:jc w:val="center"/>
              <w:rPr>
                <w:rFonts w:ascii="Calibri" w:hAnsi="Calibri" w:cs="Calibri"/>
                <w:color w:val="000000"/>
                <w:sz w:val="24"/>
                <w:szCs w:val="24"/>
              </w:rPr>
            </w:pPr>
          </w:p>
        </w:tc>
        <w:tc>
          <w:tcPr>
            <w:tcW w:w="698" w:type="pct"/>
            <w:tcBorders>
              <w:top w:val="nil"/>
              <w:left w:val="nil"/>
              <w:bottom w:val="single" w:sz="4" w:space="0" w:color="auto"/>
              <w:right w:val="single" w:sz="8" w:space="0" w:color="auto"/>
            </w:tcBorders>
            <w:vAlign w:val="center"/>
          </w:tcPr>
          <w:p w14:paraId="6544F59C" w14:textId="77777777" w:rsidR="00FF0820" w:rsidRPr="005B3776" w:rsidRDefault="00FF0820" w:rsidP="00DB2F1B">
            <w:pPr>
              <w:jc w:val="center"/>
              <w:rPr>
                <w:rFonts w:ascii="Calibri" w:hAnsi="Calibri" w:cs="Calibri"/>
                <w:color w:val="000000"/>
                <w:sz w:val="24"/>
                <w:szCs w:val="24"/>
              </w:rPr>
            </w:pPr>
          </w:p>
        </w:tc>
      </w:tr>
      <w:tr w:rsidR="00FF0820" w:rsidRPr="005B3776" w14:paraId="1A3A6878" w14:textId="77777777" w:rsidTr="00DB2F1B">
        <w:trPr>
          <w:trHeight w:val="300"/>
        </w:trPr>
        <w:tc>
          <w:tcPr>
            <w:tcW w:w="531" w:type="pct"/>
            <w:tcBorders>
              <w:top w:val="nil"/>
              <w:left w:val="single" w:sz="8" w:space="0" w:color="000000"/>
              <w:bottom w:val="single" w:sz="8" w:space="0" w:color="000000"/>
              <w:right w:val="nil"/>
            </w:tcBorders>
            <w:vAlign w:val="center"/>
          </w:tcPr>
          <w:p w14:paraId="11CAC128" w14:textId="77777777" w:rsidR="00FF0820" w:rsidRPr="005B3776" w:rsidRDefault="00FF0820" w:rsidP="00DB2F1B">
            <w:pPr>
              <w:jc w:val="center"/>
              <w:rPr>
                <w:rFonts w:ascii="Calibri" w:hAnsi="Calibri" w:cs="Calibri"/>
                <w:b/>
                <w:bCs/>
                <w:color w:val="000000"/>
                <w:sz w:val="24"/>
                <w:szCs w:val="24"/>
              </w:rPr>
            </w:pPr>
            <w:r w:rsidRPr="005B3776">
              <w:rPr>
                <w:rFonts w:ascii="Calibri" w:hAnsi="Calibri" w:cs="Calibri"/>
                <w:b/>
                <w:bCs/>
                <w:color w:val="000000"/>
                <w:sz w:val="24"/>
                <w:szCs w:val="24"/>
              </w:rPr>
              <w:t>18</w:t>
            </w:r>
          </w:p>
        </w:tc>
        <w:tc>
          <w:tcPr>
            <w:tcW w:w="2009" w:type="pct"/>
            <w:tcBorders>
              <w:top w:val="nil"/>
              <w:left w:val="single" w:sz="8" w:space="0" w:color="auto"/>
              <w:bottom w:val="single" w:sz="4" w:space="0" w:color="auto"/>
              <w:right w:val="single" w:sz="4" w:space="0" w:color="auto"/>
            </w:tcBorders>
            <w:vAlign w:val="center"/>
          </w:tcPr>
          <w:p w14:paraId="2A60E1BE" w14:textId="77777777" w:rsidR="00FF0820" w:rsidRPr="005B3776" w:rsidRDefault="00FF0820" w:rsidP="00DB2F1B">
            <w:pPr>
              <w:rPr>
                <w:rFonts w:ascii="Calibri" w:hAnsi="Calibri" w:cs="Calibri"/>
                <w:sz w:val="24"/>
                <w:szCs w:val="24"/>
              </w:rPr>
            </w:pPr>
            <w:r w:rsidRPr="005B3776">
              <w:rPr>
                <w:rFonts w:ascii="Calibri" w:hAnsi="Calibri" w:cs="Calibri"/>
                <w:color w:val="000000"/>
                <w:sz w:val="24"/>
                <w:szCs w:val="24"/>
              </w:rPr>
              <w:t xml:space="preserve">Confection et </w:t>
            </w:r>
            <w:r w:rsidRPr="005B3776">
              <w:rPr>
                <w:rFonts w:ascii="Calibri" w:hAnsi="Calibri" w:cs="Calibri"/>
                <w:b/>
                <w:bCs/>
                <w:color w:val="000000"/>
                <w:sz w:val="24"/>
                <w:szCs w:val="24"/>
              </w:rPr>
              <w:t>pose de boîtes de jonction ou d’extrémité</w:t>
            </w:r>
            <w:r w:rsidRPr="005B3776">
              <w:rPr>
                <w:rFonts w:ascii="Calibri" w:hAnsi="Calibri" w:cs="Calibri"/>
                <w:color w:val="000000"/>
                <w:sz w:val="24"/>
                <w:szCs w:val="24"/>
              </w:rPr>
              <w:t xml:space="preserve"> pour câbles unipolaires isolés au PR ou PRC, pour tout niveau d’isolement et toutes sections (Main-d’œuvre)</w:t>
            </w:r>
          </w:p>
        </w:tc>
        <w:tc>
          <w:tcPr>
            <w:tcW w:w="577" w:type="pct"/>
            <w:tcBorders>
              <w:top w:val="nil"/>
              <w:left w:val="nil"/>
              <w:bottom w:val="single" w:sz="4" w:space="0" w:color="auto"/>
              <w:right w:val="single" w:sz="4" w:space="0" w:color="auto"/>
            </w:tcBorders>
            <w:vAlign w:val="center"/>
          </w:tcPr>
          <w:p w14:paraId="61C0F111" w14:textId="77777777" w:rsidR="00FF0820" w:rsidRPr="005B3776" w:rsidRDefault="00FF0820" w:rsidP="00DB2F1B">
            <w:pPr>
              <w:jc w:val="center"/>
              <w:rPr>
                <w:rFonts w:ascii="Calibri" w:hAnsi="Calibri" w:cs="Calibri"/>
                <w:sz w:val="24"/>
                <w:szCs w:val="24"/>
              </w:rPr>
            </w:pPr>
            <w:r w:rsidRPr="005B3776">
              <w:rPr>
                <w:rFonts w:ascii="Calibri" w:hAnsi="Calibri" w:cs="Calibri"/>
                <w:color w:val="000000"/>
                <w:sz w:val="24"/>
                <w:szCs w:val="24"/>
              </w:rPr>
              <w:t>U</w:t>
            </w:r>
          </w:p>
        </w:tc>
        <w:tc>
          <w:tcPr>
            <w:tcW w:w="486" w:type="pct"/>
            <w:tcBorders>
              <w:top w:val="nil"/>
              <w:left w:val="nil"/>
              <w:bottom w:val="single" w:sz="4" w:space="0" w:color="auto"/>
              <w:right w:val="single" w:sz="4" w:space="0" w:color="auto"/>
            </w:tcBorders>
            <w:vAlign w:val="center"/>
          </w:tcPr>
          <w:p w14:paraId="41ECF81C"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6</w:t>
            </w:r>
          </w:p>
        </w:tc>
        <w:tc>
          <w:tcPr>
            <w:tcW w:w="699" w:type="pct"/>
            <w:tcBorders>
              <w:top w:val="nil"/>
              <w:left w:val="nil"/>
              <w:bottom w:val="single" w:sz="4" w:space="0" w:color="auto"/>
              <w:right w:val="single" w:sz="4" w:space="0" w:color="auto"/>
            </w:tcBorders>
            <w:vAlign w:val="center"/>
          </w:tcPr>
          <w:p w14:paraId="3AF72955" w14:textId="77777777" w:rsidR="00FF0820" w:rsidRPr="005B3776" w:rsidRDefault="00FF0820" w:rsidP="00DB2F1B">
            <w:pPr>
              <w:jc w:val="center"/>
              <w:rPr>
                <w:rFonts w:ascii="Calibri" w:hAnsi="Calibri" w:cs="Calibri"/>
                <w:color w:val="000000"/>
                <w:sz w:val="24"/>
                <w:szCs w:val="24"/>
              </w:rPr>
            </w:pPr>
          </w:p>
        </w:tc>
        <w:tc>
          <w:tcPr>
            <w:tcW w:w="698" w:type="pct"/>
            <w:tcBorders>
              <w:top w:val="nil"/>
              <w:left w:val="nil"/>
              <w:bottom w:val="single" w:sz="4" w:space="0" w:color="auto"/>
              <w:right w:val="single" w:sz="8" w:space="0" w:color="auto"/>
            </w:tcBorders>
            <w:vAlign w:val="center"/>
          </w:tcPr>
          <w:p w14:paraId="36F96F95" w14:textId="77777777" w:rsidR="00FF0820" w:rsidRPr="005B3776" w:rsidRDefault="00FF0820" w:rsidP="00DB2F1B">
            <w:pPr>
              <w:jc w:val="center"/>
              <w:rPr>
                <w:rFonts w:ascii="Arial" w:hAnsi="Arial" w:cs="Arial"/>
                <w:color w:val="000000"/>
                <w:sz w:val="24"/>
                <w:szCs w:val="24"/>
              </w:rPr>
            </w:pPr>
          </w:p>
        </w:tc>
      </w:tr>
      <w:tr w:rsidR="00FF0820" w:rsidRPr="005B3776" w14:paraId="618647C4" w14:textId="77777777" w:rsidTr="00DB2F1B">
        <w:trPr>
          <w:trHeight w:val="300"/>
        </w:trPr>
        <w:tc>
          <w:tcPr>
            <w:tcW w:w="531" w:type="pct"/>
            <w:tcBorders>
              <w:top w:val="nil"/>
              <w:left w:val="single" w:sz="8" w:space="0" w:color="000000"/>
              <w:bottom w:val="single" w:sz="8" w:space="0" w:color="000000"/>
              <w:right w:val="nil"/>
            </w:tcBorders>
            <w:vAlign w:val="center"/>
          </w:tcPr>
          <w:p w14:paraId="4DC6860E" w14:textId="77777777" w:rsidR="00FF0820" w:rsidRPr="005B3776" w:rsidRDefault="00FF0820" w:rsidP="00DB2F1B">
            <w:pPr>
              <w:jc w:val="center"/>
              <w:rPr>
                <w:rFonts w:ascii="Calibri" w:hAnsi="Calibri" w:cs="Calibri"/>
                <w:b/>
                <w:bCs/>
                <w:sz w:val="24"/>
                <w:szCs w:val="24"/>
                <w:lang w:val="fr-MA" w:eastAsia="fr-MA"/>
              </w:rPr>
            </w:pPr>
            <w:r w:rsidRPr="005B3776">
              <w:rPr>
                <w:rFonts w:ascii="Calibri" w:hAnsi="Calibri" w:cs="Calibri"/>
                <w:b/>
                <w:bCs/>
                <w:color w:val="000000"/>
                <w:sz w:val="24"/>
                <w:szCs w:val="24"/>
              </w:rPr>
              <w:t>19</w:t>
            </w:r>
          </w:p>
        </w:tc>
        <w:tc>
          <w:tcPr>
            <w:tcW w:w="2009" w:type="pct"/>
            <w:tcBorders>
              <w:top w:val="nil"/>
              <w:left w:val="single" w:sz="8" w:space="0" w:color="auto"/>
              <w:bottom w:val="single" w:sz="4" w:space="0" w:color="auto"/>
              <w:right w:val="single" w:sz="4" w:space="0" w:color="auto"/>
            </w:tcBorders>
            <w:vAlign w:val="center"/>
          </w:tcPr>
          <w:p w14:paraId="5411A558" w14:textId="77777777" w:rsidR="00FF0820" w:rsidRPr="005B3776" w:rsidRDefault="00FF0820" w:rsidP="00DB2F1B">
            <w:pPr>
              <w:rPr>
                <w:rFonts w:ascii="Calibri" w:hAnsi="Calibri" w:cs="Calibri"/>
                <w:sz w:val="24"/>
                <w:szCs w:val="24"/>
                <w:lang w:val="fr-MA" w:eastAsia="fr-MA"/>
              </w:rPr>
            </w:pPr>
            <w:r w:rsidRPr="005B3776">
              <w:rPr>
                <w:rFonts w:ascii="Calibri" w:hAnsi="Calibri" w:cs="Calibri"/>
                <w:sz w:val="24"/>
                <w:szCs w:val="24"/>
              </w:rPr>
              <w:t>Borne de signalisation SRM-RSK /  HTA ou BT</w:t>
            </w:r>
          </w:p>
        </w:tc>
        <w:tc>
          <w:tcPr>
            <w:tcW w:w="577" w:type="pct"/>
            <w:tcBorders>
              <w:top w:val="nil"/>
              <w:left w:val="nil"/>
              <w:bottom w:val="single" w:sz="4" w:space="0" w:color="auto"/>
              <w:right w:val="single" w:sz="4" w:space="0" w:color="auto"/>
            </w:tcBorders>
            <w:vAlign w:val="center"/>
          </w:tcPr>
          <w:p w14:paraId="44010E24" w14:textId="77777777" w:rsidR="00FF0820" w:rsidRPr="005B3776" w:rsidRDefault="00FF0820" w:rsidP="00DB2F1B">
            <w:pPr>
              <w:jc w:val="center"/>
              <w:rPr>
                <w:rFonts w:ascii="Calibri" w:hAnsi="Calibri" w:cs="Calibri"/>
                <w:sz w:val="24"/>
                <w:szCs w:val="24"/>
                <w:lang w:val="fr-MA" w:eastAsia="fr-MA"/>
              </w:rPr>
            </w:pPr>
            <w:r w:rsidRPr="005B3776">
              <w:rPr>
                <w:rFonts w:ascii="Calibri" w:hAnsi="Calibri" w:cs="Calibri"/>
                <w:sz w:val="24"/>
                <w:szCs w:val="24"/>
              </w:rPr>
              <w:t>U</w:t>
            </w:r>
          </w:p>
        </w:tc>
        <w:tc>
          <w:tcPr>
            <w:tcW w:w="486" w:type="pct"/>
            <w:tcBorders>
              <w:top w:val="nil"/>
              <w:left w:val="nil"/>
              <w:bottom w:val="single" w:sz="4" w:space="0" w:color="auto"/>
              <w:right w:val="single" w:sz="4" w:space="0" w:color="auto"/>
            </w:tcBorders>
            <w:vAlign w:val="center"/>
          </w:tcPr>
          <w:p w14:paraId="77884780" w14:textId="77777777" w:rsidR="00FF0820" w:rsidRPr="005B3776" w:rsidRDefault="00FF0820" w:rsidP="00DB2F1B">
            <w:pPr>
              <w:jc w:val="center"/>
              <w:rPr>
                <w:rFonts w:ascii="Arial" w:hAnsi="Arial" w:cs="Arial"/>
                <w:color w:val="000000"/>
                <w:sz w:val="24"/>
                <w:szCs w:val="24"/>
              </w:rPr>
            </w:pPr>
            <w:r w:rsidRPr="005B3776">
              <w:rPr>
                <w:rFonts w:ascii="Calibri" w:hAnsi="Calibri" w:cs="Calibri"/>
                <w:sz w:val="24"/>
                <w:szCs w:val="24"/>
              </w:rPr>
              <w:t>98</w:t>
            </w:r>
          </w:p>
        </w:tc>
        <w:tc>
          <w:tcPr>
            <w:tcW w:w="699" w:type="pct"/>
            <w:tcBorders>
              <w:top w:val="nil"/>
              <w:left w:val="nil"/>
              <w:bottom w:val="single" w:sz="4" w:space="0" w:color="auto"/>
              <w:right w:val="single" w:sz="4" w:space="0" w:color="auto"/>
            </w:tcBorders>
            <w:vAlign w:val="center"/>
          </w:tcPr>
          <w:p w14:paraId="422C0431" w14:textId="77777777" w:rsidR="00FF0820" w:rsidRPr="005B3776" w:rsidRDefault="00FF0820" w:rsidP="00DB2F1B">
            <w:pPr>
              <w:jc w:val="center"/>
              <w:rPr>
                <w:rFonts w:ascii="Calibri" w:hAnsi="Calibri" w:cs="Calibri"/>
                <w:color w:val="000000"/>
                <w:sz w:val="24"/>
                <w:szCs w:val="24"/>
              </w:rPr>
            </w:pPr>
          </w:p>
        </w:tc>
        <w:tc>
          <w:tcPr>
            <w:tcW w:w="698" w:type="pct"/>
            <w:tcBorders>
              <w:top w:val="nil"/>
              <w:left w:val="nil"/>
              <w:bottom w:val="single" w:sz="4" w:space="0" w:color="auto"/>
              <w:right w:val="single" w:sz="8" w:space="0" w:color="auto"/>
            </w:tcBorders>
            <w:vAlign w:val="center"/>
          </w:tcPr>
          <w:p w14:paraId="2DA9AE09" w14:textId="77777777" w:rsidR="00FF0820" w:rsidRPr="005B3776" w:rsidRDefault="00FF0820" w:rsidP="00DB2F1B">
            <w:pPr>
              <w:jc w:val="center"/>
              <w:rPr>
                <w:rFonts w:ascii="Arial" w:hAnsi="Arial" w:cs="Arial"/>
                <w:color w:val="000000"/>
                <w:sz w:val="24"/>
                <w:szCs w:val="24"/>
              </w:rPr>
            </w:pPr>
          </w:p>
        </w:tc>
      </w:tr>
      <w:tr w:rsidR="00FF0820" w:rsidRPr="005B3776" w14:paraId="7657BEEA" w14:textId="77777777" w:rsidTr="00DB2F1B">
        <w:trPr>
          <w:trHeight w:val="300"/>
        </w:trPr>
        <w:tc>
          <w:tcPr>
            <w:tcW w:w="4302" w:type="pct"/>
            <w:gridSpan w:val="5"/>
            <w:tcBorders>
              <w:top w:val="single" w:sz="8" w:space="0" w:color="000000"/>
              <w:left w:val="single" w:sz="8" w:space="0" w:color="000000"/>
              <w:bottom w:val="single" w:sz="8" w:space="0" w:color="000000"/>
              <w:right w:val="single" w:sz="8" w:space="0" w:color="000000"/>
            </w:tcBorders>
            <w:vAlign w:val="center"/>
            <w:hideMark/>
          </w:tcPr>
          <w:p w14:paraId="777C0264" w14:textId="44701428" w:rsidR="00FF0820" w:rsidRPr="005B3776" w:rsidRDefault="00FF0820" w:rsidP="00DB2F1B">
            <w:pPr>
              <w:rPr>
                <w:rFonts w:ascii="Calibri" w:hAnsi="Calibri" w:cs="Calibri"/>
                <w:b/>
                <w:bCs/>
                <w:sz w:val="24"/>
                <w:szCs w:val="24"/>
                <w:lang w:val="fr-MA" w:eastAsia="fr-MA"/>
              </w:rPr>
            </w:pPr>
            <w:r w:rsidRPr="005B3776">
              <w:rPr>
                <w:b/>
                <w:bCs/>
                <w:sz w:val="24"/>
                <w:szCs w:val="24"/>
              </w:rPr>
              <w:t>Total hors TVA</w:t>
            </w:r>
          </w:p>
        </w:tc>
        <w:tc>
          <w:tcPr>
            <w:tcW w:w="698" w:type="pct"/>
            <w:tcBorders>
              <w:top w:val="nil"/>
              <w:left w:val="nil"/>
              <w:bottom w:val="single" w:sz="8" w:space="0" w:color="000000"/>
              <w:right w:val="single" w:sz="8" w:space="0" w:color="000000"/>
            </w:tcBorders>
            <w:vAlign w:val="center"/>
          </w:tcPr>
          <w:p w14:paraId="6B74AE83" w14:textId="77777777" w:rsidR="00FF0820" w:rsidRPr="005B3776" w:rsidRDefault="00FF0820" w:rsidP="00DB2F1B">
            <w:pPr>
              <w:jc w:val="center"/>
              <w:rPr>
                <w:rFonts w:ascii="Arial" w:hAnsi="Arial" w:cs="Arial"/>
                <w:b/>
                <w:bCs/>
                <w:color w:val="000000"/>
                <w:sz w:val="24"/>
                <w:szCs w:val="24"/>
              </w:rPr>
            </w:pPr>
          </w:p>
        </w:tc>
      </w:tr>
      <w:tr w:rsidR="00FF0820" w:rsidRPr="005B3776" w14:paraId="4E1D5102" w14:textId="77777777" w:rsidTr="00DB2F1B">
        <w:trPr>
          <w:trHeight w:val="300"/>
        </w:trPr>
        <w:tc>
          <w:tcPr>
            <w:tcW w:w="4302" w:type="pct"/>
            <w:gridSpan w:val="5"/>
            <w:tcBorders>
              <w:top w:val="single" w:sz="8" w:space="0" w:color="000000"/>
              <w:left w:val="single" w:sz="8" w:space="0" w:color="000000"/>
              <w:bottom w:val="single" w:sz="8" w:space="0" w:color="000000"/>
              <w:right w:val="single" w:sz="8" w:space="0" w:color="000000"/>
            </w:tcBorders>
            <w:vAlign w:val="center"/>
            <w:hideMark/>
          </w:tcPr>
          <w:p w14:paraId="1F44036E" w14:textId="2B7066BE" w:rsidR="00FF0820" w:rsidRPr="005B3776" w:rsidRDefault="00FF0820" w:rsidP="00DB2F1B">
            <w:pPr>
              <w:rPr>
                <w:rFonts w:ascii="Calibri" w:hAnsi="Calibri" w:cs="Calibri"/>
                <w:b/>
                <w:bCs/>
                <w:sz w:val="24"/>
                <w:szCs w:val="24"/>
                <w:lang w:val="fr-MA" w:eastAsia="fr-MA"/>
              </w:rPr>
            </w:pPr>
            <w:r w:rsidRPr="005B3776">
              <w:rPr>
                <w:b/>
                <w:bCs/>
                <w:sz w:val="24"/>
                <w:szCs w:val="24"/>
              </w:rPr>
              <w:t>Taux TVA (…</w:t>
            </w:r>
            <w:proofErr w:type="gramStart"/>
            <w:r w:rsidRPr="005B3776">
              <w:rPr>
                <w:b/>
                <w:bCs/>
                <w:sz w:val="24"/>
                <w:szCs w:val="24"/>
              </w:rPr>
              <w:t>…….</w:t>
            </w:r>
            <w:proofErr w:type="gramEnd"/>
            <w:r w:rsidRPr="005B3776">
              <w:rPr>
                <w:b/>
                <w:bCs/>
                <w:sz w:val="24"/>
                <w:szCs w:val="24"/>
              </w:rPr>
              <w:t>. %)</w:t>
            </w:r>
          </w:p>
        </w:tc>
        <w:tc>
          <w:tcPr>
            <w:tcW w:w="698" w:type="pct"/>
            <w:tcBorders>
              <w:top w:val="nil"/>
              <w:left w:val="nil"/>
              <w:bottom w:val="single" w:sz="8" w:space="0" w:color="000000"/>
              <w:right w:val="single" w:sz="8" w:space="0" w:color="000000"/>
            </w:tcBorders>
            <w:vAlign w:val="center"/>
          </w:tcPr>
          <w:p w14:paraId="0F446682" w14:textId="77777777" w:rsidR="00FF0820" w:rsidRPr="005B3776" w:rsidRDefault="00FF0820" w:rsidP="00DB2F1B">
            <w:pPr>
              <w:jc w:val="center"/>
              <w:rPr>
                <w:rFonts w:ascii="Arial" w:hAnsi="Arial" w:cs="Arial"/>
                <w:b/>
                <w:bCs/>
                <w:color w:val="000000"/>
                <w:sz w:val="24"/>
                <w:szCs w:val="24"/>
              </w:rPr>
            </w:pPr>
          </w:p>
        </w:tc>
      </w:tr>
      <w:tr w:rsidR="00FF0820" w:rsidRPr="005B3776" w14:paraId="2A50F211" w14:textId="77777777" w:rsidTr="00DB2F1B">
        <w:trPr>
          <w:trHeight w:val="300"/>
        </w:trPr>
        <w:tc>
          <w:tcPr>
            <w:tcW w:w="4302" w:type="pct"/>
            <w:gridSpan w:val="5"/>
            <w:tcBorders>
              <w:top w:val="single" w:sz="8" w:space="0" w:color="000000"/>
              <w:left w:val="single" w:sz="8" w:space="0" w:color="000000"/>
              <w:bottom w:val="single" w:sz="8" w:space="0" w:color="000000"/>
              <w:right w:val="single" w:sz="8" w:space="0" w:color="000000"/>
            </w:tcBorders>
            <w:vAlign w:val="center"/>
            <w:hideMark/>
          </w:tcPr>
          <w:p w14:paraId="55B99404" w14:textId="77777777" w:rsidR="00FF0820" w:rsidRPr="005B3776" w:rsidRDefault="00FF0820" w:rsidP="00DB2F1B">
            <w:pPr>
              <w:rPr>
                <w:rFonts w:ascii="Calibri" w:hAnsi="Calibri" w:cs="Calibri"/>
                <w:b/>
                <w:bCs/>
                <w:sz w:val="24"/>
                <w:szCs w:val="24"/>
                <w:lang w:val="fr-MA" w:eastAsia="fr-MA"/>
              </w:rPr>
            </w:pPr>
            <w:r w:rsidRPr="005B3776">
              <w:rPr>
                <w:rFonts w:ascii="Calibri" w:hAnsi="Calibri" w:cs="Arial"/>
                <w:b/>
                <w:bCs/>
                <w:sz w:val="24"/>
                <w:szCs w:val="24"/>
                <w:lang w:eastAsia="fr-MA"/>
              </w:rPr>
              <w:t>Total TTC</w:t>
            </w:r>
          </w:p>
        </w:tc>
        <w:tc>
          <w:tcPr>
            <w:tcW w:w="698" w:type="pct"/>
            <w:tcBorders>
              <w:top w:val="nil"/>
              <w:left w:val="nil"/>
              <w:bottom w:val="single" w:sz="8" w:space="0" w:color="000000"/>
              <w:right w:val="single" w:sz="8" w:space="0" w:color="000000"/>
            </w:tcBorders>
            <w:vAlign w:val="center"/>
          </w:tcPr>
          <w:p w14:paraId="4B703292" w14:textId="77777777" w:rsidR="00FF0820" w:rsidRPr="005B3776" w:rsidRDefault="00FF0820" w:rsidP="00DB2F1B">
            <w:pPr>
              <w:jc w:val="center"/>
              <w:rPr>
                <w:rFonts w:ascii="Arial" w:hAnsi="Arial" w:cs="Arial"/>
                <w:b/>
                <w:bCs/>
                <w:color w:val="000000"/>
                <w:sz w:val="24"/>
                <w:szCs w:val="24"/>
              </w:rPr>
            </w:pPr>
          </w:p>
        </w:tc>
      </w:tr>
    </w:tbl>
    <w:p w14:paraId="546464BD" w14:textId="01913DF1" w:rsidR="00FF0820" w:rsidRDefault="00FF0820" w:rsidP="000A6775">
      <w:pPr>
        <w:spacing w:after="200" w:line="276" w:lineRule="auto"/>
        <w:jc w:val="center"/>
        <w:rPr>
          <w:b/>
          <w:bCs/>
          <w:sz w:val="32"/>
          <w:szCs w:val="24"/>
        </w:rPr>
      </w:pPr>
    </w:p>
    <w:p w14:paraId="691FCAE6" w14:textId="77777777" w:rsidR="00FF0820" w:rsidRPr="000A6775" w:rsidRDefault="00FF0820" w:rsidP="00FF0820">
      <w:pPr>
        <w:spacing w:after="200" w:line="276" w:lineRule="auto"/>
        <w:jc w:val="center"/>
        <w:rPr>
          <w:b/>
          <w:bCs/>
          <w:sz w:val="22"/>
          <w:szCs w:val="24"/>
        </w:rPr>
      </w:pPr>
      <w:r w:rsidRPr="000A6775">
        <w:rPr>
          <w:b/>
          <w:bCs/>
          <w:sz w:val="22"/>
          <w:szCs w:val="24"/>
        </w:rPr>
        <w:t>Fait à …………</w:t>
      </w:r>
      <w:proofErr w:type="gramStart"/>
      <w:r w:rsidRPr="000A6775">
        <w:rPr>
          <w:b/>
          <w:bCs/>
          <w:sz w:val="22"/>
          <w:szCs w:val="24"/>
        </w:rPr>
        <w:t>…….</w:t>
      </w:r>
      <w:proofErr w:type="gramEnd"/>
      <w:r w:rsidRPr="000A6775">
        <w:rPr>
          <w:b/>
          <w:bCs/>
          <w:sz w:val="22"/>
          <w:szCs w:val="24"/>
        </w:rPr>
        <w:t>. Le ……………………………</w:t>
      </w:r>
    </w:p>
    <w:p w14:paraId="03B7D3C4" w14:textId="77777777" w:rsidR="00FF0820" w:rsidRPr="000A6775" w:rsidRDefault="00FF0820" w:rsidP="00FF0820">
      <w:pPr>
        <w:spacing w:after="200" w:line="276" w:lineRule="auto"/>
        <w:jc w:val="center"/>
        <w:rPr>
          <w:b/>
          <w:bCs/>
          <w:sz w:val="22"/>
          <w:szCs w:val="24"/>
        </w:rPr>
      </w:pPr>
      <w:r w:rsidRPr="000A6775">
        <w:rPr>
          <w:b/>
          <w:bCs/>
          <w:sz w:val="22"/>
          <w:szCs w:val="24"/>
        </w:rPr>
        <w:t>(Signature et cachet du concurrent)</w:t>
      </w:r>
    </w:p>
    <w:p w14:paraId="2A69BC98" w14:textId="1F2E93B5" w:rsidR="00FF0820" w:rsidRDefault="00FF0820" w:rsidP="000A6775">
      <w:pPr>
        <w:spacing w:after="200" w:line="276" w:lineRule="auto"/>
        <w:jc w:val="center"/>
        <w:rPr>
          <w:b/>
          <w:bCs/>
          <w:sz w:val="32"/>
          <w:szCs w:val="24"/>
        </w:rPr>
      </w:pPr>
      <w:bookmarkStart w:id="0" w:name="_GoBack"/>
      <w:bookmarkEnd w:id="0"/>
    </w:p>
    <w:p w14:paraId="58E55427" w14:textId="624EE81C" w:rsidR="00FF0820" w:rsidRDefault="00FF0820" w:rsidP="000A6775">
      <w:pPr>
        <w:spacing w:after="200" w:line="276" w:lineRule="auto"/>
        <w:jc w:val="center"/>
        <w:rPr>
          <w:b/>
          <w:bCs/>
          <w:sz w:val="32"/>
          <w:szCs w:val="24"/>
        </w:rPr>
      </w:pPr>
    </w:p>
    <w:p w14:paraId="082B640D" w14:textId="17382DC1" w:rsidR="00FF0820" w:rsidRDefault="00FF0820" w:rsidP="000A6775">
      <w:pPr>
        <w:spacing w:after="200" w:line="276" w:lineRule="auto"/>
        <w:jc w:val="center"/>
        <w:rPr>
          <w:b/>
          <w:bCs/>
          <w:sz w:val="32"/>
          <w:szCs w:val="24"/>
        </w:rPr>
      </w:pPr>
    </w:p>
    <w:p w14:paraId="613FF2E5" w14:textId="1FA3ACA1" w:rsidR="00FF0820" w:rsidRDefault="00FF0820" w:rsidP="000A6775">
      <w:pPr>
        <w:spacing w:after="200" w:line="276" w:lineRule="auto"/>
        <w:jc w:val="center"/>
        <w:rPr>
          <w:b/>
          <w:bCs/>
          <w:sz w:val="32"/>
          <w:szCs w:val="24"/>
        </w:rPr>
      </w:pPr>
    </w:p>
    <w:p w14:paraId="652251E9" w14:textId="62DD82C8" w:rsidR="00FF0820" w:rsidRDefault="00FF0820" w:rsidP="000A6775">
      <w:pPr>
        <w:spacing w:after="200" w:line="276" w:lineRule="auto"/>
        <w:jc w:val="center"/>
        <w:rPr>
          <w:b/>
          <w:bCs/>
          <w:sz w:val="32"/>
          <w:szCs w:val="24"/>
        </w:rPr>
      </w:pPr>
    </w:p>
    <w:p w14:paraId="66EF1808" w14:textId="4C7E8F1D" w:rsidR="00FF0820" w:rsidRDefault="00FF0820" w:rsidP="000A6775">
      <w:pPr>
        <w:spacing w:after="200" w:line="276" w:lineRule="auto"/>
        <w:jc w:val="center"/>
        <w:rPr>
          <w:b/>
          <w:bCs/>
          <w:sz w:val="32"/>
          <w:szCs w:val="24"/>
        </w:rPr>
      </w:pPr>
    </w:p>
    <w:p w14:paraId="2E4533E9" w14:textId="64D729BE" w:rsidR="00FF0820" w:rsidRDefault="00FF0820" w:rsidP="000A6775">
      <w:pPr>
        <w:spacing w:after="200" w:line="276" w:lineRule="auto"/>
        <w:jc w:val="center"/>
        <w:rPr>
          <w:b/>
          <w:bCs/>
          <w:sz w:val="32"/>
          <w:szCs w:val="24"/>
        </w:rPr>
      </w:pPr>
    </w:p>
    <w:p w14:paraId="2D694B0C" w14:textId="21745F4B" w:rsidR="00FF0820" w:rsidRDefault="00FF0820" w:rsidP="000A6775">
      <w:pPr>
        <w:spacing w:after="200" w:line="276" w:lineRule="auto"/>
        <w:jc w:val="center"/>
        <w:rPr>
          <w:b/>
          <w:bCs/>
          <w:sz w:val="32"/>
          <w:szCs w:val="24"/>
        </w:rPr>
      </w:pPr>
    </w:p>
    <w:sectPr w:rsidR="00FF0820"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4BACD" w14:textId="77777777" w:rsidR="006C2E7D" w:rsidRDefault="006C2E7D">
      <w:r>
        <w:separator/>
      </w:r>
    </w:p>
  </w:endnote>
  <w:endnote w:type="continuationSeparator" w:id="0">
    <w:p w14:paraId="1B928DC9" w14:textId="77777777" w:rsidR="006C2E7D" w:rsidRDefault="006C2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Geneva">
    <w:charset w:val="00"/>
    <w:family w:val="swiss"/>
    <w:pitch w:val="variable"/>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BC2F"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3CB648E9" w14:textId="77777777" w:rsidTr="00FA2199">
      <w:trPr>
        <w:trHeight w:hRule="exact" w:val="115"/>
        <w:jc w:val="center"/>
      </w:trPr>
      <w:tc>
        <w:tcPr>
          <w:tcW w:w="9923" w:type="dxa"/>
          <w:shd w:val="clear" w:color="auto" w:fill="5B9BD5" w:themeFill="accent1"/>
          <w:tcMar>
            <w:top w:w="0" w:type="dxa"/>
            <w:bottom w:w="0" w:type="dxa"/>
          </w:tcMar>
        </w:tcPr>
        <w:p w14:paraId="0C178E9E" w14:textId="77777777" w:rsidR="00396266" w:rsidRDefault="00396266">
          <w:pPr>
            <w:pStyle w:val="En-tte"/>
            <w:jc w:val="right"/>
            <w:rPr>
              <w:caps/>
              <w:sz w:val="18"/>
            </w:rPr>
          </w:pPr>
        </w:p>
      </w:tc>
    </w:tr>
    <w:tr w:rsidR="00396266" w14:paraId="407CE2FB" w14:textId="77777777" w:rsidTr="00FA2199">
      <w:trPr>
        <w:jc w:val="center"/>
      </w:trPr>
      <w:tc>
        <w:tcPr>
          <w:tcW w:w="9923" w:type="dxa"/>
          <w:vAlign w:val="center"/>
        </w:tcPr>
        <w:p w14:paraId="60F0E175" w14:textId="3B89A121"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A613AB">
            <w:rPr>
              <w:b/>
              <w:bCs/>
              <w:caps/>
              <w:noProof/>
              <w:sz w:val="24"/>
              <w:szCs w:val="24"/>
            </w:rPr>
            <w:t>3</w:t>
          </w:r>
          <w:r w:rsidRPr="00D80999">
            <w:rPr>
              <w:b/>
              <w:bCs/>
              <w:caps/>
              <w:sz w:val="24"/>
              <w:szCs w:val="24"/>
            </w:rPr>
            <w:fldChar w:fldCharType="end"/>
          </w:r>
        </w:p>
      </w:tc>
    </w:tr>
  </w:tbl>
  <w:p w14:paraId="3C0395D3"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4E94"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628D8" w14:textId="77777777" w:rsidR="006C2E7D" w:rsidRDefault="006C2E7D">
      <w:r>
        <w:separator/>
      </w:r>
    </w:p>
  </w:footnote>
  <w:footnote w:type="continuationSeparator" w:id="0">
    <w:p w14:paraId="1230CEF8" w14:textId="77777777" w:rsidR="006C2E7D" w:rsidRDefault="006C2E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D14"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7445D80F"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272ED410"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51E9592"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E423"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4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5D35"/>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3E6D"/>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3D57"/>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776"/>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2E7D"/>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1576"/>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1BC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13AB"/>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820"/>
    <w:rsid w:val="00FF0A73"/>
    <w:rsid w:val="00FF16C0"/>
    <w:rsid w:val="00FF2C0A"/>
    <w:rsid w:val="00FF5464"/>
    <w:rsid w:val="00FF5972"/>
    <w:rsid w:val="00FF5FBE"/>
    <w:rsid w:val="00FF71B7"/>
    <w:rsid w:val="03C16913"/>
    <w:rsid w:val="4573ADF1"/>
    <w:rsid w:val="4CD7F7E0"/>
    <w:rsid w:val="52AB49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488C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45C3C-EA71-4F33-96D4-8E613C72A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332</Words>
  <Characters>1832</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Mr. TAMEHMACHT Driss</cp:lastModifiedBy>
  <cp:revision>5</cp:revision>
  <cp:lastPrinted>2026-07-31T14:50:00Z</cp:lastPrinted>
  <dcterms:created xsi:type="dcterms:W3CDTF">2026-07-21T21:05:00Z</dcterms:created>
  <dcterms:modified xsi:type="dcterms:W3CDTF">2026-08-11T14:47:00Z</dcterms:modified>
</cp:coreProperties>
</file>