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39FA3A55" w:rsidR="006E1367" w:rsidRPr="00335840" w:rsidRDefault="00335840" w:rsidP="00335840">
      <w:pPr>
        <w:spacing w:after="240" w:line="276" w:lineRule="auto"/>
        <w:rPr>
          <w:rFonts w:asciiTheme="majorBidi" w:hAnsiTheme="majorBidi" w:cstheme="majorBidi"/>
          <w:b/>
          <w:bCs/>
          <w:sz w:val="22"/>
          <w:szCs w:val="22"/>
        </w:rPr>
      </w:pPr>
      <w:r w:rsidRPr="00335840">
        <w:rPr>
          <w:rFonts w:asciiTheme="majorBidi" w:hAnsiTheme="majorBidi" w:cstheme="majorBidi"/>
          <w:noProof/>
          <w:sz w:val="22"/>
          <w:szCs w:val="22"/>
        </w:rPr>
        <mc:AlternateContent>
          <mc:Choice Requires="wps">
            <w:drawing>
              <wp:inline distT="0" distB="0" distL="0" distR="0" wp14:anchorId="4F9CA426" wp14:editId="47521468">
                <wp:extent cx="6362700" cy="9001125"/>
                <wp:effectExtent l="19050" t="19050" r="38100" b="47625"/>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001125"/>
                        </a:xfrm>
                        <a:prstGeom prst="foldedCorner">
                          <a:avLst>
                            <a:gd name="adj" fmla="val 236"/>
                          </a:avLst>
                        </a:prstGeom>
                        <a:solidFill>
                          <a:srgbClr val="FFFFFF"/>
                        </a:solidFill>
                        <a:ln w="57150">
                          <a:solidFill>
                            <a:srgbClr val="000000"/>
                          </a:solidFill>
                          <a:round/>
                          <a:headEnd/>
                          <a:tailEnd/>
                        </a:ln>
                      </wps:spPr>
                      <wps:txbx>
                        <w:txbxContent>
                          <w:p w14:paraId="3E0FA472" w14:textId="77777777" w:rsidR="00335840" w:rsidRPr="00555BD2" w:rsidRDefault="00335840" w:rsidP="00335840">
                            <w:pPr>
                              <w:spacing w:line="276" w:lineRule="auto"/>
                              <w:jc w:val="center"/>
                              <w:rPr>
                                <w:rFonts w:asciiTheme="majorBidi" w:hAnsiTheme="majorBidi" w:cstheme="majorBidi"/>
                                <w:sz w:val="30"/>
                                <w:szCs w:val="30"/>
                              </w:rPr>
                            </w:pPr>
                          </w:p>
                          <w:p w14:paraId="79247204" w14:textId="77777777" w:rsidR="00335840" w:rsidRPr="00555BD2" w:rsidRDefault="00335840" w:rsidP="00335840">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1726C9B8" wp14:editId="46154B65">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06370409" w14:textId="77777777" w:rsidR="00335840" w:rsidRDefault="00335840" w:rsidP="00335840">
                            <w:pPr>
                              <w:pStyle w:val="Titre2"/>
                              <w:spacing w:after="240" w:line="276" w:lineRule="auto"/>
                              <w:rPr>
                                <w:rFonts w:asciiTheme="majorBidi" w:hAnsiTheme="majorBidi" w:cstheme="majorBidi"/>
                                <w:i w:val="0"/>
                                <w:iCs w:val="0"/>
                                <w:sz w:val="30"/>
                                <w:szCs w:val="30"/>
                              </w:rPr>
                            </w:pPr>
                          </w:p>
                          <w:p w14:paraId="07A2750F" w14:textId="77777777" w:rsidR="00335840" w:rsidRDefault="00335840" w:rsidP="00335840">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7E71853B" w14:textId="77777777" w:rsidR="00335840" w:rsidRPr="00555BD2" w:rsidRDefault="00335840" w:rsidP="00335840">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64111EE5" w14:textId="77777777" w:rsidR="00335840" w:rsidRDefault="00335840" w:rsidP="00335840">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7FDB17C5" w14:textId="77777777" w:rsidR="00335840" w:rsidRDefault="00335840" w:rsidP="00335840">
                            <w:pPr>
                              <w:spacing w:line="276" w:lineRule="auto"/>
                              <w:jc w:val="center"/>
                              <w:rPr>
                                <w:rFonts w:asciiTheme="majorBidi" w:hAnsiTheme="majorBidi" w:cstheme="majorBidi"/>
                                <w:b/>
                                <w:bCs/>
                                <w:sz w:val="30"/>
                                <w:szCs w:val="30"/>
                                <w:u w:val="single"/>
                              </w:rPr>
                            </w:pPr>
                          </w:p>
                          <w:p w14:paraId="132BE5F1" w14:textId="77777777" w:rsidR="00335840" w:rsidRPr="00555BD2" w:rsidRDefault="00335840" w:rsidP="00335840">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35840" w:rsidRPr="00555BD2" w14:paraId="0D2F0302" w14:textId="77777777" w:rsidTr="00555BD2">
                              <w:trPr>
                                <w:trHeight w:val="70"/>
                              </w:trPr>
                              <w:tc>
                                <w:tcPr>
                                  <w:tcW w:w="9117" w:type="dxa"/>
                                  <w:shd w:val="clear" w:color="auto" w:fill="E6E6E6"/>
                                </w:tcPr>
                                <w:p w14:paraId="16210E51" w14:textId="79F7398D" w:rsidR="00335840" w:rsidRPr="00555BD2" w:rsidRDefault="00335840"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5F932570" w14:textId="77777777" w:rsidR="00335840" w:rsidRDefault="00335840" w:rsidP="00335840">
                            <w:pPr>
                              <w:spacing w:line="276" w:lineRule="auto"/>
                              <w:jc w:val="center"/>
                              <w:rPr>
                                <w:rFonts w:asciiTheme="majorBidi" w:hAnsiTheme="majorBidi" w:cstheme="majorBidi"/>
                                <w:b/>
                                <w:bCs/>
                                <w:sz w:val="30"/>
                                <w:szCs w:val="30"/>
                              </w:rPr>
                            </w:pPr>
                          </w:p>
                          <w:p w14:paraId="2B101EFE" w14:textId="77777777" w:rsidR="00335840" w:rsidRPr="00555BD2" w:rsidRDefault="00335840" w:rsidP="00335840">
                            <w:pPr>
                              <w:spacing w:line="276" w:lineRule="auto"/>
                              <w:jc w:val="center"/>
                              <w:rPr>
                                <w:rFonts w:asciiTheme="majorBidi" w:hAnsiTheme="majorBidi" w:cstheme="majorBidi"/>
                                <w:b/>
                                <w:bCs/>
                                <w:sz w:val="30"/>
                                <w:szCs w:val="30"/>
                              </w:rPr>
                            </w:pPr>
                          </w:p>
                          <w:p w14:paraId="2481BFEE" w14:textId="1B9D3B43" w:rsidR="00335840" w:rsidRPr="00555BD2" w:rsidRDefault="00335840" w:rsidP="00335840">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APPEL D’OFFRES OUVERT SUR OFFRES</w:t>
                            </w:r>
                          </w:p>
                          <w:p w14:paraId="20ACD625" w14:textId="068DB04E" w:rsidR="00335840" w:rsidRPr="00555BD2" w:rsidRDefault="00335840" w:rsidP="00335840">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E/</w:t>
                            </w:r>
                            <w:r w:rsidR="00CC44D3">
                              <w:rPr>
                                <w:rFonts w:asciiTheme="majorBidi" w:hAnsiTheme="majorBidi" w:cstheme="majorBidi"/>
                                <w:b/>
                                <w:bCs/>
                                <w:sz w:val="30"/>
                                <w:szCs w:val="30"/>
                              </w:rPr>
                              <w:t>067</w:t>
                            </w:r>
                            <w:r>
                              <w:rPr>
                                <w:rFonts w:asciiTheme="majorBidi" w:hAnsiTheme="majorBidi" w:cstheme="majorBidi"/>
                                <w:b/>
                                <w:bCs/>
                                <w:sz w:val="30"/>
                                <w:szCs w:val="30"/>
                              </w:rPr>
                              <w:t>/26</w:t>
                            </w:r>
                          </w:p>
                          <w:p w14:paraId="21A00443" w14:textId="77777777" w:rsidR="00335840" w:rsidRPr="00555BD2" w:rsidRDefault="00335840" w:rsidP="00335840">
                            <w:pPr>
                              <w:spacing w:line="276" w:lineRule="auto"/>
                              <w:jc w:val="center"/>
                              <w:rPr>
                                <w:rFonts w:asciiTheme="majorBidi" w:hAnsiTheme="majorBidi" w:cstheme="majorBidi"/>
                                <w:b/>
                                <w:bCs/>
                                <w:sz w:val="30"/>
                                <w:szCs w:val="30"/>
                              </w:rPr>
                            </w:pPr>
                          </w:p>
                          <w:p w14:paraId="12D0485F" w14:textId="77777777" w:rsidR="00335840" w:rsidRPr="00555BD2" w:rsidRDefault="00335840" w:rsidP="00335840">
                            <w:pPr>
                              <w:spacing w:line="276" w:lineRule="auto"/>
                              <w:jc w:val="center"/>
                              <w:rPr>
                                <w:rFonts w:asciiTheme="majorBidi" w:hAnsiTheme="majorBidi" w:cstheme="majorBidi"/>
                                <w:b/>
                                <w:bCs/>
                                <w:sz w:val="30"/>
                                <w:szCs w:val="30"/>
                              </w:rPr>
                            </w:pPr>
                          </w:p>
                          <w:p w14:paraId="38CC7810" w14:textId="76B21EDA" w:rsidR="00335840" w:rsidRPr="00555BD2" w:rsidRDefault="00335840" w:rsidP="00335840">
                            <w:pPr>
                              <w:spacing w:line="276" w:lineRule="auto"/>
                              <w:jc w:val="center"/>
                              <w:rPr>
                                <w:rFonts w:asciiTheme="majorBidi" w:hAnsiTheme="majorBidi" w:cstheme="majorBidi"/>
                                <w:sz w:val="30"/>
                                <w:szCs w:val="30"/>
                              </w:rPr>
                            </w:pPr>
                            <w:r w:rsidRPr="00335840">
                              <w:rPr>
                                <w:rFonts w:asciiTheme="majorBidi" w:hAnsiTheme="majorBidi" w:cstheme="majorBidi"/>
                                <w:b/>
                                <w:bCs/>
                                <w:sz w:val="30"/>
                                <w:szCs w:val="30"/>
                              </w:rPr>
                              <w:t>Renforcement et transfert d'un poste de transformation HTA/BT au centre la ville de Tan-Tan</w:t>
                            </w:r>
                          </w:p>
                        </w:txbxContent>
                      </wps:txbx>
                      <wps:bodyPr rot="0" vert="horz" wrap="square" lIns="91440" tIns="45720" rIns="91440" bIns="45720" anchor="t" anchorCtr="0" upright="1">
                        <a:noAutofit/>
                      </wps:bodyPr>
                    </wps:wsp>
                  </a:graphicData>
                </a:graphic>
              </wp:inline>
            </w:drawing>
          </mc:Choice>
          <mc:Fallback>
            <w:pict>
              <v:shapetype w14:anchorId="4F9CA42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501pt;height:7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" adj="21549" strokeweight="4.5pt">
                <v:textbox>
                  <w:txbxContent>
                    <w:p w14:paraId="3E0FA472" w14:textId="77777777" w:rsidR="00335840" w:rsidRPr="00555BD2" w:rsidRDefault="00335840" w:rsidP="00335840">
                      <w:pPr>
                        <w:spacing w:line="276" w:lineRule="auto"/>
                        <w:jc w:val="center"/>
                        <w:rPr>
                          <w:rFonts w:asciiTheme="majorBidi" w:hAnsiTheme="majorBidi" w:cstheme="majorBidi"/>
                          <w:sz w:val="30"/>
                          <w:szCs w:val="30"/>
                        </w:rPr>
                      </w:pPr>
                    </w:p>
                    <w:p w14:paraId="79247204" w14:textId="77777777" w:rsidR="00335840" w:rsidRPr="00555BD2" w:rsidRDefault="00335840" w:rsidP="00335840">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1726C9B8" wp14:editId="46154B65">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06370409" w14:textId="77777777" w:rsidR="00335840" w:rsidRDefault="00335840" w:rsidP="00335840">
                      <w:pPr>
                        <w:pStyle w:val="Titre2"/>
                        <w:spacing w:after="240" w:line="276" w:lineRule="auto"/>
                        <w:rPr>
                          <w:rFonts w:asciiTheme="majorBidi" w:hAnsiTheme="majorBidi" w:cstheme="majorBidi"/>
                          <w:i w:val="0"/>
                          <w:iCs w:val="0"/>
                          <w:sz w:val="30"/>
                          <w:szCs w:val="30"/>
                        </w:rPr>
                      </w:pPr>
                    </w:p>
                    <w:p w14:paraId="07A2750F" w14:textId="77777777" w:rsidR="00335840" w:rsidRDefault="00335840" w:rsidP="00335840">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7E71853B" w14:textId="77777777" w:rsidR="00335840" w:rsidRPr="00555BD2" w:rsidRDefault="00335840" w:rsidP="00335840">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64111EE5" w14:textId="77777777" w:rsidR="00335840" w:rsidRDefault="00335840" w:rsidP="00335840">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7FDB17C5" w14:textId="77777777" w:rsidR="00335840" w:rsidRDefault="00335840" w:rsidP="00335840">
                      <w:pPr>
                        <w:spacing w:line="276" w:lineRule="auto"/>
                        <w:jc w:val="center"/>
                        <w:rPr>
                          <w:rFonts w:asciiTheme="majorBidi" w:hAnsiTheme="majorBidi" w:cstheme="majorBidi"/>
                          <w:b/>
                          <w:bCs/>
                          <w:sz w:val="30"/>
                          <w:szCs w:val="30"/>
                          <w:u w:val="single"/>
                        </w:rPr>
                      </w:pPr>
                    </w:p>
                    <w:p w14:paraId="132BE5F1" w14:textId="77777777" w:rsidR="00335840" w:rsidRPr="00555BD2" w:rsidRDefault="00335840" w:rsidP="00335840">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35840" w:rsidRPr="00555BD2" w14:paraId="0D2F0302" w14:textId="77777777" w:rsidTr="00555BD2">
                        <w:trPr>
                          <w:trHeight w:val="70"/>
                        </w:trPr>
                        <w:tc>
                          <w:tcPr>
                            <w:tcW w:w="9117" w:type="dxa"/>
                            <w:shd w:val="clear" w:color="auto" w:fill="E6E6E6"/>
                          </w:tcPr>
                          <w:p w14:paraId="16210E51" w14:textId="79F7398D" w:rsidR="00335840" w:rsidRPr="00555BD2" w:rsidRDefault="00335840"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5F932570" w14:textId="77777777" w:rsidR="00335840" w:rsidRDefault="00335840" w:rsidP="00335840">
                      <w:pPr>
                        <w:spacing w:line="276" w:lineRule="auto"/>
                        <w:jc w:val="center"/>
                        <w:rPr>
                          <w:rFonts w:asciiTheme="majorBidi" w:hAnsiTheme="majorBidi" w:cstheme="majorBidi"/>
                          <w:b/>
                          <w:bCs/>
                          <w:sz w:val="30"/>
                          <w:szCs w:val="30"/>
                        </w:rPr>
                      </w:pPr>
                    </w:p>
                    <w:p w14:paraId="2B101EFE" w14:textId="77777777" w:rsidR="00335840" w:rsidRPr="00555BD2" w:rsidRDefault="00335840" w:rsidP="00335840">
                      <w:pPr>
                        <w:spacing w:line="276" w:lineRule="auto"/>
                        <w:jc w:val="center"/>
                        <w:rPr>
                          <w:rFonts w:asciiTheme="majorBidi" w:hAnsiTheme="majorBidi" w:cstheme="majorBidi"/>
                          <w:b/>
                          <w:bCs/>
                          <w:sz w:val="30"/>
                          <w:szCs w:val="30"/>
                        </w:rPr>
                      </w:pPr>
                    </w:p>
                    <w:p w14:paraId="2481BFEE" w14:textId="1B9D3B43" w:rsidR="00335840" w:rsidRPr="00555BD2" w:rsidRDefault="00335840" w:rsidP="00335840">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APPEL D’OFFRES OUVERT SUR OFFRES</w:t>
                      </w:r>
                    </w:p>
                    <w:p w14:paraId="20ACD625" w14:textId="068DB04E" w:rsidR="00335840" w:rsidRPr="00555BD2" w:rsidRDefault="00335840" w:rsidP="00335840">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E/</w:t>
                      </w:r>
                      <w:r w:rsidR="00CC44D3">
                        <w:rPr>
                          <w:rFonts w:asciiTheme="majorBidi" w:hAnsiTheme="majorBidi" w:cstheme="majorBidi"/>
                          <w:b/>
                          <w:bCs/>
                          <w:sz w:val="30"/>
                          <w:szCs w:val="30"/>
                        </w:rPr>
                        <w:t>067</w:t>
                      </w:r>
                      <w:r>
                        <w:rPr>
                          <w:rFonts w:asciiTheme="majorBidi" w:hAnsiTheme="majorBidi" w:cstheme="majorBidi"/>
                          <w:b/>
                          <w:bCs/>
                          <w:sz w:val="30"/>
                          <w:szCs w:val="30"/>
                        </w:rPr>
                        <w:t>/26</w:t>
                      </w:r>
                    </w:p>
                    <w:p w14:paraId="21A00443" w14:textId="77777777" w:rsidR="00335840" w:rsidRPr="00555BD2" w:rsidRDefault="00335840" w:rsidP="00335840">
                      <w:pPr>
                        <w:spacing w:line="276" w:lineRule="auto"/>
                        <w:jc w:val="center"/>
                        <w:rPr>
                          <w:rFonts w:asciiTheme="majorBidi" w:hAnsiTheme="majorBidi" w:cstheme="majorBidi"/>
                          <w:b/>
                          <w:bCs/>
                          <w:sz w:val="30"/>
                          <w:szCs w:val="30"/>
                        </w:rPr>
                      </w:pPr>
                    </w:p>
                    <w:p w14:paraId="12D0485F" w14:textId="77777777" w:rsidR="00335840" w:rsidRPr="00555BD2" w:rsidRDefault="00335840" w:rsidP="00335840">
                      <w:pPr>
                        <w:spacing w:line="276" w:lineRule="auto"/>
                        <w:jc w:val="center"/>
                        <w:rPr>
                          <w:rFonts w:asciiTheme="majorBidi" w:hAnsiTheme="majorBidi" w:cstheme="majorBidi"/>
                          <w:b/>
                          <w:bCs/>
                          <w:sz w:val="30"/>
                          <w:szCs w:val="30"/>
                        </w:rPr>
                      </w:pPr>
                    </w:p>
                    <w:p w14:paraId="38CC7810" w14:textId="76B21EDA" w:rsidR="00335840" w:rsidRPr="00555BD2" w:rsidRDefault="00335840" w:rsidP="00335840">
                      <w:pPr>
                        <w:spacing w:line="276" w:lineRule="auto"/>
                        <w:jc w:val="center"/>
                        <w:rPr>
                          <w:rFonts w:asciiTheme="majorBidi" w:hAnsiTheme="majorBidi" w:cstheme="majorBidi"/>
                          <w:sz w:val="30"/>
                          <w:szCs w:val="30"/>
                        </w:rPr>
                      </w:pPr>
                      <w:r w:rsidRPr="00335840">
                        <w:rPr>
                          <w:rFonts w:asciiTheme="majorBidi" w:hAnsiTheme="majorBidi" w:cstheme="majorBidi"/>
                          <w:b/>
                          <w:bCs/>
                          <w:sz w:val="30"/>
                          <w:szCs w:val="30"/>
                        </w:rPr>
                        <w:t>Renforcement et transfert d'un poste de transformation HTA/BT au centre la ville de Tan-Tan</w:t>
                      </w:r>
                    </w:p>
                  </w:txbxContent>
                </v:textbox>
                <w10:anchorlock/>
              </v:shape>
            </w:pict>
          </mc:Fallback>
        </mc:AlternateContent>
      </w:r>
    </w:p>
    <w:p w14:paraId="14F47CFD" w14:textId="57F42EE7" w:rsidR="00335840" w:rsidRPr="00335840" w:rsidRDefault="00335840" w:rsidP="00335840">
      <w:pPr>
        <w:spacing w:after="240"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lastRenderedPageBreak/>
        <w:t>Appel d’offres ouvert sur offre</w:t>
      </w:r>
      <w:r>
        <w:rPr>
          <w:rFonts w:asciiTheme="majorBidi" w:hAnsiTheme="majorBidi" w:cstheme="majorBidi"/>
          <w:b/>
          <w:bCs/>
          <w:sz w:val="22"/>
          <w:szCs w:val="22"/>
        </w:rPr>
        <w:t xml:space="preserve"> </w:t>
      </w:r>
      <w:r w:rsidRPr="00335840">
        <w:rPr>
          <w:rFonts w:asciiTheme="majorBidi" w:hAnsiTheme="majorBidi" w:cstheme="majorBidi"/>
          <w:b/>
          <w:bCs/>
          <w:sz w:val="22"/>
          <w:szCs w:val="22"/>
        </w:rPr>
        <w:t>de prix n° E/</w:t>
      </w:r>
      <w:r w:rsidR="00CC44D3">
        <w:rPr>
          <w:rFonts w:asciiTheme="majorBidi" w:hAnsiTheme="majorBidi" w:cstheme="majorBidi"/>
          <w:b/>
          <w:bCs/>
          <w:sz w:val="22"/>
          <w:szCs w:val="22"/>
        </w:rPr>
        <w:t>067</w:t>
      </w:r>
      <w:r w:rsidRPr="00335840">
        <w:rPr>
          <w:rFonts w:asciiTheme="majorBidi" w:hAnsiTheme="majorBidi" w:cstheme="majorBidi"/>
          <w:b/>
          <w:bCs/>
          <w:sz w:val="22"/>
          <w:szCs w:val="22"/>
        </w:rPr>
        <w:t>/26</w:t>
      </w:r>
    </w:p>
    <w:p w14:paraId="235E2314" w14:textId="0E41189B" w:rsidR="006E1367" w:rsidRPr="00335840" w:rsidRDefault="00335840" w:rsidP="00335840">
      <w:pPr>
        <w:spacing w:after="240" w:line="276" w:lineRule="auto"/>
        <w:jc w:val="center"/>
        <w:rPr>
          <w:rFonts w:asciiTheme="majorBidi" w:hAnsiTheme="majorBidi" w:cstheme="majorBidi"/>
          <w:b/>
          <w:bCs/>
          <w:sz w:val="22"/>
          <w:szCs w:val="22"/>
        </w:rPr>
      </w:pPr>
      <w:r>
        <w:rPr>
          <w:rFonts w:asciiTheme="majorBidi" w:hAnsiTheme="majorBidi" w:cstheme="majorBidi"/>
          <w:b/>
          <w:bCs/>
          <w:sz w:val="22"/>
          <w:szCs w:val="22"/>
        </w:rPr>
        <w:t xml:space="preserve">Objet : </w:t>
      </w:r>
      <w:r w:rsidRPr="00335840">
        <w:rPr>
          <w:rFonts w:asciiTheme="majorBidi" w:hAnsiTheme="majorBidi" w:cstheme="majorBidi"/>
          <w:b/>
          <w:bCs/>
          <w:sz w:val="22"/>
          <w:szCs w:val="22"/>
        </w:rPr>
        <w:t>Renforcement et transfert d'un poste de transformation HTA/BT au centre la ville de Tan-Tan</w:t>
      </w:r>
    </w:p>
    <w:p w14:paraId="108D8BA9" w14:textId="432C7517" w:rsidR="006E1367" w:rsidRPr="00335840" w:rsidRDefault="00FC5B93" w:rsidP="00335840">
      <w:pPr>
        <w:spacing w:after="240"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Bordereau des prix – Détail estimatif</w:t>
      </w:r>
    </w:p>
    <w:tbl>
      <w:tblPr>
        <w:tblStyle w:val="Grilledutableau"/>
        <w:tblW w:w="11199" w:type="dxa"/>
        <w:tblInd w:w="-714" w:type="dxa"/>
        <w:tblLayout w:type="fixed"/>
        <w:tblLook w:val="04A0" w:firstRow="1" w:lastRow="0" w:firstColumn="1" w:lastColumn="0" w:noHBand="0" w:noVBand="1"/>
      </w:tblPr>
      <w:tblGrid>
        <w:gridCol w:w="709"/>
        <w:gridCol w:w="1134"/>
        <w:gridCol w:w="3969"/>
        <w:gridCol w:w="1418"/>
        <w:gridCol w:w="850"/>
        <w:gridCol w:w="1089"/>
        <w:gridCol w:w="1038"/>
        <w:gridCol w:w="992"/>
      </w:tblGrid>
      <w:tr w:rsidR="004473C1" w:rsidRPr="00335840" w14:paraId="7CE9E56C" w14:textId="77777777" w:rsidTr="00335840">
        <w:trPr>
          <w:trHeight w:val="397"/>
        </w:trPr>
        <w:tc>
          <w:tcPr>
            <w:tcW w:w="709" w:type="dxa"/>
            <w:shd w:val="clear" w:color="auto" w:fill="F2F2F2" w:themeFill="background1" w:themeFillShade="F2"/>
            <w:vAlign w:val="center"/>
            <w:hideMark/>
          </w:tcPr>
          <w:p w14:paraId="07D21B51"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N° prix</w:t>
            </w:r>
          </w:p>
        </w:tc>
        <w:tc>
          <w:tcPr>
            <w:tcW w:w="1134" w:type="dxa"/>
            <w:shd w:val="clear" w:color="auto" w:fill="F2F2F2" w:themeFill="background1" w:themeFillShade="F2"/>
            <w:vAlign w:val="center"/>
            <w:hideMark/>
          </w:tcPr>
          <w:p w14:paraId="226E963E"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N° service</w:t>
            </w:r>
          </w:p>
        </w:tc>
        <w:tc>
          <w:tcPr>
            <w:tcW w:w="3969" w:type="dxa"/>
            <w:shd w:val="clear" w:color="auto" w:fill="F2F2F2" w:themeFill="background1" w:themeFillShade="F2"/>
            <w:vAlign w:val="center"/>
            <w:hideMark/>
          </w:tcPr>
          <w:p w14:paraId="07869B9F"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Désignation des fournitures et ouvrages</w:t>
            </w:r>
          </w:p>
        </w:tc>
        <w:tc>
          <w:tcPr>
            <w:tcW w:w="1418" w:type="dxa"/>
            <w:shd w:val="clear" w:color="auto" w:fill="F2F2F2" w:themeFill="background1" w:themeFillShade="F2"/>
            <w:vAlign w:val="center"/>
            <w:hideMark/>
          </w:tcPr>
          <w:p w14:paraId="520CE718" w14:textId="170F4CB0"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Consistance</w:t>
            </w:r>
          </w:p>
        </w:tc>
        <w:tc>
          <w:tcPr>
            <w:tcW w:w="850" w:type="dxa"/>
            <w:shd w:val="clear" w:color="auto" w:fill="F2F2F2" w:themeFill="background1" w:themeFillShade="F2"/>
            <w:vAlign w:val="center"/>
            <w:hideMark/>
          </w:tcPr>
          <w:p w14:paraId="540A76BC"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Unité</w:t>
            </w:r>
          </w:p>
        </w:tc>
        <w:tc>
          <w:tcPr>
            <w:tcW w:w="1089" w:type="dxa"/>
            <w:shd w:val="clear" w:color="auto" w:fill="F2F2F2" w:themeFill="background1" w:themeFillShade="F2"/>
            <w:vAlign w:val="center"/>
            <w:hideMark/>
          </w:tcPr>
          <w:p w14:paraId="3079DD2B"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Quantité</w:t>
            </w:r>
          </w:p>
        </w:tc>
        <w:tc>
          <w:tcPr>
            <w:tcW w:w="1038" w:type="dxa"/>
            <w:shd w:val="clear" w:color="auto" w:fill="F2F2F2" w:themeFill="background1" w:themeFillShade="F2"/>
            <w:vAlign w:val="center"/>
            <w:hideMark/>
          </w:tcPr>
          <w:p w14:paraId="4E26906A" w14:textId="35BBBFFB"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 xml:space="preserve">Prix unitaire DH </w:t>
            </w:r>
            <w:r w:rsidR="00335840">
              <w:rPr>
                <w:rFonts w:asciiTheme="majorBidi" w:hAnsiTheme="majorBidi" w:cstheme="majorBidi"/>
                <w:b/>
                <w:bCs/>
                <w:sz w:val="22"/>
                <w:szCs w:val="22"/>
              </w:rPr>
              <w:t>TH</w:t>
            </w:r>
          </w:p>
        </w:tc>
        <w:tc>
          <w:tcPr>
            <w:tcW w:w="992" w:type="dxa"/>
            <w:shd w:val="clear" w:color="auto" w:fill="F2F2F2" w:themeFill="background1" w:themeFillShade="F2"/>
            <w:vAlign w:val="center"/>
            <w:hideMark/>
          </w:tcPr>
          <w:p w14:paraId="387F0B86" w14:textId="2D7160F6"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 xml:space="preserve">Total DH </w:t>
            </w:r>
            <w:r w:rsidR="00335840">
              <w:rPr>
                <w:rFonts w:asciiTheme="majorBidi" w:hAnsiTheme="majorBidi" w:cstheme="majorBidi"/>
                <w:b/>
                <w:bCs/>
                <w:sz w:val="22"/>
                <w:szCs w:val="22"/>
              </w:rPr>
              <w:t>HT</w:t>
            </w:r>
          </w:p>
        </w:tc>
      </w:tr>
      <w:tr w:rsidR="00335840" w:rsidRPr="00335840" w14:paraId="24C1B10B" w14:textId="77777777" w:rsidTr="00335840">
        <w:trPr>
          <w:trHeight w:val="397"/>
        </w:trPr>
        <w:tc>
          <w:tcPr>
            <w:tcW w:w="11199" w:type="dxa"/>
            <w:gridSpan w:val="8"/>
            <w:shd w:val="clear" w:color="auto" w:fill="D9D9D9" w:themeFill="background1" w:themeFillShade="D9"/>
            <w:noWrap/>
            <w:vAlign w:val="center"/>
            <w:hideMark/>
          </w:tcPr>
          <w:p w14:paraId="67618F41" w14:textId="77777777" w:rsidR="00335840" w:rsidRPr="00335840" w:rsidRDefault="00335840" w:rsidP="00335840">
            <w:pPr>
              <w:spacing w:line="276" w:lineRule="auto"/>
              <w:rPr>
                <w:rFonts w:asciiTheme="majorBidi" w:hAnsiTheme="majorBidi" w:cstheme="majorBidi"/>
                <w:b/>
                <w:bCs/>
                <w:sz w:val="22"/>
                <w:szCs w:val="22"/>
                <w:u w:val="single"/>
              </w:rPr>
            </w:pPr>
            <w:r w:rsidRPr="00335840">
              <w:rPr>
                <w:rFonts w:asciiTheme="majorBidi" w:hAnsiTheme="majorBidi" w:cstheme="majorBidi"/>
                <w:b/>
                <w:bCs/>
                <w:sz w:val="22"/>
                <w:szCs w:val="22"/>
                <w:u w:val="single"/>
              </w:rPr>
              <w:t>I-RESEAU HTA</w:t>
            </w:r>
          </w:p>
        </w:tc>
      </w:tr>
      <w:tr w:rsidR="004473C1" w:rsidRPr="00335840" w14:paraId="5C595305" w14:textId="77777777" w:rsidTr="00335840">
        <w:trPr>
          <w:trHeight w:val="397"/>
        </w:trPr>
        <w:tc>
          <w:tcPr>
            <w:tcW w:w="709" w:type="dxa"/>
            <w:noWrap/>
            <w:vAlign w:val="center"/>
            <w:hideMark/>
          </w:tcPr>
          <w:p w14:paraId="671841A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134" w:type="dxa"/>
            <w:noWrap/>
            <w:vAlign w:val="center"/>
            <w:hideMark/>
          </w:tcPr>
          <w:p w14:paraId="289AF59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80-02-09</w:t>
            </w:r>
          </w:p>
        </w:tc>
        <w:tc>
          <w:tcPr>
            <w:tcW w:w="3969" w:type="dxa"/>
            <w:vAlign w:val="center"/>
            <w:hideMark/>
          </w:tcPr>
          <w:p w14:paraId="5BCC607F"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Confection du dossier technique de branchements MT par commune en 20 exemplaires sur chemise simple (Modèle SRM-GO)</w:t>
            </w:r>
          </w:p>
        </w:tc>
        <w:tc>
          <w:tcPr>
            <w:tcW w:w="1418" w:type="dxa"/>
            <w:noWrap/>
            <w:vAlign w:val="center"/>
            <w:hideMark/>
          </w:tcPr>
          <w:p w14:paraId="4A9EBC4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46A9EF5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004EFC7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71388612" w14:textId="202A203F"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207C51C2" w14:textId="0B23C5CA"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9295B2F" w14:textId="77777777" w:rsidTr="00335840">
        <w:trPr>
          <w:trHeight w:val="397"/>
        </w:trPr>
        <w:tc>
          <w:tcPr>
            <w:tcW w:w="709" w:type="dxa"/>
            <w:noWrap/>
            <w:vAlign w:val="center"/>
            <w:hideMark/>
          </w:tcPr>
          <w:p w14:paraId="69D2D4F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w:t>
            </w:r>
          </w:p>
        </w:tc>
        <w:tc>
          <w:tcPr>
            <w:tcW w:w="1134" w:type="dxa"/>
            <w:noWrap/>
            <w:vAlign w:val="center"/>
            <w:hideMark/>
          </w:tcPr>
          <w:p w14:paraId="5840BBA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40-00-04</w:t>
            </w:r>
          </w:p>
        </w:tc>
        <w:tc>
          <w:tcPr>
            <w:tcW w:w="3969" w:type="dxa"/>
            <w:vAlign w:val="center"/>
            <w:hideMark/>
          </w:tcPr>
          <w:p w14:paraId="466BF126"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Câble isolé au PRC USP 15/25 kV à champ radial en aluminium unipolaire 1x150mm2</w:t>
            </w:r>
          </w:p>
        </w:tc>
        <w:tc>
          <w:tcPr>
            <w:tcW w:w="1418" w:type="dxa"/>
            <w:noWrap/>
            <w:vAlign w:val="center"/>
            <w:hideMark/>
          </w:tcPr>
          <w:p w14:paraId="360F25D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w:t>
            </w:r>
          </w:p>
        </w:tc>
        <w:tc>
          <w:tcPr>
            <w:tcW w:w="850" w:type="dxa"/>
            <w:noWrap/>
            <w:vAlign w:val="center"/>
            <w:hideMark/>
          </w:tcPr>
          <w:p w14:paraId="7E2B2CD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5964842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1 905</w:t>
            </w:r>
          </w:p>
        </w:tc>
        <w:tc>
          <w:tcPr>
            <w:tcW w:w="1038" w:type="dxa"/>
            <w:noWrap/>
            <w:vAlign w:val="center"/>
            <w:hideMark/>
          </w:tcPr>
          <w:p w14:paraId="002FC297" w14:textId="766792FF"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4348C138" w14:textId="7E7F3ED0"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A524361" w14:textId="77777777" w:rsidTr="00335840">
        <w:trPr>
          <w:trHeight w:val="397"/>
        </w:trPr>
        <w:tc>
          <w:tcPr>
            <w:tcW w:w="709" w:type="dxa"/>
            <w:noWrap/>
            <w:vAlign w:val="center"/>
            <w:hideMark/>
          </w:tcPr>
          <w:p w14:paraId="229BFA2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w:t>
            </w:r>
          </w:p>
        </w:tc>
        <w:tc>
          <w:tcPr>
            <w:tcW w:w="1134" w:type="dxa"/>
            <w:noWrap/>
            <w:vAlign w:val="center"/>
            <w:hideMark/>
          </w:tcPr>
          <w:p w14:paraId="54D7BEF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40-01-04</w:t>
            </w:r>
          </w:p>
        </w:tc>
        <w:tc>
          <w:tcPr>
            <w:tcW w:w="3969" w:type="dxa"/>
            <w:vAlign w:val="center"/>
            <w:hideMark/>
          </w:tcPr>
          <w:p w14:paraId="73C52686"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Câble isolé au PRC USP 15/25 kV à champ radial en aluminium unipolaire 1x150mm2</w:t>
            </w:r>
          </w:p>
        </w:tc>
        <w:tc>
          <w:tcPr>
            <w:tcW w:w="1418" w:type="dxa"/>
            <w:noWrap/>
            <w:vAlign w:val="center"/>
            <w:hideMark/>
          </w:tcPr>
          <w:p w14:paraId="6D63CFF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292F6A7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1B132DD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1 905</w:t>
            </w:r>
          </w:p>
        </w:tc>
        <w:tc>
          <w:tcPr>
            <w:tcW w:w="1038" w:type="dxa"/>
            <w:noWrap/>
            <w:vAlign w:val="center"/>
            <w:hideMark/>
          </w:tcPr>
          <w:p w14:paraId="49D190AE" w14:textId="7299AD44"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07A83051" w14:textId="0C9905B7"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1C364E9" w14:textId="77777777" w:rsidTr="00335840">
        <w:trPr>
          <w:trHeight w:val="397"/>
        </w:trPr>
        <w:tc>
          <w:tcPr>
            <w:tcW w:w="709" w:type="dxa"/>
            <w:noWrap/>
            <w:vAlign w:val="center"/>
            <w:hideMark/>
          </w:tcPr>
          <w:p w14:paraId="20EFC3A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w:t>
            </w:r>
          </w:p>
        </w:tc>
        <w:tc>
          <w:tcPr>
            <w:tcW w:w="1134" w:type="dxa"/>
            <w:noWrap/>
            <w:vAlign w:val="center"/>
            <w:hideMark/>
          </w:tcPr>
          <w:p w14:paraId="2932526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40-06-01</w:t>
            </w:r>
          </w:p>
        </w:tc>
        <w:tc>
          <w:tcPr>
            <w:tcW w:w="3969" w:type="dxa"/>
            <w:vAlign w:val="center"/>
            <w:hideMark/>
          </w:tcPr>
          <w:p w14:paraId="0A8F5C96" w14:textId="37CF2460"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 xml:space="preserve">Rabattement canalisation enterrée 1ére ou 2éme catégorie compris ouverture et fermeture tranchée </w:t>
            </w:r>
            <w:r w:rsidR="00335840" w:rsidRPr="00335840">
              <w:rPr>
                <w:rFonts w:asciiTheme="majorBidi" w:hAnsiTheme="majorBidi" w:cstheme="majorBidi"/>
                <w:sz w:val="22"/>
                <w:szCs w:val="22"/>
              </w:rPr>
              <w:t>(au</w:t>
            </w:r>
            <w:r w:rsidRPr="00335840">
              <w:rPr>
                <w:rFonts w:asciiTheme="majorBidi" w:hAnsiTheme="majorBidi" w:cstheme="majorBidi"/>
                <w:sz w:val="22"/>
                <w:szCs w:val="22"/>
              </w:rPr>
              <w:t xml:space="preserve"> mètre de </w:t>
            </w:r>
            <w:r w:rsidR="00335840" w:rsidRPr="00335840">
              <w:rPr>
                <w:rFonts w:asciiTheme="majorBidi" w:hAnsiTheme="majorBidi" w:cstheme="majorBidi"/>
                <w:sz w:val="22"/>
                <w:szCs w:val="22"/>
              </w:rPr>
              <w:t>tranchée)</w:t>
            </w:r>
          </w:p>
        </w:tc>
        <w:tc>
          <w:tcPr>
            <w:tcW w:w="1418" w:type="dxa"/>
            <w:noWrap/>
            <w:vAlign w:val="center"/>
            <w:hideMark/>
          </w:tcPr>
          <w:p w14:paraId="38DF97F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74D4F44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28AB5D8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180</w:t>
            </w:r>
          </w:p>
        </w:tc>
        <w:tc>
          <w:tcPr>
            <w:tcW w:w="1038" w:type="dxa"/>
            <w:noWrap/>
            <w:vAlign w:val="center"/>
            <w:hideMark/>
          </w:tcPr>
          <w:p w14:paraId="5130881E" w14:textId="657CE245"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4DE2D2F2" w14:textId="03015207"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32E1337" w14:textId="77777777" w:rsidTr="00335840">
        <w:trPr>
          <w:trHeight w:val="397"/>
        </w:trPr>
        <w:tc>
          <w:tcPr>
            <w:tcW w:w="709" w:type="dxa"/>
            <w:noWrap/>
            <w:vAlign w:val="center"/>
            <w:hideMark/>
          </w:tcPr>
          <w:p w14:paraId="1002EDB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w:t>
            </w:r>
          </w:p>
        </w:tc>
        <w:tc>
          <w:tcPr>
            <w:tcW w:w="1134" w:type="dxa"/>
            <w:noWrap/>
            <w:vAlign w:val="center"/>
            <w:hideMark/>
          </w:tcPr>
          <w:p w14:paraId="5B65C89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41-02-05</w:t>
            </w:r>
          </w:p>
        </w:tc>
        <w:tc>
          <w:tcPr>
            <w:tcW w:w="3969" w:type="dxa"/>
            <w:vAlign w:val="center"/>
            <w:hideMark/>
          </w:tcPr>
          <w:p w14:paraId="6ACC22AA"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Fourniture, confection et pose boite de jonction pour câble isolé au PRC Alu ou Cu USP 15/25 kV</w:t>
            </w:r>
          </w:p>
        </w:tc>
        <w:tc>
          <w:tcPr>
            <w:tcW w:w="1418" w:type="dxa"/>
            <w:noWrap/>
            <w:vAlign w:val="center"/>
            <w:hideMark/>
          </w:tcPr>
          <w:p w14:paraId="345AB23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1674D05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1A68541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w:t>
            </w:r>
          </w:p>
        </w:tc>
        <w:tc>
          <w:tcPr>
            <w:tcW w:w="1038" w:type="dxa"/>
            <w:noWrap/>
            <w:vAlign w:val="center"/>
            <w:hideMark/>
          </w:tcPr>
          <w:p w14:paraId="2F6EFE0D" w14:textId="64B48BAA"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01510B0" w14:textId="7D5EF0A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E069DFC" w14:textId="77777777" w:rsidTr="00335840">
        <w:trPr>
          <w:trHeight w:val="397"/>
        </w:trPr>
        <w:tc>
          <w:tcPr>
            <w:tcW w:w="709" w:type="dxa"/>
            <w:noWrap/>
            <w:vAlign w:val="center"/>
            <w:hideMark/>
          </w:tcPr>
          <w:p w14:paraId="29A418A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w:t>
            </w:r>
          </w:p>
        </w:tc>
        <w:tc>
          <w:tcPr>
            <w:tcW w:w="1134" w:type="dxa"/>
            <w:noWrap/>
            <w:vAlign w:val="center"/>
            <w:hideMark/>
          </w:tcPr>
          <w:p w14:paraId="1753435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47-02-01</w:t>
            </w:r>
          </w:p>
        </w:tc>
        <w:tc>
          <w:tcPr>
            <w:tcW w:w="3969" w:type="dxa"/>
            <w:vAlign w:val="center"/>
            <w:hideMark/>
          </w:tcPr>
          <w:p w14:paraId="704B5E08" w14:textId="3E42CC66"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Tranchée normale à 1 circuit</w:t>
            </w:r>
          </w:p>
        </w:tc>
        <w:tc>
          <w:tcPr>
            <w:tcW w:w="1418" w:type="dxa"/>
            <w:noWrap/>
            <w:vAlign w:val="center"/>
            <w:hideMark/>
          </w:tcPr>
          <w:p w14:paraId="16635BA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7CC0148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6FE0200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635</w:t>
            </w:r>
          </w:p>
        </w:tc>
        <w:tc>
          <w:tcPr>
            <w:tcW w:w="1038" w:type="dxa"/>
            <w:noWrap/>
            <w:vAlign w:val="center"/>
            <w:hideMark/>
          </w:tcPr>
          <w:p w14:paraId="0438E9F0" w14:textId="23A8329C"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6733D62" w14:textId="06AA3E1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7C8C8010" w14:textId="77777777" w:rsidTr="00335840">
        <w:trPr>
          <w:trHeight w:val="397"/>
        </w:trPr>
        <w:tc>
          <w:tcPr>
            <w:tcW w:w="709" w:type="dxa"/>
            <w:noWrap/>
            <w:vAlign w:val="center"/>
            <w:hideMark/>
          </w:tcPr>
          <w:p w14:paraId="3EE7AE0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7</w:t>
            </w:r>
          </w:p>
        </w:tc>
        <w:tc>
          <w:tcPr>
            <w:tcW w:w="1134" w:type="dxa"/>
            <w:noWrap/>
            <w:vAlign w:val="center"/>
            <w:hideMark/>
          </w:tcPr>
          <w:p w14:paraId="590C287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47-02-05</w:t>
            </w:r>
          </w:p>
        </w:tc>
        <w:tc>
          <w:tcPr>
            <w:tcW w:w="3969" w:type="dxa"/>
            <w:vAlign w:val="center"/>
            <w:hideMark/>
          </w:tcPr>
          <w:p w14:paraId="42787874"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Tranchée traversée à 1 circuit</w:t>
            </w:r>
          </w:p>
        </w:tc>
        <w:tc>
          <w:tcPr>
            <w:tcW w:w="1418" w:type="dxa"/>
            <w:noWrap/>
            <w:vAlign w:val="center"/>
            <w:hideMark/>
          </w:tcPr>
          <w:p w14:paraId="22B1C83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195ACA2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4B0A5B1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76</w:t>
            </w:r>
          </w:p>
        </w:tc>
        <w:tc>
          <w:tcPr>
            <w:tcW w:w="1038" w:type="dxa"/>
            <w:noWrap/>
            <w:vAlign w:val="center"/>
            <w:hideMark/>
          </w:tcPr>
          <w:p w14:paraId="675647AB" w14:textId="4C1C299B"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40846AE" w14:textId="6F74FCD1"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0296A79A" w14:textId="77777777" w:rsidTr="00335840">
        <w:trPr>
          <w:trHeight w:val="397"/>
        </w:trPr>
        <w:tc>
          <w:tcPr>
            <w:tcW w:w="709" w:type="dxa"/>
            <w:noWrap/>
            <w:vAlign w:val="center"/>
            <w:hideMark/>
          </w:tcPr>
          <w:p w14:paraId="3519D39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8</w:t>
            </w:r>
          </w:p>
        </w:tc>
        <w:tc>
          <w:tcPr>
            <w:tcW w:w="1134" w:type="dxa"/>
            <w:noWrap/>
            <w:vAlign w:val="center"/>
            <w:hideMark/>
          </w:tcPr>
          <w:p w14:paraId="3AD6D90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48-02-03</w:t>
            </w:r>
          </w:p>
        </w:tc>
        <w:tc>
          <w:tcPr>
            <w:tcW w:w="3969" w:type="dxa"/>
            <w:vAlign w:val="center"/>
            <w:hideMark/>
          </w:tcPr>
          <w:p w14:paraId="5F5038C8"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Caniveau en béton vibré à 3 gorges diamètre 80</w:t>
            </w:r>
          </w:p>
        </w:tc>
        <w:tc>
          <w:tcPr>
            <w:tcW w:w="1418" w:type="dxa"/>
            <w:noWrap/>
            <w:vAlign w:val="center"/>
            <w:hideMark/>
          </w:tcPr>
          <w:p w14:paraId="239F31B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2D420F6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5A55631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635</w:t>
            </w:r>
          </w:p>
        </w:tc>
        <w:tc>
          <w:tcPr>
            <w:tcW w:w="1038" w:type="dxa"/>
            <w:noWrap/>
            <w:vAlign w:val="center"/>
            <w:hideMark/>
          </w:tcPr>
          <w:p w14:paraId="18C75B8D" w14:textId="7613D223"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30FDCCE" w14:textId="71717E6D"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4A4C25A" w14:textId="77777777" w:rsidTr="00335840">
        <w:trPr>
          <w:trHeight w:val="397"/>
        </w:trPr>
        <w:tc>
          <w:tcPr>
            <w:tcW w:w="709" w:type="dxa"/>
            <w:noWrap/>
            <w:vAlign w:val="center"/>
            <w:hideMark/>
          </w:tcPr>
          <w:p w14:paraId="68A86D7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9</w:t>
            </w:r>
          </w:p>
        </w:tc>
        <w:tc>
          <w:tcPr>
            <w:tcW w:w="1134" w:type="dxa"/>
            <w:noWrap/>
            <w:vAlign w:val="center"/>
            <w:hideMark/>
          </w:tcPr>
          <w:p w14:paraId="207CB37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50-02-01</w:t>
            </w:r>
          </w:p>
        </w:tc>
        <w:tc>
          <w:tcPr>
            <w:tcW w:w="3969" w:type="dxa"/>
            <w:vAlign w:val="center"/>
            <w:hideMark/>
          </w:tcPr>
          <w:p w14:paraId="6AFCE9E3"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Réfection chaussée revêtue bitume</w:t>
            </w:r>
          </w:p>
        </w:tc>
        <w:tc>
          <w:tcPr>
            <w:tcW w:w="1418" w:type="dxa"/>
            <w:noWrap/>
            <w:vAlign w:val="center"/>
            <w:hideMark/>
          </w:tcPr>
          <w:p w14:paraId="03A5A2A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045CA30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m2</w:t>
            </w:r>
          </w:p>
        </w:tc>
        <w:tc>
          <w:tcPr>
            <w:tcW w:w="1089" w:type="dxa"/>
            <w:noWrap/>
            <w:vAlign w:val="center"/>
            <w:hideMark/>
          </w:tcPr>
          <w:p w14:paraId="70E7014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38</w:t>
            </w:r>
          </w:p>
        </w:tc>
        <w:tc>
          <w:tcPr>
            <w:tcW w:w="1038" w:type="dxa"/>
            <w:noWrap/>
            <w:vAlign w:val="center"/>
            <w:hideMark/>
          </w:tcPr>
          <w:p w14:paraId="69291AC5" w14:textId="2A0C033A"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68F4DBE5" w14:textId="29E483A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320DD643" w14:textId="77777777" w:rsidTr="00335840">
        <w:trPr>
          <w:trHeight w:val="397"/>
        </w:trPr>
        <w:tc>
          <w:tcPr>
            <w:tcW w:w="709" w:type="dxa"/>
            <w:noWrap/>
            <w:vAlign w:val="center"/>
            <w:hideMark/>
          </w:tcPr>
          <w:p w14:paraId="0FC0A83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10</w:t>
            </w:r>
          </w:p>
        </w:tc>
        <w:tc>
          <w:tcPr>
            <w:tcW w:w="1134" w:type="dxa"/>
            <w:noWrap/>
            <w:vAlign w:val="center"/>
            <w:hideMark/>
          </w:tcPr>
          <w:p w14:paraId="6D026F0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51-02-01</w:t>
            </w:r>
          </w:p>
        </w:tc>
        <w:tc>
          <w:tcPr>
            <w:tcW w:w="3969" w:type="dxa"/>
            <w:vAlign w:val="center"/>
            <w:hideMark/>
          </w:tcPr>
          <w:p w14:paraId="1169E444"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Réfection trottoir revêtement ordinaire</w:t>
            </w:r>
          </w:p>
        </w:tc>
        <w:tc>
          <w:tcPr>
            <w:tcW w:w="1418" w:type="dxa"/>
            <w:noWrap/>
            <w:vAlign w:val="center"/>
            <w:hideMark/>
          </w:tcPr>
          <w:p w14:paraId="2666C94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5043F0E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m2</w:t>
            </w:r>
          </w:p>
        </w:tc>
        <w:tc>
          <w:tcPr>
            <w:tcW w:w="1089" w:type="dxa"/>
            <w:noWrap/>
            <w:vAlign w:val="center"/>
            <w:hideMark/>
          </w:tcPr>
          <w:p w14:paraId="597D6E1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26</w:t>
            </w:r>
          </w:p>
        </w:tc>
        <w:tc>
          <w:tcPr>
            <w:tcW w:w="1038" w:type="dxa"/>
            <w:noWrap/>
            <w:vAlign w:val="center"/>
            <w:hideMark/>
          </w:tcPr>
          <w:p w14:paraId="3BF432BB" w14:textId="3E9AED90"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224AFE63" w14:textId="589895FC"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6418E68D" w14:textId="77777777" w:rsidTr="00335840">
        <w:trPr>
          <w:trHeight w:val="397"/>
        </w:trPr>
        <w:tc>
          <w:tcPr>
            <w:tcW w:w="709" w:type="dxa"/>
            <w:noWrap/>
            <w:vAlign w:val="center"/>
            <w:hideMark/>
          </w:tcPr>
          <w:p w14:paraId="57E187F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11</w:t>
            </w:r>
          </w:p>
        </w:tc>
        <w:tc>
          <w:tcPr>
            <w:tcW w:w="1134" w:type="dxa"/>
            <w:noWrap/>
            <w:vAlign w:val="center"/>
            <w:hideMark/>
          </w:tcPr>
          <w:p w14:paraId="02297DA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51-02-02</w:t>
            </w:r>
          </w:p>
        </w:tc>
        <w:tc>
          <w:tcPr>
            <w:tcW w:w="3969" w:type="dxa"/>
            <w:vAlign w:val="center"/>
            <w:hideMark/>
          </w:tcPr>
          <w:p w14:paraId="0CC61343"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Réfection trottoir revêtement spécial</w:t>
            </w:r>
          </w:p>
        </w:tc>
        <w:tc>
          <w:tcPr>
            <w:tcW w:w="1418" w:type="dxa"/>
            <w:noWrap/>
            <w:vAlign w:val="center"/>
            <w:hideMark/>
          </w:tcPr>
          <w:p w14:paraId="25DDAF8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44A3DC1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m2</w:t>
            </w:r>
          </w:p>
        </w:tc>
        <w:tc>
          <w:tcPr>
            <w:tcW w:w="1089" w:type="dxa"/>
            <w:noWrap/>
            <w:vAlign w:val="center"/>
            <w:hideMark/>
          </w:tcPr>
          <w:p w14:paraId="5D3F84A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163</w:t>
            </w:r>
          </w:p>
        </w:tc>
        <w:tc>
          <w:tcPr>
            <w:tcW w:w="1038" w:type="dxa"/>
            <w:noWrap/>
            <w:vAlign w:val="center"/>
            <w:hideMark/>
          </w:tcPr>
          <w:p w14:paraId="68D113D2" w14:textId="70BEDB3B"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7F2439E" w14:textId="64ED5BD8"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DE3B93C" w14:textId="77777777" w:rsidTr="00335840">
        <w:trPr>
          <w:trHeight w:val="397"/>
        </w:trPr>
        <w:tc>
          <w:tcPr>
            <w:tcW w:w="709" w:type="dxa"/>
            <w:noWrap/>
            <w:vAlign w:val="center"/>
            <w:hideMark/>
          </w:tcPr>
          <w:p w14:paraId="2A51AD7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12</w:t>
            </w:r>
          </w:p>
        </w:tc>
        <w:tc>
          <w:tcPr>
            <w:tcW w:w="1134" w:type="dxa"/>
            <w:noWrap/>
            <w:vAlign w:val="center"/>
            <w:hideMark/>
          </w:tcPr>
          <w:p w14:paraId="1A78FDA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52-02-01</w:t>
            </w:r>
          </w:p>
        </w:tc>
        <w:tc>
          <w:tcPr>
            <w:tcW w:w="3969" w:type="dxa"/>
            <w:vAlign w:val="center"/>
            <w:hideMark/>
          </w:tcPr>
          <w:p w14:paraId="2EA7014D"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Borne de signalisation SRM-GO MT ou BT</w:t>
            </w:r>
          </w:p>
        </w:tc>
        <w:tc>
          <w:tcPr>
            <w:tcW w:w="1418" w:type="dxa"/>
            <w:noWrap/>
            <w:vAlign w:val="center"/>
            <w:hideMark/>
          </w:tcPr>
          <w:p w14:paraId="57E9AB7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3A63821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16829D5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14</w:t>
            </w:r>
          </w:p>
        </w:tc>
        <w:tc>
          <w:tcPr>
            <w:tcW w:w="1038" w:type="dxa"/>
            <w:noWrap/>
            <w:vAlign w:val="center"/>
            <w:hideMark/>
          </w:tcPr>
          <w:p w14:paraId="2BDB35E0" w14:textId="00E95F97"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3AEA459" w14:textId="1404C979"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3A5E607E" w14:textId="77777777" w:rsidTr="00335840">
        <w:trPr>
          <w:trHeight w:val="397"/>
        </w:trPr>
        <w:tc>
          <w:tcPr>
            <w:tcW w:w="709" w:type="dxa"/>
            <w:noWrap/>
            <w:vAlign w:val="center"/>
            <w:hideMark/>
          </w:tcPr>
          <w:p w14:paraId="1445F08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13</w:t>
            </w:r>
          </w:p>
        </w:tc>
        <w:tc>
          <w:tcPr>
            <w:tcW w:w="1134" w:type="dxa"/>
            <w:noWrap/>
            <w:vAlign w:val="center"/>
            <w:hideMark/>
          </w:tcPr>
          <w:p w14:paraId="5A29AB62" w14:textId="16B1E17B"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0BA0B2DC"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Tuyau en PVC à double parois D=110mm</w:t>
            </w:r>
          </w:p>
        </w:tc>
        <w:tc>
          <w:tcPr>
            <w:tcW w:w="1418" w:type="dxa"/>
            <w:noWrap/>
            <w:vAlign w:val="center"/>
            <w:hideMark/>
          </w:tcPr>
          <w:p w14:paraId="2EFA56B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54DEB96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7F7B59F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535</w:t>
            </w:r>
          </w:p>
        </w:tc>
        <w:tc>
          <w:tcPr>
            <w:tcW w:w="1038" w:type="dxa"/>
            <w:noWrap/>
            <w:vAlign w:val="center"/>
            <w:hideMark/>
          </w:tcPr>
          <w:p w14:paraId="3A383A3E" w14:textId="4123E557"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A1F35C4" w14:textId="19221EE6"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49E9C4AB" w14:textId="77777777" w:rsidTr="00335840">
        <w:trPr>
          <w:trHeight w:val="397"/>
        </w:trPr>
        <w:tc>
          <w:tcPr>
            <w:tcW w:w="709" w:type="dxa"/>
            <w:noWrap/>
            <w:vAlign w:val="center"/>
            <w:hideMark/>
          </w:tcPr>
          <w:p w14:paraId="51A895C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14</w:t>
            </w:r>
          </w:p>
        </w:tc>
        <w:tc>
          <w:tcPr>
            <w:tcW w:w="1134" w:type="dxa"/>
            <w:noWrap/>
            <w:vAlign w:val="center"/>
            <w:hideMark/>
          </w:tcPr>
          <w:p w14:paraId="4B8671C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53-02-01</w:t>
            </w:r>
          </w:p>
        </w:tc>
        <w:tc>
          <w:tcPr>
            <w:tcW w:w="3969" w:type="dxa"/>
            <w:vAlign w:val="center"/>
            <w:hideMark/>
          </w:tcPr>
          <w:p w14:paraId="7FC860AB"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Regard de visite</w:t>
            </w:r>
          </w:p>
        </w:tc>
        <w:tc>
          <w:tcPr>
            <w:tcW w:w="1418" w:type="dxa"/>
            <w:noWrap/>
            <w:vAlign w:val="center"/>
            <w:hideMark/>
          </w:tcPr>
          <w:p w14:paraId="45317DD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16B5E63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m3</w:t>
            </w:r>
          </w:p>
        </w:tc>
        <w:tc>
          <w:tcPr>
            <w:tcW w:w="1089" w:type="dxa"/>
            <w:noWrap/>
            <w:vAlign w:val="center"/>
            <w:hideMark/>
          </w:tcPr>
          <w:p w14:paraId="5B4EAE6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7</w:t>
            </w:r>
          </w:p>
        </w:tc>
        <w:tc>
          <w:tcPr>
            <w:tcW w:w="1038" w:type="dxa"/>
            <w:noWrap/>
            <w:vAlign w:val="center"/>
            <w:hideMark/>
          </w:tcPr>
          <w:p w14:paraId="7485124F" w14:textId="4D082915"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01C54B1" w14:textId="4D1CE810" w:rsidR="005D78D5" w:rsidRPr="00335840" w:rsidRDefault="005D78D5" w:rsidP="00335840">
            <w:pPr>
              <w:spacing w:line="276" w:lineRule="auto"/>
              <w:jc w:val="center"/>
              <w:rPr>
                <w:rFonts w:asciiTheme="majorBidi" w:hAnsiTheme="majorBidi" w:cstheme="majorBidi"/>
                <w:sz w:val="22"/>
                <w:szCs w:val="22"/>
              </w:rPr>
            </w:pPr>
          </w:p>
        </w:tc>
      </w:tr>
      <w:tr w:rsidR="004E4667" w:rsidRPr="00335840" w14:paraId="7B20D5A0" w14:textId="77777777" w:rsidTr="00335840">
        <w:trPr>
          <w:trHeight w:val="397"/>
        </w:trPr>
        <w:tc>
          <w:tcPr>
            <w:tcW w:w="11199" w:type="dxa"/>
            <w:gridSpan w:val="8"/>
            <w:shd w:val="clear" w:color="auto" w:fill="D9D9D9" w:themeFill="background1" w:themeFillShade="D9"/>
            <w:noWrap/>
            <w:vAlign w:val="center"/>
            <w:hideMark/>
          </w:tcPr>
          <w:p w14:paraId="29B0B51D" w14:textId="31BD32B2" w:rsidR="004E4667" w:rsidRPr="00335840" w:rsidRDefault="004E4667" w:rsidP="00335840">
            <w:pPr>
              <w:spacing w:line="276" w:lineRule="auto"/>
              <w:jc w:val="both"/>
              <w:rPr>
                <w:rFonts w:asciiTheme="majorBidi" w:hAnsiTheme="majorBidi" w:cstheme="majorBidi"/>
                <w:b/>
                <w:bCs/>
                <w:sz w:val="22"/>
                <w:szCs w:val="22"/>
              </w:rPr>
            </w:pPr>
            <w:r w:rsidRPr="00335840">
              <w:rPr>
                <w:rFonts w:asciiTheme="majorBidi" w:hAnsiTheme="majorBidi" w:cstheme="majorBidi"/>
                <w:b/>
                <w:bCs/>
                <w:sz w:val="22"/>
                <w:szCs w:val="22"/>
                <w:u w:val="single"/>
              </w:rPr>
              <w:t>II- POSTE :</w:t>
            </w:r>
          </w:p>
        </w:tc>
      </w:tr>
      <w:tr w:rsidR="004E4667" w:rsidRPr="00335840" w14:paraId="158E534E" w14:textId="77777777" w:rsidTr="00335840">
        <w:trPr>
          <w:trHeight w:val="397"/>
        </w:trPr>
        <w:tc>
          <w:tcPr>
            <w:tcW w:w="11199" w:type="dxa"/>
            <w:gridSpan w:val="8"/>
            <w:shd w:val="clear" w:color="auto" w:fill="D9D9D9" w:themeFill="background1" w:themeFillShade="D9"/>
            <w:noWrap/>
            <w:vAlign w:val="center"/>
            <w:hideMark/>
          </w:tcPr>
          <w:p w14:paraId="2AFF0C79" w14:textId="51674719" w:rsidR="004E4667" w:rsidRPr="00335840" w:rsidRDefault="004E4667" w:rsidP="00335840">
            <w:pPr>
              <w:spacing w:line="276" w:lineRule="auto"/>
              <w:jc w:val="both"/>
              <w:rPr>
                <w:rFonts w:asciiTheme="majorBidi" w:hAnsiTheme="majorBidi" w:cstheme="majorBidi"/>
                <w:b/>
                <w:bCs/>
                <w:sz w:val="22"/>
                <w:szCs w:val="22"/>
              </w:rPr>
            </w:pPr>
            <w:r w:rsidRPr="00335840">
              <w:rPr>
                <w:rFonts w:asciiTheme="majorBidi" w:hAnsiTheme="majorBidi" w:cstheme="majorBidi"/>
                <w:b/>
                <w:bCs/>
                <w:sz w:val="22"/>
                <w:szCs w:val="22"/>
              </w:rPr>
              <w:t>II - 1 - GC</w:t>
            </w:r>
          </w:p>
        </w:tc>
      </w:tr>
      <w:tr w:rsidR="004473C1" w:rsidRPr="00335840" w14:paraId="6299072A" w14:textId="77777777" w:rsidTr="00335840">
        <w:trPr>
          <w:trHeight w:val="397"/>
        </w:trPr>
        <w:tc>
          <w:tcPr>
            <w:tcW w:w="709" w:type="dxa"/>
            <w:noWrap/>
            <w:vAlign w:val="center"/>
            <w:hideMark/>
          </w:tcPr>
          <w:p w14:paraId="101E868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15</w:t>
            </w:r>
          </w:p>
        </w:tc>
        <w:tc>
          <w:tcPr>
            <w:tcW w:w="1134" w:type="dxa"/>
            <w:noWrap/>
            <w:vAlign w:val="center"/>
            <w:hideMark/>
          </w:tcPr>
          <w:p w14:paraId="7E1C469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60-02-08</w:t>
            </w:r>
          </w:p>
        </w:tc>
        <w:tc>
          <w:tcPr>
            <w:tcW w:w="3969" w:type="dxa"/>
            <w:vAlign w:val="center"/>
            <w:hideMark/>
          </w:tcPr>
          <w:p w14:paraId="1DCD866C" w14:textId="24DF7AA5"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 xml:space="preserve">Génie civil poste de transformation maçonné à équipement préfabriqué (y compris pose serrure en applique sur la porte </w:t>
            </w:r>
            <w:r w:rsidR="00335840" w:rsidRPr="00335840">
              <w:rPr>
                <w:rFonts w:asciiTheme="majorBidi" w:hAnsiTheme="majorBidi" w:cstheme="majorBidi"/>
                <w:sz w:val="22"/>
                <w:szCs w:val="22"/>
              </w:rPr>
              <w:t>d’accès)</w:t>
            </w:r>
          </w:p>
        </w:tc>
        <w:tc>
          <w:tcPr>
            <w:tcW w:w="1418" w:type="dxa"/>
            <w:noWrap/>
            <w:vAlign w:val="center"/>
            <w:hideMark/>
          </w:tcPr>
          <w:p w14:paraId="70AA961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5B4D5E7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422E520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060E8D80" w14:textId="0242B2A1"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75713A1" w14:textId="53CB82FC"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36C096C6" w14:textId="77777777" w:rsidTr="00335840">
        <w:trPr>
          <w:trHeight w:val="397"/>
        </w:trPr>
        <w:tc>
          <w:tcPr>
            <w:tcW w:w="709" w:type="dxa"/>
            <w:noWrap/>
            <w:vAlign w:val="center"/>
            <w:hideMark/>
          </w:tcPr>
          <w:p w14:paraId="23B4C3E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16</w:t>
            </w:r>
          </w:p>
        </w:tc>
        <w:tc>
          <w:tcPr>
            <w:tcW w:w="1134" w:type="dxa"/>
            <w:noWrap/>
            <w:vAlign w:val="center"/>
            <w:hideMark/>
          </w:tcPr>
          <w:p w14:paraId="68CB5E9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64-03-03</w:t>
            </w:r>
          </w:p>
        </w:tc>
        <w:tc>
          <w:tcPr>
            <w:tcW w:w="3969" w:type="dxa"/>
            <w:vAlign w:val="center"/>
            <w:hideMark/>
          </w:tcPr>
          <w:p w14:paraId="5CF978A3"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Démolition génie civil d'un poste maçonné</w:t>
            </w:r>
          </w:p>
        </w:tc>
        <w:tc>
          <w:tcPr>
            <w:tcW w:w="1418" w:type="dxa"/>
            <w:noWrap/>
            <w:vAlign w:val="center"/>
            <w:hideMark/>
          </w:tcPr>
          <w:p w14:paraId="6995E99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37303B8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068577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4DEFB377" w14:textId="416CD5BD"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FC4AA27" w14:textId="07509C7D"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6E06623" w14:textId="77777777" w:rsidTr="00335840">
        <w:trPr>
          <w:trHeight w:val="397"/>
        </w:trPr>
        <w:tc>
          <w:tcPr>
            <w:tcW w:w="709" w:type="dxa"/>
            <w:noWrap/>
            <w:vAlign w:val="center"/>
            <w:hideMark/>
          </w:tcPr>
          <w:p w14:paraId="1565067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17</w:t>
            </w:r>
          </w:p>
        </w:tc>
        <w:tc>
          <w:tcPr>
            <w:tcW w:w="1134" w:type="dxa"/>
            <w:noWrap/>
            <w:vAlign w:val="center"/>
            <w:hideMark/>
          </w:tcPr>
          <w:p w14:paraId="5FB5E99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67-01-01</w:t>
            </w:r>
          </w:p>
        </w:tc>
        <w:tc>
          <w:tcPr>
            <w:tcW w:w="3969" w:type="dxa"/>
            <w:vAlign w:val="center"/>
            <w:hideMark/>
          </w:tcPr>
          <w:p w14:paraId="60CED79D"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Prise en charge d'un poste mobile</w:t>
            </w:r>
          </w:p>
        </w:tc>
        <w:tc>
          <w:tcPr>
            <w:tcW w:w="1418" w:type="dxa"/>
            <w:noWrap/>
            <w:vAlign w:val="center"/>
            <w:hideMark/>
          </w:tcPr>
          <w:p w14:paraId="7A327DB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7E0EEEC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1DEC871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16075BFE" w14:textId="3A901F4F"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360E28F" w14:textId="460DE082" w:rsidR="005D78D5" w:rsidRPr="00335840" w:rsidRDefault="005D78D5" w:rsidP="00335840">
            <w:pPr>
              <w:spacing w:line="276" w:lineRule="auto"/>
              <w:jc w:val="center"/>
              <w:rPr>
                <w:rFonts w:asciiTheme="majorBidi" w:hAnsiTheme="majorBidi" w:cstheme="majorBidi"/>
                <w:sz w:val="22"/>
                <w:szCs w:val="22"/>
              </w:rPr>
            </w:pPr>
          </w:p>
        </w:tc>
      </w:tr>
      <w:tr w:rsidR="00D96B33" w:rsidRPr="00335840" w14:paraId="4B5DFD96" w14:textId="77777777" w:rsidTr="00335840">
        <w:trPr>
          <w:trHeight w:val="397"/>
        </w:trPr>
        <w:tc>
          <w:tcPr>
            <w:tcW w:w="11199" w:type="dxa"/>
            <w:gridSpan w:val="8"/>
            <w:shd w:val="clear" w:color="auto" w:fill="D9D9D9" w:themeFill="background1" w:themeFillShade="D9"/>
            <w:noWrap/>
            <w:vAlign w:val="center"/>
            <w:hideMark/>
          </w:tcPr>
          <w:p w14:paraId="338D3604" w14:textId="7E2C3A71" w:rsidR="00D96B33" w:rsidRPr="00335840" w:rsidRDefault="00D96B33" w:rsidP="00335840">
            <w:pPr>
              <w:spacing w:line="276" w:lineRule="auto"/>
              <w:jc w:val="both"/>
              <w:rPr>
                <w:rFonts w:asciiTheme="majorBidi" w:hAnsiTheme="majorBidi" w:cstheme="majorBidi"/>
                <w:b/>
                <w:bCs/>
                <w:sz w:val="22"/>
                <w:szCs w:val="22"/>
              </w:rPr>
            </w:pPr>
            <w:r w:rsidRPr="00335840">
              <w:rPr>
                <w:rFonts w:asciiTheme="majorBidi" w:hAnsiTheme="majorBidi" w:cstheme="majorBidi"/>
                <w:b/>
                <w:bCs/>
                <w:sz w:val="22"/>
                <w:szCs w:val="22"/>
              </w:rPr>
              <w:t>III - 2 - EQ</w:t>
            </w:r>
          </w:p>
        </w:tc>
      </w:tr>
      <w:tr w:rsidR="004473C1" w:rsidRPr="00335840" w14:paraId="5E24BD92" w14:textId="77777777" w:rsidTr="00335840">
        <w:trPr>
          <w:trHeight w:val="397"/>
        </w:trPr>
        <w:tc>
          <w:tcPr>
            <w:tcW w:w="709" w:type="dxa"/>
            <w:noWrap/>
            <w:vAlign w:val="center"/>
            <w:hideMark/>
          </w:tcPr>
          <w:p w14:paraId="6FD63DE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lastRenderedPageBreak/>
              <w:t>18</w:t>
            </w:r>
          </w:p>
        </w:tc>
        <w:tc>
          <w:tcPr>
            <w:tcW w:w="1134" w:type="dxa"/>
            <w:noWrap/>
            <w:vAlign w:val="center"/>
            <w:hideMark/>
          </w:tcPr>
          <w:p w14:paraId="0912B68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24-02-04</w:t>
            </w:r>
          </w:p>
        </w:tc>
        <w:tc>
          <w:tcPr>
            <w:tcW w:w="3969" w:type="dxa"/>
            <w:vAlign w:val="center"/>
            <w:hideMark/>
          </w:tcPr>
          <w:p w14:paraId="2DF0C4E4" w14:textId="597DBAF4"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 xml:space="preserve">Coffret métallique standard de commande d'éclairage public </w:t>
            </w:r>
            <w:r w:rsidRPr="00335840">
              <w:rPr>
                <w:rFonts w:asciiTheme="majorBidi" w:hAnsiTheme="majorBidi" w:cstheme="majorBidi"/>
                <w:sz w:val="22"/>
                <w:szCs w:val="22"/>
              </w:rPr>
              <w:br/>
              <w:t xml:space="preserve">équipé, posé sur socle, façade ou poteau </w:t>
            </w:r>
            <w:r w:rsidR="00335840" w:rsidRPr="00335840">
              <w:rPr>
                <w:rFonts w:asciiTheme="majorBidi" w:hAnsiTheme="majorBidi" w:cstheme="majorBidi"/>
                <w:sz w:val="22"/>
                <w:szCs w:val="22"/>
              </w:rPr>
              <w:t>(compris</w:t>
            </w:r>
            <w:r w:rsidRPr="00335840">
              <w:rPr>
                <w:rFonts w:asciiTheme="majorBidi" w:hAnsiTheme="majorBidi" w:cstheme="majorBidi"/>
                <w:sz w:val="22"/>
                <w:szCs w:val="22"/>
              </w:rPr>
              <w:t xml:space="preserve"> confection socle et ferrures fixation + </w:t>
            </w:r>
            <w:r w:rsidR="00335840" w:rsidRPr="00335840">
              <w:rPr>
                <w:rFonts w:asciiTheme="majorBidi" w:hAnsiTheme="majorBidi" w:cstheme="majorBidi"/>
                <w:sz w:val="22"/>
                <w:szCs w:val="22"/>
              </w:rPr>
              <w:t>terre)</w:t>
            </w:r>
            <w:r w:rsidRPr="00335840">
              <w:rPr>
                <w:rFonts w:asciiTheme="majorBidi" w:hAnsiTheme="majorBidi" w:cstheme="majorBidi"/>
                <w:sz w:val="22"/>
                <w:szCs w:val="22"/>
              </w:rPr>
              <w:t xml:space="preserve"> galvanisé</w:t>
            </w:r>
          </w:p>
        </w:tc>
        <w:tc>
          <w:tcPr>
            <w:tcW w:w="1418" w:type="dxa"/>
            <w:noWrap/>
            <w:vAlign w:val="center"/>
            <w:hideMark/>
          </w:tcPr>
          <w:p w14:paraId="08BE17A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7F9D22D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4A4DE05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28A4C586" w14:textId="392B497E"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43A5D93" w14:textId="4CAF36C2"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BC8579B" w14:textId="77777777" w:rsidTr="00335840">
        <w:trPr>
          <w:trHeight w:val="397"/>
        </w:trPr>
        <w:tc>
          <w:tcPr>
            <w:tcW w:w="709" w:type="dxa"/>
            <w:noWrap/>
            <w:vAlign w:val="center"/>
            <w:hideMark/>
          </w:tcPr>
          <w:p w14:paraId="42897CD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19</w:t>
            </w:r>
          </w:p>
        </w:tc>
        <w:tc>
          <w:tcPr>
            <w:tcW w:w="1134" w:type="dxa"/>
            <w:noWrap/>
            <w:vAlign w:val="center"/>
            <w:hideMark/>
          </w:tcPr>
          <w:p w14:paraId="2F86B55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65-02-09</w:t>
            </w:r>
          </w:p>
        </w:tc>
        <w:tc>
          <w:tcPr>
            <w:tcW w:w="3969" w:type="dxa"/>
            <w:vAlign w:val="center"/>
            <w:hideMark/>
          </w:tcPr>
          <w:p w14:paraId="5DE7D320" w14:textId="025D54A0"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 xml:space="preserve">Fourniture et montage dispositif de détection de défaut sur câble souterrain MT </w:t>
            </w:r>
            <w:r w:rsidR="00335840" w:rsidRPr="00335840">
              <w:rPr>
                <w:rFonts w:asciiTheme="majorBidi" w:hAnsiTheme="majorBidi" w:cstheme="majorBidi"/>
                <w:sz w:val="22"/>
                <w:szCs w:val="22"/>
              </w:rPr>
              <w:t>(DDS</w:t>
            </w:r>
            <w:r w:rsidRPr="00335840">
              <w:rPr>
                <w:rFonts w:asciiTheme="majorBidi" w:hAnsiTheme="majorBidi" w:cstheme="majorBidi"/>
                <w:sz w:val="22"/>
                <w:szCs w:val="22"/>
              </w:rPr>
              <w:t>)</w:t>
            </w:r>
          </w:p>
        </w:tc>
        <w:tc>
          <w:tcPr>
            <w:tcW w:w="1418" w:type="dxa"/>
            <w:noWrap/>
            <w:vAlign w:val="center"/>
            <w:hideMark/>
          </w:tcPr>
          <w:p w14:paraId="219B4A8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5D86864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0CD9B02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16478CA8" w14:textId="78D499AC"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1EBBD41" w14:textId="0F185C97"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D747C39" w14:textId="77777777" w:rsidTr="00335840">
        <w:trPr>
          <w:trHeight w:val="397"/>
        </w:trPr>
        <w:tc>
          <w:tcPr>
            <w:tcW w:w="709" w:type="dxa"/>
            <w:noWrap/>
            <w:vAlign w:val="center"/>
            <w:hideMark/>
          </w:tcPr>
          <w:p w14:paraId="2FD5ABD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20</w:t>
            </w:r>
          </w:p>
        </w:tc>
        <w:tc>
          <w:tcPr>
            <w:tcW w:w="1134" w:type="dxa"/>
            <w:noWrap/>
            <w:vAlign w:val="center"/>
            <w:hideMark/>
          </w:tcPr>
          <w:p w14:paraId="332E9C2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65-03-02</w:t>
            </w:r>
          </w:p>
        </w:tc>
        <w:tc>
          <w:tcPr>
            <w:tcW w:w="3969" w:type="dxa"/>
            <w:vAlign w:val="center"/>
            <w:hideMark/>
          </w:tcPr>
          <w:p w14:paraId="1E29EC86"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Dépose équipement MT/BT d'un poste type ouvert</w:t>
            </w:r>
          </w:p>
        </w:tc>
        <w:tc>
          <w:tcPr>
            <w:tcW w:w="1418" w:type="dxa"/>
            <w:noWrap/>
            <w:vAlign w:val="center"/>
            <w:hideMark/>
          </w:tcPr>
          <w:p w14:paraId="49638E6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0B5B927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30F834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152CFC2A" w14:textId="34A4BF22"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9D28CE7" w14:textId="2F45509F"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734073F" w14:textId="77777777" w:rsidTr="00335840">
        <w:trPr>
          <w:trHeight w:val="397"/>
        </w:trPr>
        <w:tc>
          <w:tcPr>
            <w:tcW w:w="709" w:type="dxa"/>
            <w:noWrap/>
            <w:vAlign w:val="center"/>
            <w:hideMark/>
          </w:tcPr>
          <w:p w14:paraId="18CE456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21</w:t>
            </w:r>
          </w:p>
        </w:tc>
        <w:tc>
          <w:tcPr>
            <w:tcW w:w="1134" w:type="dxa"/>
            <w:noWrap/>
            <w:vAlign w:val="center"/>
            <w:hideMark/>
          </w:tcPr>
          <w:p w14:paraId="3C48C706" w14:textId="1132B25D"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4F0805C6" w14:textId="2D705103" w:rsidR="005D78D5" w:rsidRPr="00335840" w:rsidRDefault="00335840"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Cellules préfabriqués</w:t>
            </w:r>
            <w:r w:rsidR="005D78D5" w:rsidRPr="00335840">
              <w:rPr>
                <w:rFonts w:asciiTheme="majorBidi" w:hAnsiTheme="majorBidi" w:cstheme="majorBidi"/>
                <w:sz w:val="22"/>
                <w:szCs w:val="22"/>
              </w:rPr>
              <w:t xml:space="preserve"> étanche motorisée réseau étanche 630A 24KV 16,5KA</w:t>
            </w:r>
          </w:p>
        </w:tc>
        <w:tc>
          <w:tcPr>
            <w:tcW w:w="1418" w:type="dxa"/>
            <w:noWrap/>
            <w:vAlign w:val="center"/>
            <w:hideMark/>
          </w:tcPr>
          <w:p w14:paraId="01D2598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7DC1F07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14326C8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w:t>
            </w:r>
          </w:p>
        </w:tc>
        <w:tc>
          <w:tcPr>
            <w:tcW w:w="1038" w:type="dxa"/>
            <w:noWrap/>
            <w:vAlign w:val="center"/>
            <w:hideMark/>
          </w:tcPr>
          <w:p w14:paraId="6D798407" w14:textId="60F16204"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69CAE159" w14:textId="274A1131"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43F9389A" w14:textId="77777777" w:rsidTr="00335840">
        <w:trPr>
          <w:trHeight w:val="397"/>
        </w:trPr>
        <w:tc>
          <w:tcPr>
            <w:tcW w:w="709" w:type="dxa"/>
            <w:noWrap/>
            <w:vAlign w:val="center"/>
            <w:hideMark/>
          </w:tcPr>
          <w:p w14:paraId="1206D5A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22</w:t>
            </w:r>
          </w:p>
        </w:tc>
        <w:tc>
          <w:tcPr>
            <w:tcW w:w="1134" w:type="dxa"/>
            <w:noWrap/>
            <w:vAlign w:val="center"/>
            <w:hideMark/>
          </w:tcPr>
          <w:p w14:paraId="2B3F3260" w14:textId="5F824131"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327C4406" w14:textId="75C2A2D4" w:rsidR="005D78D5" w:rsidRPr="00335840" w:rsidRDefault="00335840"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Cellules préfabriqués</w:t>
            </w:r>
            <w:r w:rsidR="005D78D5" w:rsidRPr="00335840">
              <w:rPr>
                <w:rFonts w:asciiTheme="majorBidi" w:hAnsiTheme="majorBidi" w:cstheme="majorBidi"/>
                <w:sz w:val="22"/>
                <w:szCs w:val="22"/>
              </w:rPr>
              <w:t xml:space="preserve"> étanche 24KV équipé par une bobine à </w:t>
            </w:r>
            <w:r w:rsidRPr="00335840">
              <w:rPr>
                <w:rFonts w:asciiTheme="majorBidi" w:hAnsiTheme="majorBidi" w:cstheme="majorBidi"/>
                <w:sz w:val="22"/>
                <w:szCs w:val="22"/>
              </w:rPr>
              <w:t>émission</w:t>
            </w:r>
            <w:r w:rsidR="005D78D5" w:rsidRPr="00335840">
              <w:rPr>
                <w:rFonts w:asciiTheme="majorBidi" w:hAnsiTheme="majorBidi" w:cstheme="majorBidi"/>
                <w:sz w:val="22"/>
                <w:szCs w:val="22"/>
              </w:rPr>
              <w:t xml:space="preserve"> 24V cc + un jeu de 03 bornes embrochables pour la protection des transfos avec un jeu de 03 fusibles à poudre norme DIN de calibre adéquat</w:t>
            </w:r>
          </w:p>
        </w:tc>
        <w:tc>
          <w:tcPr>
            <w:tcW w:w="1418" w:type="dxa"/>
            <w:noWrap/>
            <w:vAlign w:val="center"/>
            <w:hideMark/>
          </w:tcPr>
          <w:p w14:paraId="644A680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1585CA2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48AA274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42B24741" w14:textId="1953609D"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4C646EBD" w14:textId="2EAE151E"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416F1054" w14:textId="77777777" w:rsidTr="00335840">
        <w:trPr>
          <w:trHeight w:val="397"/>
        </w:trPr>
        <w:tc>
          <w:tcPr>
            <w:tcW w:w="709" w:type="dxa"/>
            <w:noWrap/>
            <w:vAlign w:val="center"/>
            <w:hideMark/>
          </w:tcPr>
          <w:p w14:paraId="4AFD540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23</w:t>
            </w:r>
          </w:p>
        </w:tc>
        <w:tc>
          <w:tcPr>
            <w:tcW w:w="1134" w:type="dxa"/>
            <w:noWrap/>
            <w:vAlign w:val="center"/>
            <w:hideMark/>
          </w:tcPr>
          <w:p w14:paraId="738D291E" w14:textId="676CEE92"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096F53EB" w14:textId="32BE0B7C"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Fourniture et pose d'un armoire de distribution type urbain 500 V - 1250</w:t>
            </w:r>
            <w:r w:rsidR="00335840" w:rsidRPr="00335840">
              <w:rPr>
                <w:rFonts w:asciiTheme="majorBidi" w:hAnsiTheme="majorBidi" w:cstheme="majorBidi"/>
                <w:sz w:val="22"/>
                <w:szCs w:val="22"/>
              </w:rPr>
              <w:t>A 4</w:t>
            </w:r>
            <w:r w:rsidRPr="00335840">
              <w:rPr>
                <w:rFonts w:asciiTheme="majorBidi" w:hAnsiTheme="majorBidi" w:cstheme="majorBidi"/>
                <w:sz w:val="22"/>
                <w:szCs w:val="22"/>
              </w:rPr>
              <w:t xml:space="preserve"> départs équipés (genre Prisma) y compris câble de liaison BT TR -Jeu de barre,</w:t>
            </w:r>
          </w:p>
        </w:tc>
        <w:tc>
          <w:tcPr>
            <w:tcW w:w="1418" w:type="dxa"/>
            <w:noWrap/>
            <w:vAlign w:val="center"/>
            <w:hideMark/>
          </w:tcPr>
          <w:p w14:paraId="0EF3272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2130DEC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6ADF3E3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1162166D" w14:textId="59094C9A"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B031CA6" w14:textId="54CC898F"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FEDDBB9" w14:textId="77777777" w:rsidTr="00335840">
        <w:trPr>
          <w:trHeight w:val="397"/>
        </w:trPr>
        <w:tc>
          <w:tcPr>
            <w:tcW w:w="709" w:type="dxa"/>
            <w:noWrap/>
            <w:vAlign w:val="center"/>
            <w:hideMark/>
          </w:tcPr>
          <w:p w14:paraId="5CD2427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24</w:t>
            </w:r>
          </w:p>
        </w:tc>
        <w:tc>
          <w:tcPr>
            <w:tcW w:w="1134" w:type="dxa"/>
            <w:noWrap/>
            <w:vAlign w:val="center"/>
            <w:hideMark/>
          </w:tcPr>
          <w:p w14:paraId="094C311D" w14:textId="45C61614"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4B04D843" w14:textId="34332543" w:rsidR="005D78D5" w:rsidRPr="00335840" w:rsidRDefault="00335840"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Matériels</w:t>
            </w:r>
            <w:r w:rsidR="005D78D5" w:rsidRPr="00335840">
              <w:rPr>
                <w:rFonts w:asciiTheme="majorBidi" w:hAnsiTheme="majorBidi" w:cstheme="majorBidi"/>
                <w:sz w:val="22"/>
                <w:szCs w:val="22"/>
              </w:rPr>
              <w:t xml:space="preserve"> de sécurité (extincteur,</w:t>
            </w:r>
            <w:r>
              <w:rPr>
                <w:rFonts w:asciiTheme="majorBidi" w:hAnsiTheme="majorBidi" w:cstheme="majorBidi"/>
                <w:sz w:val="22"/>
                <w:szCs w:val="22"/>
              </w:rPr>
              <w:t xml:space="preserve"> </w:t>
            </w:r>
            <w:r w:rsidR="005D78D5" w:rsidRPr="00335840">
              <w:rPr>
                <w:rFonts w:asciiTheme="majorBidi" w:hAnsiTheme="majorBidi" w:cstheme="majorBidi"/>
                <w:sz w:val="22"/>
                <w:szCs w:val="22"/>
              </w:rPr>
              <w:t>perche,</w:t>
            </w:r>
            <w:r>
              <w:rPr>
                <w:rFonts w:asciiTheme="majorBidi" w:hAnsiTheme="majorBidi" w:cstheme="majorBidi"/>
                <w:sz w:val="22"/>
                <w:szCs w:val="22"/>
              </w:rPr>
              <w:t xml:space="preserve"> </w:t>
            </w:r>
            <w:r w:rsidR="005D78D5" w:rsidRPr="00335840">
              <w:rPr>
                <w:rFonts w:asciiTheme="majorBidi" w:hAnsiTheme="majorBidi" w:cstheme="majorBidi"/>
                <w:sz w:val="22"/>
                <w:szCs w:val="22"/>
              </w:rPr>
              <w:t>taboret,</w:t>
            </w:r>
            <w:r>
              <w:rPr>
                <w:rFonts w:asciiTheme="majorBidi" w:hAnsiTheme="majorBidi" w:cstheme="majorBidi"/>
                <w:sz w:val="22"/>
                <w:szCs w:val="22"/>
              </w:rPr>
              <w:t xml:space="preserve"> </w:t>
            </w:r>
            <w:r w:rsidR="005D78D5" w:rsidRPr="00335840">
              <w:rPr>
                <w:rFonts w:asciiTheme="majorBidi" w:hAnsiTheme="majorBidi" w:cstheme="majorBidi"/>
                <w:sz w:val="22"/>
                <w:szCs w:val="22"/>
              </w:rPr>
              <w:t>gant,</w:t>
            </w:r>
            <w:r>
              <w:rPr>
                <w:rFonts w:asciiTheme="majorBidi" w:hAnsiTheme="majorBidi" w:cstheme="majorBidi"/>
                <w:sz w:val="22"/>
                <w:szCs w:val="22"/>
              </w:rPr>
              <w:t xml:space="preserve"> </w:t>
            </w:r>
            <w:r w:rsidR="005D78D5" w:rsidRPr="00335840">
              <w:rPr>
                <w:rFonts w:asciiTheme="majorBidi" w:hAnsiTheme="majorBidi" w:cstheme="majorBidi"/>
                <w:sz w:val="22"/>
                <w:szCs w:val="22"/>
              </w:rPr>
              <w:t>tapis isolant fusibles de rechange...etc)</w:t>
            </w:r>
          </w:p>
        </w:tc>
        <w:tc>
          <w:tcPr>
            <w:tcW w:w="1418" w:type="dxa"/>
            <w:noWrap/>
            <w:vAlign w:val="center"/>
            <w:hideMark/>
          </w:tcPr>
          <w:p w14:paraId="13E95B0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7A57045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774DAEA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7A31459B" w14:textId="5B49E304"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4F483389" w14:textId="3C9703EB"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755AB38E" w14:textId="77777777" w:rsidTr="00335840">
        <w:trPr>
          <w:trHeight w:val="397"/>
        </w:trPr>
        <w:tc>
          <w:tcPr>
            <w:tcW w:w="709" w:type="dxa"/>
            <w:noWrap/>
            <w:vAlign w:val="center"/>
            <w:hideMark/>
          </w:tcPr>
          <w:p w14:paraId="0313109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25</w:t>
            </w:r>
          </w:p>
        </w:tc>
        <w:tc>
          <w:tcPr>
            <w:tcW w:w="1134" w:type="dxa"/>
            <w:noWrap/>
            <w:vAlign w:val="center"/>
            <w:hideMark/>
          </w:tcPr>
          <w:p w14:paraId="0D70362B" w14:textId="087E24B1"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24DAC3C7"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Fourniture et installation d'un comptage numérique</w:t>
            </w:r>
          </w:p>
        </w:tc>
        <w:tc>
          <w:tcPr>
            <w:tcW w:w="1418" w:type="dxa"/>
            <w:noWrap/>
            <w:vAlign w:val="center"/>
            <w:hideMark/>
          </w:tcPr>
          <w:p w14:paraId="77955D9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383461D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4C99616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333B458D" w14:textId="6A52575D"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03E7F97C" w14:textId="73EE8C69"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BAD8148" w14:textId="77777777" w:rsidTr="00335840">
        <w:trPr>
          <w:trHeight w:val="397"/>
        </w:trPr>
        <w:tc>
          <w:tcPr>
            <w:tcW w:w="709" w:type="dxa"/>
            <w:noWrap/>
            <w:vAlign w:val="center"/>
            <w:hideMark/>
          </w:tcPr>
          <w:p w14:paraId="33A7408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26</w:t>
            </w:r>
          </w:p>
        </w:tc>
        <w:tc>
          <w:tcPr>
            <w:tcW w:w="1134" w:type="dxa"/>
            <w:noWrap/>
            <w:vAlign w:val="center"/>
            <w:hideMark/>
          </w:tcPr>
          <w:p w14:paraId="326445B4" w14:textId="218D7B21"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4BD2D41F"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Jeu de 3 Boites à borne embrochable</w:t>
            </w:r>
          </w:p>
        </w:tc>
        <w:tc>
          <w:tcPr>
            <w:tcW w:w="1418" w:type="dxa"/>
            <w:noWrap/>
            <w:vAlign w:val="center"/>
            <w:hideMark/>
          </w:tcPr>
          <w:p w14:paraId="722078E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62CB5FB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JEU</w:t>
            </w:r>
          </w:p>
        </w:tc>
        <w:tc>
          <w:tcPr>
            <w:tcW w:w="1089" w:type="dxa"/>
            <w:noWrap/>
            <w:vAlign w:val="center"/>
            <w:hideMark/>
          </w:tcPr>
          <w:p w14:paraId="2F236D4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w:t>
            </w:r>
          </w:p>
        </w:tc>
        <w:tc>
          <w:tcPr>
            <w:tcW w:w="1038" w:type="dxa"/>
            <w:noWrap/>
            <w:vAlign w:val="center"/>
            <w:hideMark/>
          </w:tcPr>
          <w:p w14:paraId="7D253F45" w14:textId="4BB95284"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8F93686" w14:textId="1F9F6E4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4F81A4F" w14:textId="77777777" w:rsidTr="00335840">
        <w:trPr>
          <w:trHeight w:val="397"/>
        </w:trPr>
        <w:tc>
          <w:tcPr>
            <w:tcW w:w="709" w:type="dxa"/>
            <w:noWrap/>
            <w:vAlign w:val="center"/>
            <w:hideMark/>
          </w:tcPr>
          <w:p w14:paraId="3A456F6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27</w:t>
            </w:r>
          </w:p>
        </w:tc>
        <w:tc>
          <w:tcPr>
            <w:tcW w:w="1134" w:type="dxa"/>
            <w:noWrap/>
            <w:vAlign w:val="center"/>
            <w:hideMark/>
          </w:tcPr>
          <w:p w14:paraId="14CF06B4" w14:textId="4255F826"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6540E3C8" w14:textId="5885EB25" w:rsidR="005D78D5" w:rsidRPr="00335840" w:rsidRDefault="00335840"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Fourniture et</w:t>
            </w:r>
            <w:r w:rsidR="005D78D5" w:rsidRPr="00335840">
              <w:rPr>
                <w:rFonts w:asciiTheme="majorBidi" w:hAnsiTheme="majorBidi" w:cstheme="majorBidi"/>
                <w:sz w:val="22"/>
                <w:szCs w:val="22"/>
              </w:rPr>
              <w:t xml:space="preserve"> installation d'extracteur</w:t>
            </w:r>
          </w:p>
        </w:tc>
        <w:tc>
          <w:tcPr>
            <w:tcW w:w="1418" w:type="dxa"/>
            <w:noWrap/>
            <w:vAlign w:val="center"/>
            <w:hideMark/>
          </w:tcPr>
          <w:p w14:paraId="056F58E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1BB3842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0E23A1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11DA6CDB" w14:textId="771DB4A6"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038EB666" w14:textId="49A84542" w:rsidR="005D78D5" w:rsidRPr="00335840" w:rsidRDefault="005D78D5" w:rsidP="00335840">
            <w:pPr>
              <w:spacing w:line="276" w:lineRule="auto"/>
              <w:jc w:val="center"/>
              <w:rPr>
                <w:rFonts w:asciiTheme="majorBidi" w:hAnsiTheme="majorBidi" w:cstheme="majorBidi"/>
                <w:sz w:val="22"/>
                <w:szCs w:val="22"/>
              </w:rPr>
            </w:pPr>
          </w:p>
        </w:tc>
      </w:tr>
      <w:tr w:rsidR="00F77158" w:rsidRPr="00335840" w14:paraId="31C59C31" w14:textId="77777777" w:rsidTr="00335840">
        <w:trPr>
          <w:trHeight w:val="397"/>
        </w:trPr>
        <w:tc>
          <w:tcPr>
            <w:tcW w:w="11199" w:type="dxa"/>
            <w:gridSpan w:val="8"/>
            <w:shd w:val="clear" w:color="auto" w:fill="D9D9D9" w:themeFill="background1" w:themeFillShade="D9"/>
            <w:noWrap/>
            <w:vAlign w:val="center"/>
            <w:hideMark/>
          </w:tcPr>
          <w:p w14:paraId="52AC299F" w14:textId="4A8BFB80" w:rsidR="00F77158" w:rsidRPr="00335840" w:rsidRDefault="00F77158" w:rsidP="00335840">
            <w:pPr>
              <w:spacing w:line="276" w:lineRule="auto"/>
              <w:jc w:val="both"/>
              <w:rPr>
                <w:rFonts w:asciiTheme="majorBidi" w:hAnsiTheme="majorBidi" w:cstheme="majorBidi"/>
                <w:b/>
                <w:bCs/>
                <w:sz w:val="22"/>
                <w:szCs w:val="22"/>
              </w:rPr>
            </w:pPr>
            <w:r w:rsidRPr="00335840">
              <w:rPr>
                <w:rFonts w:asciiTheme="majorBidi" w:hAnsiTheme="majorBidi" w:cstheme="majorBidi"/>
                <w:b/>
                <w:bCs/>
                <w:sz w:val="22"/>
                <w:szCs w:val="22"/>
              </w:rPr>
              <w:t>III - 3 - TR</w:t>
            </w:r>
          </w:p>
        </w:tc>
      </w:tr>
      <w:tr w:rsidR="004473C1" w:rsidRPr="00335840" w14:paraId="30EFE07C" w14:textId="77777777" w:rsidTr="00335840">
        <w:trPr>
          <w:trHeight w:val="397"/>
        </w:trPr>
        <w:tc>
          <w:tcPr>
            <w:tcW w:w="709" w:type="dxa"/>
            <w:noWrap/>
            <w:vAlign w:val="center"/>
            <w:hideMark/>
          </w:tcPr>
          <w:p w14:paraId="0505DF1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28</w:t>
            </w:r>
          </w:p>
        </w:tc>
        <w:tc>
          <w:tcPr>
            <w:tcW w:w="1134" w:type="dxa"/>
            <w:noWrap/>
            <w:vAlign w:val="center"/>
            <w:hideMark/>
          </w:tcPr>
          <w:p w14:paraId="4D4B4BC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70-00-44</w:t>
            </w:r>
          </w:p>
        </w:tc>
        <w:tc>
          <w:tcPr>
            <w:tcW w:w="3969" w:type="dxa"/>
            <w:vAlign w:val="center"/>
            <w:hideMark/>
          </w:tcPr>
          <w:p w14:paraId="5CA78290"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Transformateur de puissance triphasé à bornes embrochables 22 Kv / B2 400 kVA</w:t>
            </w:r>
          </w:p>
        </w:tc>
        <w:tc>
          <w:tcPr>
            <w:tcW w:w="1418" w:type="dxa"/>
            <w:noWrap/>
            <w:vAlign w:val="center"/>
            <w:hideMark/>
          </w:tcPr>
          <w:p w14:paraId="2148A3A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w:t>
            </w:r>
          </w:p>
        </w:tc>
        <w:tc>
          <w:tcPr>
            <w:tcW w:w="850" w:type="dxa"/>
            <w:noWrap/>
            <w:vAlign w:val="center"/>
            <w:hideMark/>
          </w:tcPr>
          <w:p w14:paraId="7ABB399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7B9D8D0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66393045" w14:textId="5BAB1D64"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AFDAD58" w14:textId="4E936B7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229B844" w14:textId="77777777" w:rsidTr="00335840">
        <w:trPr>
          <w:trHeight w:val="397"/>
        </w:trPr>
        <w:tc>
          <w:tcPr>
            <w:tcW w:w="709" w:type="dxa"/>
            <w:noWrap/>
            <w:vAlign w:val="center"/>
            <w:hideMark/>
          </w:tcPr>
          <w:p w14:paraId="7D83D4E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29</w:t>
            </w:r>
          </w:p>
        </w:tc>
        <w:tc>
          <w:tcPr>
            <w:tcW w:w="1134" w:type="dxa"/>
            <w:noWrap/>
            <w:vAlign w:val="center"/>
            <w:hideMark/>
          </w:tcPr>
          <w:p w14:paraId="458AA1C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70-01-01</w:t>
            </w:r>
          </w:p>
        </w:tc>
        <w:tc>
          <w:tcPr>
            <w:tcW w:w="3969" w:type="dxa"/>
            <w:vAlign w:val="center"/>
            <w:hideMark/>
          </w:tcPr>
          <w:p w14:paraId="726DAB81"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Pose transformateur de puissance quelque soit la puissance</w:t>
            </w:r>
          </w:p>
        </w:tc>
        <w:tc>
          <w:tcPr>
            <w:tcW w:w="1418" w:type="dxa"/>
            <w:noWrap/>
            <w:vAlign w:val="center"/>
            <w:hideMark/>
          </w:tcPr>
          <w:p w14:paraId="74596DF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25DDAC7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442E79E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46071B29" w14:textId="088E3116"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9A9CCFD" w14:textId="51FDDAB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086D5E10" w14:textId="77777777" w:rsidTr="00335840">
        <w:trPr>
          <w:trHeight w:val="397"/>
        </w:trPr>
        <w:tc>
          <w:tcPr>
            <w:tcW w:w="709" w:type="dxa"/>
            <w:noWrap/>
            <w:vAlign w:val="center"/>
            <w:hideMark/>
          </w:tcPr>
          <w:p w14:paraId="358EBE94" w14:textId="12BC10B2" w:rsidR="005D78D5" w:rsidRPr="00335840" w:rsidRDefault="005D78D5" w:rsidP="00335840">
            <w:pPr>
              <w:spacing w:line="276" w:lineRule="auto"/>
              <w:jc w:val="center"/>
              <w:rPr>
                <w:rFonts w:asciiTheme="majorBidi" w:hAnsiTheme="majorBidi" w:cstheme="majorBidi"/>
                <w:sz w:val="22"/>
                <w:szCs w:val="22"/>
              </w:rPr>
            </w:pPr>
          </w:p>
        </w:tc>
        <w:tc>
          <w:tcPr>
            <w:tcW w:w="8460" w:type="dxa"/>
            <w:gridSpan w:val="5"/>
            <w:vAlign w:val="center"/>
            <w:hideMark/>
          </w:tcPr>
          <w:p w14:paraId="4031FE3F"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III-RESEAU BT</w:t>
            </w:r>
          </w:p>
        </w:tc>
        <w:tc>
          <w:tcPr>
            <w:tcW w:w="1038" w:type="dxa"/>
            <w:noWrap/>
            <w:vAlign w:val="center"/>
            <w:hideMark/>
          </w:tcPr>
          <w:p w14:paraId="58F37F7E" w14:textId="53D94651"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06EDEFE" w14:textId="516B8078"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03A45D44" w14:textId="77777777" w:rsidTr="00335840">
        <w:trPr>
          <w:trHeight w:val="397"/>
        </w:trPr>
        <w:tc>
          <w:tcPr>
            <w:tcW w:w="709" w:type="dxa"/>
            <w:noWrap/>
            <w:vAlign w:val="center"/>
            <w:hideMark/>
          </w:tcPr>
          <w:p w14:paraId="66BE509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30</w:t>
            </w:r>
          </w:p>
        </w:tc>
        <w:tc>
          <w:tcPr>
            <w:tcW w:w="1134" w:type="dxa"/>
            <w:noWrap/>
            <w:vAlign w:val="center"/>
            <w:hideMark/>
          </w:tcPr>
          <w:p w14:paraId="2E26CDA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02-02-07</w:t>
            </w:r>
          </w:p>
        </w:tc>
        <w:tc>
          <w:tcPr>
            <w:tcW w:w="3969" w:type="dxa"/>
            <w:vAlign w:val="center"/>
            <w:hideMark/>
          </w:tcPr>
          <w:p w14:paraId="21AD6CB9"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Poteau béton armé classe A 9 m 300 daN</w:t>
            </w:r>
          </w:p>
        </w:tc>
        <w:tc>
          <w:tcPr>
            <w:tcW w:w="1418" w:type="dxa"/>
            <w:noWrap/>
            <w:vAlign w:val="center"/>
            <w:hideMark/>
          </w:tcPr>
          <w:p w14:paraId="1530A6E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067F165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48943E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30FEBA27" w14:textId="242C5CC7"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7383DB7" w14:textId="54F00852"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602240D" w14:textId="77777777" w:rsidTr="00335840">
        <w:trPr>
          <w:trHeight w:val="397"/>
        </w:trPr>
        <w:tc>
          <w:tcPr>
            <w:tcW w:w="709" w:type="dxa"/>
            <w:noWrap/>
            <w:vAlign w:val="center"/>
            <w:hideMark/>
          </w:tcPr>
          <w:p w14:paraId="539AADA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31</w:t>
            </w:r>
          </w:p>
        </w:tc>
        <w:tc>
          <w:tcPr>
            <w:tcW w:w="1134" w:type="dxa"/>
            <w:noWrap/>
            <w:vAlign w:val="center"/>
            <w:hideMark/>
          </w:tcPr>
          <w:p w14:paraId="7003CE9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02-02-08</w:t>
            </w:r>
          </w:p>
        </w:tc>
        <w:tc>
          <w:tcPr>
            <w:tcW w:w="3969" w:type="dxa"/>
            <w:vAlign w:val="center"/>
            <w:hideMark/>
          </w:tcPr>
          <w:p w14:paraId="5D19F755"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Poteau béton armé classe A 9 m 500 daN</w:t>
            </w:r>
          </w:p>
        </w:tc>
        <w:tc>
          <w:tcPr>
            <w:tcW w:w="1418" w:type="dxa"/>
            <w:noWrap/>
            <w:vAlign w:val="center"/>
            <w:hideMark/>
          </w:tcPr>
          <w:p w14:paraId="48326EC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51D11F5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EAC0BE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095222DF" w14:textId="177C1D50"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2F107917" w14:textId="0F7D52A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6EE2755B" w14:textId="77777777" w:rsidTr="00335840">
        <w:trPr>
          <w:trHeight w:val="397"/>
        </w:trPr>
        <w:tc>
          <w:tcPr>
            <w:tcW w:w="709" w:type="dxa"/>
            <w:noWrap/>
            <w:vAlign w:val="center"/>
            <w:hideMark/>
          </w:tcPr>
          <w:p w14:paraId="3B2DBF2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32</w:t>
            </w:r>
          </w:p>
        </w:tc>
        <w:tc>
          <w:tcPr>
            <w:tcW w:w="1134" w:type="dxa"/>
            <w:noWrap/>
            <w:vAlign w:val="center"/>
            <w:hideMark/>
          </w:tcPr>
          <w:p w14:paraId="650ABFA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02-02-09</w:t>
            </w:r>
          </w:p>
        </w:tc>
        <w:tc>
          <w:tcPr>
            <w:tcW w:w="3969" w:type="dxa"/>
            <w:vAlign w:val="center"/>
            <w:hideMark/>
          </w:tcPr>
          <w:p w14:paraId="6867B2B3"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Poteau béton armé classe A 9 m 700 daN</w:t>
            </w:r>
          </w:p>
        </w:tc>
        <w:tc>
          <w:tcPr>
            <w:tcW w:w="1418" w:type="dxa"/>
            <w:noWrap/>
            <w:vAlign w:val="center"/>
            <w:hideMark/>
          </w:tcPr>
          <w:p w14:paraId="6D3F63F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33EB5DB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67760A1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366F114B" w14:textId="55D8297B"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DF72F67" w14:textId="60BC2D99"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473D7AB8" w14:textId="77777777" w:rsidTr="00335840">
        <w:trPr>
          <w:trHeight w:val="397"/>
        </w:trPr>
        <w:tc>
          <w:tcPr>
            <w:tcW w:w="709" w:type="dxa"/>
            <w:noWrap/>
            <w:vAlign w:val="center"/>
            <w:hideMark/>
          </w:tcPr>
          <w:p w14:paraId="00BD165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33</w:t>
            </w:r>
          </w:p>
        </w:tc>
        <w:tc>
          <w:tcPr>
            <w:tcW w:w="1134" w:type="dxa"/>
            <w:noWrap/>
            <w:vAlign w:val="center"/>
            <w:hideMark/>
          </w:tcPr>
          <w:p w14:paraId="710E482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02-03-01</w:t>
            </w:r>
          </w:p>
        </w:tc>
        <w:tc>
          <w:tcPr>
            <w:tcW w:w="3969" w:type="dxa"/>
            <w:vAlign w:val="center"/>
            <w:hideMark/>
          </w:tcPr>
          <w:p w14:paraId="4BF26CB0"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Destruction poteau béton irrécupérable</w:t>
            </w:r>
          </w:p>
        </w:tc>
        <w:tc>
          <w:tcPr>
            <w:tcW w:w="1418" w:type="dxa"/>
            <w:noWrap/>
            <w:vAlign w:val="center"/>
            <w:hideMark/>
          </w:tcPr>
          <w:p w14:paraId="2E4078A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7A60600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E51A8F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7DCBE843" w14:textId="2E2E1F39"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29A5F0F" w14:textId="3A70A2FA"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3407BFD3" w14:textId="77777777" w:rsidTr="00335840">
        <w:trPr>
          <w:trHeight w:val="397"/>
        </w:trPr>
        <w:tc>
          <w:tcPr>
            <w:tcW w:w="709" w:type="dxa"/>
            <w:noWrap/>
            <w:vAlign w:val="center"/>
            <w:hideMark/>
          </w:tcPr>
          <w:p w14:paraId="1C99CE7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34</w:t>
            </w:r>
          </w:p>
        </w:tc>
        <w:tc>
          <w:tcPr>
            <w:tcW w:w="1134" w:type="dxa"/>
            <w:noWrap/>
            <w:vAlign w:val="center"/>
            <w:hideMark/>
          </w:tcPr>
          <w:p w14:paraId="539395F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03-02-01</w:t>
            </w:r>
          </w:p>
        </w:tc>
        <w:tc>
          <w:tcPr>
            <w:tcW w:w="3969" w:type="dxa"/>
            <w:vAlign w:val="center"/>
            <w:hideMark/>
          </w:tcPr>
          <w:p w14:paraId="5FECBE34"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Massif de fondation normal</w:t>
            </w:r>
          </w:p>
        </w:tc>
        <w:tc>
          <w:tcPr>
            <w:tcW w:w="1418" w:type="dxa"/>
            <w:noWrap/>
            <w:vAlign w:val="center"/>
            <w:hideMark/>
          </w:tcPr>
          <w:p w14:paraId="1849C7C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6182E76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m3</w:t>
            </w:r>
          </w:p>
        </w:tc>
        <w:tc>
          <w:tcPr>
            <w:tcW w:w="1089" w:type="dxa"/>
            <w:noWrap/>
            <w:vAlign w:val="center"/>
            <w:hideMark/>
          </w:tcPr>
          <w:p w14:paraId="75F5264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w:t>
            </w:r>
          </w:p>
        </w:tc>
        <w:tc>
          <w:tcPr>
            <w:tcW w:w="1038" w:type="dxa"/>
            <w:noWrap/>
            <w:vAlign w:val="center"/>
            <w:hideMark/>
          </w:tcPr>
          <w:p w14:paraId="58CA37ED" w14:textId="0E291F6C"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60D05989" w14:textId="5AA73A77"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6E9E5D52" w14:textId="77777777" w:rsidTr="00335840">
        <w:trPr>
          <w:trHeight w:val="397"/>
        </w:trPr>
        <w:tc>
          <w:tcPr>
            <w:tcW w:w="709" w:type="dxa"/>
            <w:noWrap/>
            <w:vAlign w:val="center"/>
            <w:hideMark/>
          </w:tcPr>
          <w:p w14:paraId="2856E07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35</w:t>
            </w:r>
          </w:p>
        </w:tc>
        <w:tc>
          <w:tcPr>
            <w:tcW w:w="1134" w:type="dxa"/>
            <w:noWrap/>
            <w:vAlign w:val="center"/>
            <w:hideMark/>
          </w:tcPr>
          <w:p w14:paraId="27ECF9E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34-00-06</w:t>
            </w:r>
          </w:p>
        </w:tc>
        <w:tc>
          <w:tcPr>
            <w:tcW w:w="3969" w:type="dxa"/>
            <w:vAlign w:val="center"/>
            <w:hideMark/>
          </w:tcPr>
          <w:p w14:paraId="493C3596"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Câble isolé préassemblé en aluminium avec porteur en Almelec 3x70 Alu+ 16 Alu + 54,6 Alm</w:t>
            </w:r>
          </w:p>
        </w:tc>
        <w:tc>
          <w:tcPr>
            <w:tcW w:w="1418" w:type="dxa"/>
            <w:noWrap/>
            <w:vAlign w:val="center"/>
            <w:hideMark/>
          </w:tcPr>
          <w:p w14:paraId="25E0A27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w:t>
            </w:r>
          </w:p>
        </w:tc>
        <w:tc>
          <w:tcPr>
            <w:tcW w:w="850" w:type="dxa"/>
            <w:noWrap/>
            <w:vAlign w:val="center"/>
            <w:hideMark/>
          </w:tcPr>
          <w:p w14:paraId="35C4B8E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56F6F07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290</w:t>
            </w:r>
          </w:p>
        </w:tc>
        <w:tc>
          <w:tcPr>
            <w:tcW w:w="1038" w:type="dxa"/>
            <w:noWrap/>
            <w:vAlign w:val="center"/>
            <w:hideMark/>
          </w:tcPr>
          <w:p w14:paraId="5A7461BE" w14:textId="5C7AC4F7"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DD6A5AB" w14:textId="6CE31A7C"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9C94044" w14:textId="77777777" w:rsidTr="00335840">
        <w:trPr>
          <w:trHeight w:val="397"/>
        </w:trPr>
        <w:tc>
          <w:tcPr>
            <w:tcW w:w="709" w:type="dxa"/>
            <w:noWrap/>
            <w:vAlign w:val="center"/>
            <w:hideMark/>
          </w:tcPr>
          <w:p w14:paraId="4C6F089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w:t>
            </w:r>
          </w:p>
        </w:tc>
        <w:tc>
          <w:tcPr>
            <w:tcW w:w="1134" w:type="dxa"/>
            <w:noWrap/>
            <w:vAlign w:val="center"/>
            <w:hideMark/>
          </w:tcPr>
          <w:p w14:paraId="5AA8DDE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34-01-04</w:t>
            </w:r>
          </w:p>
        </w:tc>
        <w:tc>
          <w:tcPr>
            <w:tcW w:w="3969" w:type="dxa"/>
            <w:vAlign w:val="center"/>
            <w:hideMark/>
          </w:tcPr>
          <w:p w14:paraId="1B567D81" w14:textId="7C58352E"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 xml:space="preserve">Pose sans accessoires câble isolé triphasé préassemblé en aluminium </w:t>
            </w:r>
            <w:r w:rsidR="00335840" w:rsidRPr="00335840">
              <w:rPr>
                <w:rFonts w:asciiTheme="majorBidi" w:hAnsiTheme="majorBidi" w:cstheme="majorBidi"/>
                <w:sz w:val="22"/>
                <w:szCs w:val="22"/>
              </w:rPr>
              <w:t>(y</w:t>
            </w:r>
            <w:r w:rsidRPr="00335840">
              <w:rPr>
                <w:rFonts w:asciiTheme="majorBidi" w:hAnsiTheme="majorBidi" w:cstheme="majorBidi"/>
                <w:sz w:val="22"/>
                <w:szCs w:val="22"/>
              </w:rPr>
              <w:t xml:space="preserve"> compris </w:t>
            </w:r>
            <w:r w:rsidRPr="00335840">
              <w:rPr>
                <w:rFonts w:asciiTheme="majorBidi" w:hAnsiTheme="majorBidi" w:cstheme="majorBidi"/>
                <w:sz w:val="22"/>
                <w:szCs w:val="22"/>
              </w:rPr>
              <w:lastRenderedPageBreak/>
              <w:t xml:space="preserve">manchons de jonctions </w:t>
            </w:r>
            <w:r w:rsidR="00335840" w:rsidRPr="00335840">
              <w:rPr>
                <w:rFonts w:asciiTheme="majorBidi" w:hAnsiTheme="majorBidi" w:cstheme="majorBidi"/>
                <w:sz w:val="22"/>
                <w:szCs w:val="22"/>
              </w:rPr>
              <w:t>éventuelles)</w:t>
            </w:r>
            <w:r w:rsidRPr="00335840">
              <w:rPr>
                <w:rFonts w:asciiTheme="majorBidi" w:hAnsiTheme="majorBidi" w:cstheme="majorBidi"/>
                <w:sz w:val="22"/>
                <w:szCs w:val="22"/>
              </w:rPr>
              <w:t xml:space="preserve"> diverses sections</w:t>
            </w:r>
          </w:p>
        </w:tc>
        <w:tc>
          <w:tcPr>
            <w:tcW w:w="1418" w:type="dxa"/>
            <w:noWrap/>
            <w:vAlign w:val="center"/>
            <w:hideMark/>
          </w:tcPr>
          <w:p w14:paraId="60197E6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lastRenderedPageBreak/>
              <w:t>M</w:t>
            </w:r>
          </w:p>
        </w:tc>
        <w:tc>
          <w:tcPr>
            <w:tcW w:w="850" w:type="dxa"/>
            <w:noWrap/>
            <w:vAlign w:val="center"/>
            <w:hideMark/>
          </w:tcPr>
          <w:p w14:paraId="4D1211C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4940BE2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290</w:t>
            </w:r>
          </w:p>
        </w:tc>
        <w:tc>
          <w:tcPr>
            <w:tcW w:w="1038" w:type="dxa"/>
            <w:noWrap/>
            <w:vAlign w:val="center"/>
            <w:hideMark/>
          </w:tcPr>
          <w:p w14:paraId="53CBED94" w14:textId="5F7BF052"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16639EE" w14:textId="30BF5B92"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B4D4F7D" w14:textId="77777777" w:rsidTr="00335840">
        <w:trPr>
          <w:trHeight w:val="397"/>
        </w:trPr>
        <w:tc>
          <w:tcPr>
            <w:tcW w:w="709" w:type="dxa"/>
            <w:noWrap/>
            <w:vAlign w:val="center"/>
            <w:hideMark/>
          </w:tcPr>
          <w:p w14:paraId="18B3649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37</w:t>
            </w:r>
          </w:p>
        </w:tc>
        <w:tc>
          <w:tcPr>
            <w:tcW w:w="1134" w:type="dxa"/>
            <w:noWrap/>
            <w:vAlign w:val="center"/>
            <w:hideMark/>
          </w:tcPr>
          <w:p w14:paraId="3527DB2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34-04-01</w:t>
            </w:r>
          </w:p>
        </w:tc>
        <w:tc>
          <w:tcPr>
            <w:tcW w:w="3969" w:type="dxa"/>
            <w:vAlign w:val="center"/>
            <w:hideMark/>
          </w:tcPr>
          <w:p w14:paraId="550FA4F6" w14:textId="50445EB3"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 xml:space="preserve">Dépose câble préassemblé quelque soit la </w:t>
            </w:r>
            <w:r w:rsidR="00335840" w:rsidRPr="00335840">
              <w:rPr>
                <w:rFonts w:asciiTheme="majorBidi" w:hAnsiTheme="majorBidi" w:cstheme="majorBidi"/>
                <w:sz w:val="22"/>
                <w:szCs w:val="22"/>
              </w:rPr>
              <w:t>section,</w:t>
            </w:r>
            <w:r w:rsidRPr="00335840">
              <w:rPr>
                <w:rFonts w:asciiTheme="majorBidi" w:hAnsiTheme="majorBidi" w:cstheme="majorBidi"/>
                <w:sz w:val="22"/>
                <w:szCs w:val="22"/>
              </w:rPr>
              <w:t xml:space="preserve"> tendu sur poteau ou potelet </w:t>
            </w:r>
            <w:r w:rsidR="00335840" w:rsidRPr="00335840">
              <w:rPr>
                <w:rFonts w:asciiTheme="majorBidi" w:hAnsiTheme="majorBidi" w:cstheme="majorBidi"/>
                <w:sz w:val="22"/>
                <w:szCs w:val="22"/>
              </w:rPr>
              <w:t>(y</w:t>
            </w:r>
            <w:r w:rsidRPr="00335840">
              <w:rPr>
                <w:rFonts w:asciiTheme="majorBidi" w:hAnsiTheme="majorBidi" w:cstheme="majorBidi"/>
                <w:sz w:val="22"/>
                <w:szCs w:val="22"/>
              </w:rPr>
              <w:t xml:space="preserve"> compris les </w:t>
            </w:r>
            <w:r w:rsidR="00335840" w:rsidRPr="00335840">
              <w:rPr>
                <w:rFonts w:asciiTheme="majorBidi" w:hAnsiTheme="majorBidi" w:cstheme="majorBidi"/>
                <w:sz w:val="22"/>
                <w:szCs w:val="22"/>
              </w:rPr>
              <w:t>accessoires)</w:t>
            </w:r>
          </w:p>
        </w:tc>
        <w:tc>
          <w:tcPr>
            <w:tcW w:w="1418" w:type="dxa"/>
            <w:noWrap/>
            <w:vAlign w:val="center"/>
            <w:hideMark/>
          </w:tcPr>
          <w:p w14:paraId="54384EE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0F36DB9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4692FF2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121</w:t>
            </w:r>
          </w:p>
        </w:tc>
        <w:tc>
          <w:tcPr>
            <w:tcW w:w="1038" w:type="dxa"/>
            <w:noWrap/>
            <w:vAlign w:val="center"/>
            <w:hideMark/>
          </w:tcPr>
          <w:p w14:paraId="10527593" w14:textId="3828CB74"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4675410C" w14:textId="1011EBB3"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7B132AB2" w14:textId="77777777" w:rsidTr="00335840">
        <w:trPr>
          <w:trHeight w:val="397"/>
        </w:trPr>
        <w:tc>
          <w:tcPr>
            <w:tcW w:w="709" w:type="dxa"/>
            <w:noWrap/>
            <w:vAlign w:val="center"/>
            <w:hideMark/>
          </w:tcPr>
          <w:p w14:paraId="7FEF37F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38</w:t>
            </w:r>
          </w:p>
        </w:tc>
        <w:tc>
          <w:tcPr>
            <w:tcW w:w="1134" w:type="dxa"/>
            <w:noWrap/>
            <w:vAlign w:val="center"/>
            <w:hideMark/>
          </w:tcPr>
          <w:p w14:paraId="1743CCF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18-06-02</w:t>
            </w:r>
          </w:p>
        </w:tc>
        <w:tc>
          <w:tcPr>
            <w:tcW w:w="3969" w:type="dxa"/>
            <w:vAlign w:val="center"/>
            <w:hideMark/>
          </w:tcPr>
          <w:p w14:paraId="1F1BC4ED" w14:textId="0D0CC14D"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Transfèrement branchement particulier</w:t>
            </w:r>
            <w:r w:rsidR="00335840">
              <w:rPr>
                <w:rFonts w:asciiTheme="majorBidi" w:hAnsiTheme="majorBidi" w:cstheme="majorBidi"/>
                <w:sz w:val="22"/>
                <w:szCs w:val="22"/>
              </w:rPr>
              <w:t xml:space="preserve"> </w:t>
            </w:r>
            <w:r w:rsidRPr="00335840">
              <w:rPr>
                <w:rFonts w:asciiTheme="majorBidi" w:hAnsiTheme="majorBidi" w:cstheme="majorBidi"/>
                <w:sz w:val="22"/>
                <w:szCs w:val="22"/>
              </w:rPr>
              <w:t xml:space="preserve">aéro-souterrain </w:t>
            </w:r>
            <w:r w:rsidR="00335840" w:rsidRPr="00335840">
              <w:rPr>
                <w:rFonts w:asciiTheme="majorBidi" w:hAnsiTheme="majorBidi" w:cstheme="majorBidi"/>
                <w:sz w:val="22"/>
                <w:szCs w:val="22"/>
              </w:rPr>
              <w:t>(remontée</w:t>
            </w:r>
            <w:r w:rsidRPr="00335840">
              <w:rPr>
                <w:rFonts w:asciiTheme="majorBidi" w:hAnsiTheme="majorBidi" w:cstheme="majorBidi"/>
                <w:sz w:val="22"/>
                <w:szCs w:val="22"/>
              </w:rPr>
              <w:t xml:space="preserve"> aéro-</w:t>
            </w:r>
            <w:r w:rsidR="00335840" w:rsidRPr="00335840">
              <w:rPr>
                <w:rFonts w:asciiTheme="majorBidi" w:hAnsiTheme="majorBidi" w:cstheme="majorBidi"/>
                <w:sz w:val="22"/>
                <w:szCs w:val="22"/>
              </w:rPr>
              <w:t>souterraine)</w:t>
            </w:r>
            <w:r w:rsidRPr="00335840">
              <w:rPr>
                <w:rFonts w:asciiTheme="majorBidi" w:hAnsiTheme="majorBidi" w:cstheme="majorBidi"/>
                <w:sz w:val="22"/>
                <w:szCs w:val="22"/>
              </w:rPr>
              <w:t xml:space="preserve"> 4 fils</w:t>
            </w:r>
          </w:p>
        </w:tc>
        <w:tc>
          <w:tcPr>
            <w:tcW w:w="1418" w:type="dxa"/>
            <w:noWrap/>
            <w:vAlign w:val="center"/>
            <w:hideMark/>
          </w:tcPr>
          <w:p w14:paraId="075E88B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50AFE5C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070E71C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502F0C59" w14:textId="1A8BDB3E"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7F98940" w14:textId="02668942"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4E5B4AD" w14:textId="77777777" w:rsidTr="00335840">
        <w:trPr>
          <w:trHeight w:val="397"/>
        </w:trPr>
        <w:tc>
          <w:tcPr>
            <w:tcW w:w="709" w:type="dxa"/>
            <w:noWrap/>
            <w:vAlign w:val="center"/>
            <w:hideMark/>
          </w:tcPr>
          <w:p w14:paraId="2959F5B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39</w:t>
            </w:r>
          </w:p>
        </w:tc>
        <w:tc>
          <w:tcPr>
            <w:tcW w:w="1134" w:type="dxa"/>
            <w:noWrap/>
            <w:vAlign w:val="center"/>
            <w:hideMark/>
          </w:tcPr>
          <w:p w14:paraId="7B3320B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34-06-01</w:t>
            </w:r>
          </w:p>
        </w:tc>
        <w:tc>
          <w:tcPr>
            <w:tcW w:w="3969" w:type="dxa"/>
            <w:vAlign w:val="center"/>
            <w:hideMark/>
          </w:tcPr>
          <w:p w14:paraId="737A62F8" w14:textId="3335EE10" w:rsidR="005D78D5" w:rsidRPr="00335840" w:rsidRDefault="00335840"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Transfèrement</w:t>
            </w:r>
            <w:r w:rsidR="005D78D5" w:rsidRPr="00335840">
              <w:rPr>
                <w:rFonts w:asciiTheme="majorBidi" w:hAnsiTheme="majorBidi" w:cstheme="majorBidi"/>
                <w:sz w:val="22"/>
                <w:szCs w:val="22"/>
              </w:rPr>
              <w:t xml:space="preserve"> branchement en torsadé quelque soit la section 2 fils y compris les accessoires</w:t>
            </w:r>
          </w:p>
        </w:tc>
        <w:tc>
          <w:tcPr>
            <w:tcW w:w="1418" w:type="dxa"/>
            <w:noWrap/>
            <w:vAlign w:val="center"/>
            <w:hideMark/>
          </w:tcPr>
          <w:p w14:paraId="3933AC5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0E6692B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10184B6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w:t>
            </w:r>
          </w:p>
        </w:tc>
        <w:tc>
          <w:tcPr>
            <w:tcW w:w="1038" w:type="dxa"/>
            <w:noWrap/>
            <w:vAlign w:val="center"/>
            <w:hideMark/>
          </w:tcPr>
          <w:p w14:paraId="0F119A18" w14:textId="32AC5124"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1513EDF" w14:textId="17B19359"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FC3CE4B" w14:textId="77777777" w:rsidTr="00335840">
        <w:trPr>
          <w:trHeight w:val="397"/>
        </w:trPr>
        <w:tc>
          <w:tcPr>
            <w:tcW w:w="709" w:type="dxa"/>
            <w:noWrap/>
            <w:vAlign w:val="center"/>
            <w:hideMark/>
          </w:tcPr>
          <w:p w14:paraId="4B51052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40</w:t>
            </w:r>
          </w:p>
        </w:tc>
        <w:tc>
          <w:tcPr>
            <w:tcW w:w="1134" w:type="dxa"/>
            <w:noWrap/>
            <w:vAlign w:val="center"/>
            <w:hideMark/>
          </w:tcPr>
          <w:p w14:paraId="7E3F546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34-06-02</w:t>
            </w:r>
          </w:p>
        </w:tc>
        <w:tc>
          <w:tcPr>
            <w:tcW w:w="3969" w:type="dxa"/>
            <w:vAlign w:val="center"/>
            <w:hideMark/>
          </w:tcPr>
          <w:p w14:paraId="5E95C5D6" w14:textId="4BD270EF" w:rsidR="005D78D5" w:rsidRPr="00335840" w:rsidRDefault="00335840"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Transfèrement</w:t>
            </w:r>
            <w:r w:rsidR="005D78D5" w:rsidRPr="00335840">
              <w:rPr>
                <w:rFonts w:asciiTheme="majorBidi" w:hAnsiTheme="majorBidi" w:cstheme="majorBidi"/>
                <w:sz w:val="22"/>
                <w:szCs w:val="22"/>
              </w:rPr>
              <w:t xml:space="preserve"> branchement en torsadé quelque soit la section 4 fils y compris les accessoires</w:t>
            </w:r>
          </w:p>
        </w:tc>
        <w:tc>
          <w:tcPr>
            <w:tcW w:w="1418" w:type="dxa"/>
            <w:noWrap/>
            <w:vAlign w:val="center"/>
            <w:hideMark/>
          </w:tcPr>
          <w:p w14:paraId="32D39B7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7AFF7C8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3658C9D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9</w:t>
            </w:r>
          </w:p>
        </w:tc>
        <w:tc>
          <w:tcPr>
            <w:tcW w:w="1038" w:type="dxa"/>
            <w:noWrap/>
            <w:vAlign w:val="center"/>
            <w:hideMark/>
          </w:tcPr>
          <w:p w14:paraId="07432621" w14:textId="126E6978"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61A733D" w14:textId="30D0D38C"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32490A0" w14:textId="77777777" w:rsidTr="00335840">
        <w:trPr>
          <w:trHeight w:val="397"/>
        </w:trPr>
        <w:tc>
          <w:tcPr>
            <w:tcW w:w="709" w:type="dxa"/>
            <w:noWrap/>
            <w:vAlign w:val="center"/>
            <w:hideMark/>
          </w:tcPr>
          <w:p w14:paraId="05CDD2A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41</w:t>
            </w:r>
          </w:p>
        </w:tc>
        <w:tc>
          <w:tcPr>
            <w:tcW w:w="1134" w:type="dxa"/>
            <w:noWrap/>
            <w:vAlign w:val="center"/>
            <w:hideMark/>
          </w:tcPr>
          <w:p w14:paraId="4416845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21-06-01</w:t>
            </w:r>
          </w:p>
        </w:tc>
        <w:tc>
          <w:tcPr>
            <w:tcW w:w="3969" w:type="dxa"/>
            <w:vAlign w:val="center"/>
            <w:hideMark/>
          </w:tcPr>
          <w:p w14:paraId="2EDEEDBF"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Transfèrement d'un appareil d'éclairage public dans les limites du chantier</w:t>
            </w:r>
          </w:p>
        </w:tc>
        <w:tc>
          <w:tcPr>
            <w:tcW w:w="1418" w:type="dxa"/>
            <w:noWrap/>
            <w:vAlign w:val="center"/>
            <w:hideMark/>
          </w:tcPr>
          <w:p w14:paraId="3953757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51CDBE6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D0E586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w:t>
            </w:r>
          </w:p>
        </w:tc>
        <w:tc>
          <w:tcPr>
            <w:tcW w:w="1038" w:type="dxa"/>
            <w:noWrap/>
            <w:vAlign w:val="center"/>
            <w:hideMark/>
          </w:tcPr>
          <w:p w14:paraId="0A6218E0" w14:textId="5650691D"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060F85A" w14:textId="65DD73C5"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7C8EDD79" w14:textId="77777777" w:rsidTr="00335840">
        <w:trPr>
          <w:trHeight w:val="397"/>
        </w:trPr>
        <w:tc>
          <w:tcPr>
            <w:tcW w:w="709" w:type="dxa"/>
            <w:noWrap/>
            <w:vAlign w:val="center"/>
            <w:hideMark/>
          </w:tcPr>
          <w:p w14:paraId="3CCD34C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42</w:t>
            </w:r>
          </w:p>
        </w:tc>
        <w:tc>
          <w:tcPr>
            <w:tcW w:w="1134" w:type="dxa"/>
            <w:noWrap/>
            <w:vAlign w:val="center"/>
            <w:hideMark/>
          </w:tcPr>
          <w:p w14:paraId="276D6F6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36-02-01</w:t>
            </w:r>
          </w:p>
        </w:tc>
        <w:tc>
          <w:tcPr>
            <w:tcW w:w="3969" w:type="dxa"/>
            <w:vAlign w:val="center"/>
            <w:hideMark/>
          </w:tcPr>
          <w:p w14:paraId="2C58CC51"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Accessoires pour câble isolé torsadé préassemblé tendu sur poteau ou potelet ensemble d'alignement</w:t>
            </w:r>
          </w:p>
        </w:tc>
        <w:tc>
          <w:tcPr>
            <w:tcW w:w="1418" w:type="dxa"/>
            <w:noWrap/>
            <w:vAlign w:val="center"/>
            <w:hideMark/>
          </w:tcPr>
          <w:p w14:paraId="65A314D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3C637F0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00C2FB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8</w:t>
            </w:r>
          </w:p>
        </w:tc>
        <w:tc>
          <w:tcPr>
            <w:tcW w:w="1038" w:type="dxa"/>
            <w:noWrap/>
            <w:vAlign w:val="center"/>
            <w:hideMark/>
          </w:tcPr>
          <w:p w14:paraId="7E8F5DF6" w14:textId="7BAF3E87"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D14A871" w14:textId="0CFECBD0"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4151A7C3" w14:textId="77777777" w:rsidTr="00335840">
        <w:trPr>
          <w:trHeight w:val="397"/>
        </w:trPr>
        <w:tc>
          <w:tcPr>
            <w:tcW w:w="709" w:type="dxa"/>
            <w:noWrap/>
            <w:vAlign w:val="center"/>
            <w:hideMark/>
          </w:tcPr>
          <w:p w14:paraId="0FD376C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43</w:t>
            </w:r>
          </w:p>
        </w:tc>
        <w:tc>
          <w:tcPr>
            <w:tcW w:w="1134" w:type="dxa"/>
            <w:noWrap/>
            <w:vAlign w:val="center"/>
            <w:hideMark/>
          </w:tcPr>
          <w:p w14:paraId="3E8061A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36-02-02</w:t>
            </w:r>
          </w:p>
        </w:tc>
        <w:tc>
          <w:tcPr>
            <w:tcW w:w="3969" w:type="dxa"/>
            <w:vAlign w:val="center"/>
            <w:hideMark/>
          </w:tcPr>
          <w:p w14:paraId="5E2FD1DC"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Accessoires pour câble isolé torsadé préassemblé tendu sur poteau ou potelet ensemble d'ancrage simple</w:t>
            </w:r>
          </w:p>
        </w:tc>
        <w:tc>
          <w:tcPr>
            <w:tcW w:w="1418" w:type="dxa"/>
            <w:noWrap/>
            <w:vAlign w:val="center"/>
            <w:hideMark/>
          </w:tcPr>
          <w:p w14:paraId="6B92BE9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77A750C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68D2773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w:t>
            </w:r>
          </w:p>
        </w:tc>
        <w:tc>
          <w:tcPr>
            <w:tcW w:w="1038" w:type="dxa"/>
            <w:noWrap/>
            <w:vAlign w:val="center"/>
            <w:hideMark/>
          </w:tcPr>
          <w:p w14:paraId="6D33AD13" w14:textId="25DDAD53"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283B207" w14:textId="444F1CEC"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2C99EF7" w14:textId="77777777" w:rsidTr="00335840">
        <w:trPr>
          <w:trHeight w:val="397"/>
        </w:trPr>
        <w:tc>
          <w:tcPr>
            <w:tcW w:w="709" w:type="dxa"/>
            <w:noWrap/>
            <w:vAlign w:val="center"/>
            <w:hideMark/>
          </w:tcPr>
          <w:p w14:paraId="749DA8F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44</w:t>
            </w:r>
          </w:p>
        </w:tc>
        <w:tc>
          <w:tcPr>
            <w:tcW w:w="1134" w:type="dxa"/>
            <w:noWrap/>
            <w:vAlign w:val="center"/>
            <w:hideMark/>
          </w:tcPr>
          <w:p w14:paraId="5F69319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36-02-03</w:t>
            </w:r>
          </w:p>
        </w:tc>
        <w:tc>
          <w:tcPr>
            <w:tcW w:w="3969" w:type="dxa"/>
            <w:vAlign w:val="center"/>
            <w:hideMark/>
          </w:tcPr>
          <w:p w14:paraId="619FC6D1"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Accessoires pour câble isolé torsadé préassemblé tendu sur poteau ou potelet ensemble d'ancrage double</w:t>
            </w:r>
          </w:p>
        </w:tc>
        <w:tc>
          <w:tcPr>
            <w:tcW w:w="1418" w:type="dxa"/>
            <w:noWrap/>
            <w:vAlign w:val="center"/>
            <w:hideMark/>
          </w:tcPr>
          <w:p w14:paraId="499B27C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6051CDB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3D4CD55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w:t>
            </w:r>
          </w:p>
        </w:tc>
        <w:tc>
          <w:tcPr>
            <w:tcW w:w="1038" w:type="dxa"/>
            <w:noWrap/>
            <w:vAlign w:val="center"/>
            <w:hideMark/>
          </w:tcPr>
          <w:p w14:paraId="47A07258" w14:textId="2A15666C"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14F85B7" w14:textId="12070B2A"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2D90D56F" w14:textId="77777777" w:rsidTr="00335840">
        <w:trPr>
          <w:trHeight w:val="397"/>
        </w:trPr>
        <w:tc>
          <w:tcPr>
            <w:tcW w:w="709" w:type="dxa"/>
            <w:noWrap/>
            <w:vAlign w:val="center"/>
            <w:hideMark/>
          </w:tcPr>
          <w:p w14:paraId="5BE4295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45</w:t>
            </w:r>
          </w:p>
        </w:tc>
        <w:tc>
          <w:tcPr>
            <w:tcW w:w="1134" w:type="dxa"/>
            <w:noWrap/>
            <w:vAlign w:val="center"/>
            <w:hideMark/>
          </w:tcPr>
          <w:p w14:paraId="5B12F6F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36-02-22</w:t>
            </w:r>
          </w:p>
        </w:tc>
        <w:tc>
          <w:tcPr>
            <w:tcW w:w="3969" w:type="dxa"/>
            <w:vAlign w:val="center"/>
            <w:hideMark/>
          </w:tcPr>
          <w:p w14:paraId="01999EC7" w14:textId="71EE3F9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 xml:space="preserve">Boite de dérivation aéro-souterraine </w:t>
            </w:r>
            <w:r w:rsidR="00335840" w:rsidRPr="00335840">
              <w:rPr>
                <w:rFonts w:asciiTheme="majorBidi" w:hAnsiTheme="majorBidi" w:cstheme="majorBidi"/>
                <w:sz w:val="22"/>
                <w:szCs w:val="22"/>
              </w:rPr>
              <w:t>(DAS)</w:t>
            </w:r>
            <w:r w:rsidRPr="00335840">
              <w:rPr>
                <w:rFonts w:asciiTheme="majorBidi" w:hAnsiTheme="majorBidi" w:cstheme="majorBidi"/>
                <w:sz w:val="22"/>
                <w:szCs w:val="22"/>
              </w:rPr>
              <w:t xml:space="preserve"> pour câble cuivre isolé RO2V ou RVFV et câble préassemblé Alu</w:t>
            </w:r>
          </w:p>
        </w:tc>
        <w:tc>
          <w:tcPr>
            <w:tcW w:w="1418" w:type="dxa"/>
            <w:noWrap/>
            <w:vAlign w:val="center"/>
            <w:hideMark/>
          </w:tcPr>
          <w:p w14:paraId="7D6CF67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5838C3B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14BA4D8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w:t>
            </w:r>
          </w:p>
        </w:tc>
        <w:tc>
          <w:tcPr>
            <w:tcW w:w="1038" w:type="dxa"/>
            <w:noWrap/>
            <w:vAlign w:val="center"/>
            <w:hideMark/>
          </w:tcPr>
          <w:p w14:paraId="4A3D1766" w14:textId="3343FA23"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24B7785A" w14:textId="51DFED2D"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7EECD536" w14:textId="77777777" w:rsidTr="00335840">
        <w:trPr>
          <w:trHeight w:val="397"/>
        </w:trPr>
        <w:tc>
          <w:tcPr>
            <w:tcW w:w="709" w:type="dxa"/>
            <w:noWrap/>
            <w:vAlign w:val="center"/>
            <w:hideMark/>
          </w:tcPr>
          <w:p w14:paraId="2858DAC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46</w:t>
            </w:r>
          </w:p>
        </w:tc>
        <w:tc>
          <w:tcPr>
            <w:tcW w:w="1134" w:type="dxa"/>
            <w:noWrap/>
            <w:vAlign w:val="center"/>
            <w:hideMark/>
          </w:tcPr>
          <w:p w14:paraId="73CD6A1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36-02-25</w:t>
            </w:r>
          </w:p>
        </w:tc>
        <w:tc>
          <w:tcPr>
            <w:tcW w:w="3969" w:type="dxa"/>
            <w:vAlign w:val="center"/>
            <w:hideMark/>
          </w:tcPr>
          <w:p w14:paraId="2A6AF85A" w14:textId="18D273A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Accessoires pour câble torsadé autoporté (branchement BT) connecteur à perforation d'isolant isolé à 6 kV simple dérivation</w:t>
            </w:r>
          </w:p>
        </w:tc>
        <w:tc>
          <w:tcPr>
            <w:tcW w:w="1418" w:type="dxa"/>
            <w:noWrap/>
            <w:vAlign w:val="center"/>
            <w:hideMark/>
          </w:tcPr>
          <w:p w14:paraId="64C6570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2804B80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81599C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45</w:t>
            </w:r>
          </w:p>
        </w:tc>
        <w:tc>
          <w:tcPr>
            <w:tcW w:w="1038" w:type="dxa"/>
            <w:noWrap/>
            <w:vAlign w:val="center"/>
            <w:hideMark/>
          </w:tcPr>
          <w:p w14:paraId="4FB90C9B" w14:textId="169AB6BC"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092581AF" w14:textId="4861068A"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7CDEAAC" w14:textId="77777777" w:rsidTr="00335840">
        <w:trPr>
          <w:trHeight w:val="397"/>
        </w:trPr>
        <w:tc>
          <w:tcPr>
            <w:tcW w:w="709" w:type="dxa"/>
            <w:noWrap/>
            <w:vAlign w:val="center"/>
            <w:hideMark/>
          </w:tcPr>
          <w:p w14:paraId="5EBC732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47</w:t>
            </w:r>
          </w:p>
        </w:tc>
        <w:tc>
          <w:tcPr>
            <w:tcW w:w="1134" w:type="dxa"/>
            <w:noWrap/>
            <w:vAlign w:val="center"/>
            <w:hideMark/>
          </w:tcPr>
          <w:p w14:paraId="7E996BD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36-02-27</w:t>
            </w:r>
          </w:p>
        </w:tc>
        <w:tc>
          <w:tcPr>
            <w:tcW w:w="3969" w:type="dxa"/>
            <w:vAlign w:val="center"/>
            <w:hideMark/>
          </w:tcPr>
          <w:p w14:paraId="5ECBE3EF"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Connecteur de dérivation à perforation d'isolant réseau sur réseau en câble préassemblé isolé à 6 kV de 35 à 70 mm2 Alu</w:t>
            </w:r>
          </w:p>
        </w:tc>
        <w:tc>
          <w:tcPr>
            <w:tcW w:w="1418" w:type="dxa"/>
            <w:noWrap/>
            <w:vAlign w:val="center"/>
            <w:hideMark/>
          </w:tcPr>
          <w:p w14:paraId="4EF4425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0BA1900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501FD5A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16</w:t>
            </w:r>
          </w:p>
        </w:tc>
        <w:tc>
          <w:tcPr>
            <w:tcW w:w="1038" w:type="dxa"/>
            <w:noWrap/>
            <w:vAlign w:val="center"/>
            <w:hideMark/>
          </w:tcPr>
          <w:p w14:paraId="70554C53" w14:textId="4D44B778"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35DFD5F" w14:textId="603F608A"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7AB70068" w14:textId="77777777" w:rsidTr="00335840">
        <w:trPr>
          <w:trHeight w:val="397"/>
        </w:trPr>
        <w:tc>
          <w:tcPr>
            <w:tcW w:w="709" w:type="dxa"/>
            <w:noWrap/>
            <w:vAlign w:val="center"/>
            <w:hideMark/>
          </w:tcPr>
          <w:p w14:paraId="51B0950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48</w:t>
            </w:r>
          </w:p>
        </w:tc>
        <w:tc>
          <w:tcPr>
            <w:tcW w:w="1134" w:type="dxa"/>
            <w:noWrap/>
            <w:vAlign w:val="center"/>
            <w:hideMark/>
          </w:tcPr>
          <w:p w14:paraId="7E5352B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36-02-28</w:t>
            </w:r>
          </w:p>
        </w:tc>
        <w:tc>
          <w:tcPr>
            <w:tcW w:w="3969" w:type="dxa"/>
            <w:vAlign w:val="center"/>
            <w:hideMark/>
          </w:tcPr>
          <w:p w14:paraId="5D991065"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Connecteur simple dérivation à perforation d'isolant isolé à 6kV pour section de 1,5 à 25 mm2 sur conducteur d'EP</w:t>
            </w:r>
          </w:p>
        </w:tc>
        <w:tc>
          <w:tcPr>
            <w:tcW w:w="1418" w:type="dxa"/>
            <w:noWrap/>
            <w:vAlign w:val="center"/>
            <w:hideMark/>
          </w:tcPr>
          <w:p w14:paraId="5416CB5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09835127"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0DCCED6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w:t>
            </w:r>
          </w:p>
        </w:tc>
        <w:tc>
          <w:tcPr>
            <w:tcW w:w="1038" w:type="dxa"/>
            <w:noWrap/>
            <w:vAlign w:val="center"/>
            <w:hideMark/>
          </w:tcPr>
          <w:p w14:paraId="09BC7704" w14:textId="7A678830"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E2E8BD4" w14:textId="70E0958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0826572E" w14:textId="77777777" w:rsidTr="00335840">
        <w:trPr>
          <w:trHeight w:val="397"/>
        </w:trPr>
        <w:tc>
          <w:tcPr>
            <w:tcW w:w="709" w:type="dxa"/>
            <w:noWrap/>
            <w:vAlign w:val="center"/>
            <w:hideMark/>
          </w:tcPr>
          <w:p w14:paraId="59977F0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49</w:t>
            </w:r>
          </w:p>
        </w:tc>
        <w:tc>
          <w:tcPr>
            <w:tcW w:w="1134" w:type="dxa"/>
            <w:noWrap/>
            <w:vAlign w:val="center"/>
            <w:hideMark/>
          </w:tcPr>
          <w:p w14:paraId="23F21DD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20-02-01</w:t>
            </w:r>
          </w:p>
        </w:tc>
        <w:tc>
          <w:tcPr>
            <w:tcW w:w="3969" w:type="dxa"/>
            <w:vAlign w:val="center"/>
            <w:hideMark/>
          </w:tcPr>
          <w:p w14:paraId="1A70A910"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Terre de réseau</w:t>
            </w:r>
          </w:p>
        </w:tc>
        <w:tc>
          <w:tcPr>
            <w:tcW w:w="1418" w:type="dxa"/>
            <w:noWrap/>
            <w:vAlign w:val="center"/>
            <w:hideMark/>
          </w:tcPr>
          <w:p w14:paraId="6F12955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36F906B9"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0A83BD7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w:t>
            </w:r>
          </w:p>
        </w:tc>
        <w:tc>
          <w:tcPr>
            <w:tcW w:w="1038" w:type="dxa"/>
            <w:noWrap/>
            <w:vAlign w:val="center"/>
            <w:hideMark/>
          </w:tcPr>
          <w:p w14:paraId="7B07C13C" w14:textId="72D4E15C"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738D208B" w14:textId="6BD682BA"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1A3BE4D8" w14:textId="77777777" w:rsidTr="00335840">
        <w:trPr>
          <w:trHeight w:val="397"/>
        </w:trPr>
        <w:tc>
          <w:tcPr>
            <w:tcW w:w="709" w:type="dxa"/>
            <w:noWrap/>
            <w:vAlign w:val="center"/>
            <w:hideMark/>
          </w:tcPr>
          <w:p w14:paraId="41EB3BBB"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50</w:t>
            </w:r>
          </w:p>
        </w:tc>
        <w:tc>
          <w:tcPr>
            <w:tcW w:w="1134" w:type="dxa"/>
            <w:noWrap/>
            <w:vAlign w:val="center"/>
            <w:hideMark/>
          </w:tcPr>
          <w:p w14:paraId="785F3B5D"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49-02-04</w:t>
            </w:r>
          </w:p>
        </w:tc>
        <w:tc>
          <w:tcPr>
            <w:tcW w:w="3969" w:type="dxa"/>
            <w:vAlign w:val="center"/>
            <w:hideMark/>
          </w:tcPr>
          <w:p w14:paraId="78755518"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Protection tube gaz 3 m 3in + traversée massif</w:t>
            </w:r>
          </w:p>
        </w:tc>
        <w:tc>
          <w:tcPr>
            <w:tcW w:w="1418" w:type="dxa"/>
            <w:noWrap/>
            <w:vAlign w:val="center"/>
            <w:hideMark/>
          </w:tcPr>
          <w:p w14:paraId="484E72B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049430E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4424AD8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2</w:t>
            </w:r>
          </w:p>
        </w:tc>
        <w:tc>
          <w:tcPr>
            <w:tcW w:w="1038" w:type="dxa"/>
            <w:noWrap/>
            <w:vAlign w:val="center"/>
            <w:hideMark/>
          </w:tcPr>
          <w:p w14:paraId="4E2253A2" w14:textId="1F620099"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15EF5927" w14:textId="0DBDBE22"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494163C6" w14:textId="77777777" w:rsidTr="00335840">
        <w:trPr>
          <w:trHeight w:val="397"/>
        </w:trPr>
        <w:tc>
          <w:tcPr>
            <w:tcW w:w="709" w:type="dxa"/>
            <w:noWrap/>
            <w:vAlign w:val="center"/>
            <w:hideMark/>
          </w:tcPr>
          <w:p w14:paraId="06C6E46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51</w:t>
            </w:r>
          </w:p>
        </w:tc>
        <w:tc>
          <w:tcPr>
            <w:tcW w:w="1134" w:type="dxa"/>
            <w:noWrap/>
            <w:vAlign w:val="center"/>
            <w:hideMark/>
          </w:tcPr>
          <w:p w14:paraId="1733E94E" w14:textId="4333DBF1"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3D8A122E"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Câble ARVFV en Aluminium 3x240 +1x95 mm²</w:t>
            </w:r>
          </w:p>
        </w:tc>
        <w:tc>
          <w:tcPr>
            <w:tcW w:w="1418" w:type="dxa"/>
            <w:noWrap/>
            <w:vAlign w:val="center"/>
            <w:hideMark/>
          </w:tcPr>
          <w:p w14:paraId="74E83511"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w:t>
            </w:r>
          </w:p>
        </w:tc>
        <w:tc>
          <w:tcPr>
            <w:tcW w:w="850" w:type="dxa"/>
            <w:noWrap/>
            <w:vAlign w:val="center"/>
            <w:hideMark/>
          </w:tcPr>
          <w:p w14:paraId="0B48BC8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0075112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148</w:t>
            </w:r>
          </w:p>
        </w:tc>
        <w:tc>
          <w:tcPr>
            <w:tcW w:w="1038" w:type="dxa"/>
            <w:noWrap/>
            <w:vAlign w:val="center"/>
            <w:hideMark/>
          </w:tcPr>
          <w:p w14:paraId="26201961" w14:textId="3789923B"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387A5CA8" w14:textId="33BBA791"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4D51980" w14:textId="77777777" w:rsidTr="00335840">
        <w:trPr>
          <w:trHeight w:val="397"/>
        </w:trPr>
        <w:tc>
          <w:tcPr>
            <w:tcW w:w="709" w:type="dxa"/>
            <w:noWrap/>
            <w:vAlign w:val="center"/>
            <w:hideMark/>
          </w:tcPr>
          <w:p w14:paraId="6C9D70B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52</w:t>
            </w:r>
          </w:p>
        </w:tc>
        <w:tc>
          <w:tcPr>
            <w:tcW w:w="1134" w:type="dxa"/>
            <w:noWrap/>
            <w:vAlign w:val="center"/>
            <w:hideMark/>
          </w:tcPr>
          <w:p w14:paraId="6EF9980F" w14:textId="4118401D"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784B5C3A"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Câble ARVFV en Aluminium 3x240 +1x95 mm²</w:t>
            </w:r>
          </w:p>
        </w:tc>
        <w:tc>
          <w:tcPr>
            <w:tcW w:w="1418" w:type="dxa"/>
            <w:noWrap/>
            <w:vAlign w:val="center"/>
            <w:hideMark/>
          </w:tcPr>
          <w:p w14:paraId="7E1E02B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850" w:type="dxa"/>
            <w:noWrap/>
            <w:vAlign w:val="center"/>
            <w:hideMark/>
          </w:tcPr>
          <w:p w14:paraId="605C45F5"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4EF4A97C"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148</w:t>
            </w:r>
          </w:p>
        </w:tc>
        <w:tc>
          <w:tcPr>
            <w:tcW w:w="1038" w:type="dxa"/>
            <w:noWrap/>
            <w:vAlign w:val="center"/>
            <w:hideMark/>
          </w:tcPr>
          <w:p w14:paraId="1B16DFF4" w14:textId="5A607B97"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79A4850" w14:textId="42722EA4"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B71803D" w14:textId="77777777" w:rsidTr="00335840">
        <w:trPr>
          <w:trHeight w:val="397"/>
        </w:trPr>
        <w:tc>
          <w:tcPr>
            <w:tcW w:w="709" w:type="dxa"/>
            <w:noWrap/>
            <w:vAlign w:val="center"/>
            <w:hideMark/>
          </w:tcPr>
          <w:p w14:paraId="0E4027A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lastRenderedPageBreak/>
              <w:t>53</w:t>
            </w:r>
          </w:p>
        </w:tc>
        <w:tc>
          <w:tcPr>
            <w:tcW w:w="1134" w:type="dxa"/>
            <w:noWrap/>
            <w:vAlign w:val="center"/>
            <w:hideMark/>
          </w:tcPr>
          <w:p w14:paraId="4E3F126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36-02-28</w:t>
            </w:r>
          </w:p>
        </w:tc>
        <w:tc>
          <w:tcPr>
            <w:tcW w:w="3969" w:type="dxa"/>
            <w:vAlign w:val="center"/>
            <w:hideMark/>
          </w:tcPr>
          <w:p w14:paraId="64B2E618"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Connecteur simple dérivation à perforation d'isolant isolé à kV pour section de 1,5 à 25 mm2 sur conducteur d'EP</w:t>
            </w:r>
          </w:p>
        </w:tc>
        <w:tc>
          <w:tcPr>
            <w:tcW w:w="1418" w:type="dxa"/>
            <w:noWrap/>
            <w:vAlign w:val="center"/>
            <w:hideMark/>
          </w:tcPr>
          <w:p w14:paraId="3E32024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1F8E5CA6"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338513A3"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45</w:t>
            </w:r>
          </w:p>
        </w:tc>
        <w:tc>
          <w:tcPr>
            <w:tcW w:w="1038" w:type="dxa"/>
            <w:noWrap/>
            <w:vAlign w:val="center"/>
            <w:hideMark/>
          </w:tcPr>
          <w:p w14:paraId="134F2B0F" w14:textId="31741ACD"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5F33A5EE" w14:textId="4E35006A"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5534C80D" w14:textId="77777777" w:rsidTr="00335840">
        <w:trPr>
          <w:trHeight w:val="397"/>
        </w:trPr>
        <w:tc>
          <w:tcPr>
            <w:tcW w:w="709" w:type="dxa"/>
            <w:noWrap/>
            <w:vAlign w:val="center"/>
            <w:hideMark/>
          </w:tcPr>
          <w:p w14:paraId="2C5189C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54</w:t>
            </w:r>
          </w:p>
        </w:tc>
        <w:tc>
          <w:tcPr>
            <w:tcW w:w="1134" w:type="dxa"/>
            <w:noWrap/>
            <w:vAlign w:val="center"/>
            <w:hideMark/>
          </w:tcPr>
          <w:p w14:paraId="4F1EE35E"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52-02-01</w:t>
            </w:r>
          </w:p>
        </w:tc>
        <w:tc>
          <w:tcPr>
            <w:tcW w:w="3969" w:type="dxa"/>
            <w:vAlign w:val="center"/>
            <w:hideMark/>
          </w:tcPr>
          <w:p w14:paraId="6F056BB5"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Borne de signalisation SRM-GO MT ou BT</w:t>
            </w:r>
          </w:p>
        </w:tc>
        <w:tc>
          <w:tcPr>
            <w:tcW w:w="1418" w:type="dxa"/>
            <w:noWrap/>
            <w:vAlign w:val="center"/>
            <w:hideMark/>
          </w:tcPr>
          <w:p w14:paraId="3E01E16F"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693241B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U</w:t>
            </w:r>
          </w:p>
        </w:tc>
        <w:tc>
          <w:tcPr>
            <w:tcW w:w="1089" w:type="dxa"/>
            <w:noWrap/>
            <w:vAlign w:val="center"/>
            <w:hideMark/>
          </w:tcPr>
          <w:p w14:paraId="480F8330"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3</w:t>
            </w:r>
          </w:p>
        </w:tc>
        <w:tc>
          <w:tcPr>
            <w:tcW w:w="1038" w:type="dxa"/>
            <w:noWrap/>
            <w:vAlign w:val="center"/>
            <w:hideMark/>
          </w:tcPr>
          <w:p w14:paraId="16289864" w14:textId="625DC975"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2E6AE08A" w14:textId="43067D5F" w:rsidR="005D78D5" w:rsidRPr="00335840" w:rsidRDefault="005D78D5" w:rsidP="00335840">
            <w:pPr>
              <w:spacing w:line="276" w:lineRule="auto"/>
              <w:jc w:val="center"/>
              <w:rPr>
                <w:rFonts w:asciiTheme="majorBidi" w:hAnsiTheme="majorBidi" w:cstheme="majorBidi"/>
                <w:sz w:val="22"/>
                <w:szCs w:val="22"/>
              </w:rPr>
            </w:pPr>
          </w:p>
        </w:tc>
      </w:tr>
      <w:tr w:rsidR="004473C1" w:rsidRPr="00335840" w14:paraId="6A602EBB" w14:textId="77777777" w:rsidTr="00335840">
        <w:trPr>
          <w:trHeight w:val="397"/>
        </w:trPr>
        <w:tc>
          <w:tcPr>
            <w:tcW w:w="709" w:type="dxa"/>
            <w:noWrap/>
            <w:vAlign w:val="center"/>
            <w:hideMark/>
          </w:tcPr>
          <w:p w14:paraId="64EB8438"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55</w:t>
            </w:r>
          </w:p>
        </w:tc>
        <w:tc>
          <w:tcPr>
            <w:tcW w:w="1134" w:type="dxa"/>
            <w:noWrap/>
            <w:vAlign w:val="center"/>
            <w:hideMark/>
          </w:tcPr>
          <w:p w14:paraId="3A3C4EF5" w14:textId="6B04869E" w:rsidR="005D78D5" w:rsidRPr="00335840" w:rsidRDefault="005D78D5" w:rsidP="00335840">
            <w:pPr>
              <w:spacing w:line="276" w:lineRule="auto"/>
              <w:jc w:val="center"/>
              <w:rPr>
                <w:rFonts w:asciiTheme="majorBidi" w:hAnsiTheme="majorBidi" w:cstheme="majorBidi"/>
                <w:sz w:val="22"/>
                <w:szCs w:val="22"/>
              </w:rPr>
            </w:pPr>
          </w:p>
        </w:tc>
        <w:tc>
          <w:tcPr>
            <w:tcW w:w="3969" w:type="dxa"/>
            <w:vAlign w:val="center"/>
            <w:hideMark/>
          </w:tcPr>
          <w:p w14:paraId="36ADD516" w14:textId="77777777" w:rsidR="005D78D5" w:rsidRPr="00335840" w:rsidRDefault="005D78D5" w:rsidP="00335840">
            <w:pPr>
              <w:spacing w:line="276" w:lineRule="auto"/>
              <w:jc w:val="both"/>
              <w:rPr>
                <w:rFonts w:asciiTheme="majorBidi" w:hAnsiTheme="majorBidi" w:cstheme="majorBidi"/>
                <w:sz w:val="22"/>
                <w:szCs w:val="22"/>
              </w:rPr>
            </w:pPr>
            <w:r w:rsidRPr="00335840">
              <w:rPr>
                <w:rFonts w:asciiTheme="majorBidi" w:hAnsiTheme="majorBidi" w:cstheme="majorBidi"/>
                <w:sz w:val="22"/>
                <w:szCs w:val="22"/>
              </w:rPr>
              <w:t>Tuyau en PVC à double parois D=110mm</w:t>
            </w:r>
          </w:p>
        </w:tc>
        <w:tc>
          <w:tcPr>
            <w:tcW w:w="1418" w:type="dxa"/>
            <w:noWrap/>
            <w:vAlign w:val="center"/>
            <w:hideMark/>
          </w:tcPr>
          <w:p w14:paraId="45D47CCA"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F+M</w:t>
            </w:r>
          </w:p>
        </w:tc>
        <w:tc>
          <w:tcPr>
            <w:tcW w:w="850" w:type="dxa"/>
            <w:noWrap/>
            <w:vAlign w:val="center"/>
            <w:hideMark/>
          </w:tcPr>
          <w:p w14:paraId="03C43C62"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m</w:t>
            </w:r>
          </w:p>
        </w:tc>
        <w:tc>
          <w:tcPr>
            <w:tcW w:w="1089" w:type="dxa"/>
            <w:noWrap/>
            <w:vAlign w:val="center"/>
            <w:hideMark/>
          </w:tcPr>
          <w:p w14:paraId="1A4D3DC4" w14:textId="77777777" w:rsidR="005D78D5" w:rsidRPr="00335840" w:rsidRDefault="005D78D5" w:rsidP="00335840">
            <w:pPr>
              <w:spacing w:line="276" w:lineRule="auto"/>
              <w:jc w:val="center"/>
              <w:rPr>
                <w:rFonts w:asciiTheme="majorBidi" w:hAnsiTheme="majorBidi" w:cstheme="majorBidi"/>
                <w:sz w:val="22"/>
                <w:szCs w:val="22"/>
              </w:rPr>
            </w:pPr>
            <w:r w:rsidRPr="00335840">
              <w:rPr>
                <w:rFonts w:asciiTheme="majorBidi" w:hAnsiTheme="majorBidi" w:cstheme="majorBidi"/>
                <w:sz w:val="22"/>
                <w:szCs w:val="22"/>
              </w:rPr>
              <w:t>148</w:t>
            </w:r>
          </w:p>
        </w:tc>
        <w:tc>
          <w:tcPr>
            <w:tcW w:w="1038" w:type="dxa"/>
            <w:noWrap/>
            <w:vAlign w:val="center"/>
            <w:hideMark/>
          </w:tcPr>
          <w:p w14:paraId="20474A98" w14:textId="27AD44D3" w:rsidR="005D78D5" w:rsidRPr="00335840" w:rsidRDefault="005D78D5" w:rsidP="00335840">
            <w:pPr>
              <w:spacing w:line="276" w:lineRule="auto"/>
              <w:jc w:val="center"/>
              <w:rPr>
                <w:rFonts w:asciiTheme="majorBidi" w:hAnsiTheme="majorBidi" w:cstheme="majorBidi"/>
                <w:sz w:val="22"/>
                <w:szCs w:val="22"/>
              </w:rPr>
            </w:pPr>
          </w:p>
        </w:tc>
        <w:tc>
          <w:tcPr>
            <w:tcW w:w="992" w:type="dxa"/>
            <w:noWrap/>
            <w:vAlign w:val="center"/>
            <w:hideMark/>
          </w:tcPr>
          <w:p w14:paraId="6A055A25" w14:textId="3D361C02" w:rsidR="005D78D5" w:rsidRPr="00335840" w:rsidRDefault="005D78D5" w:rsidP="00335840">
            <w:pPr>
              <w:spacing w:line="276" w:lineRule="auto"/>
              <w:jc w:val="center"/>
              <w:rPr>
                <w:rFonts w:asciiTheme="majorBidi" w:hAnsiTheme="majorBidi" w:cstheme="majorBidi"/>
                <w:sz w:val="22"/>
                <w:szCs w:val="22"/>
              </w:rPr>
            </w:pPr>
          </w:p>
        </w:tc>
      </w:tr>
      <w:tr w:rsidR="005D78D5" w:rsidRPr="00335840" w14:paraId="14E3FF7A" w14:textId="77777777" w:rsidTr="00335840">
        <w:trPr>
          <w:trHeight w:val="397"/>
        </w:trPr>
        <w:tc>
          <w:tcPr>
            <w:tcW w:w="10207" w:type="dxa"/>
            <w:gridSpan w:val="7"/>
            <w:shd w:val="clear" w:color="auto" w:fill="D9D9D9" w:themeFill="background1" w:themeFillShade="D9"/>
            <w:noWrap/>
            <w:vAlign w:val="center"/>
            <w:hideMark/>
          </w:tcPr>
          <w:p w14:paraId="06EDAE5A"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Total HT</w:t>
            </w:r>
          </w:p>
        </w:tc>
        <w:tc>
          <w:tcPr>
            <w:tcW w:w="992" w:type="dxa"/>
            <w:noWrap/>
            <w:hideMark/>
          </w:tcPr>
          <w:p w14:paraId="6746742E" w14:textId="7F57BB79" w:rsidR="005D78D5" w:rsidRPr="00335840" w:rsidRDefault="005D78D5" w:rsidP="00335840">
            <w:pPr>
              <w:spacing w:line="276" w:lineRule="auto"/>
              <w:jc w:val="center"/>
              <w:rPr>
                <w:rFonts w:asciiTheme="majorBidi" w:hAnsiTheme="majorBidi" w:cstheme="majorBidi"/>
                <w:sz w:val="22"/>
                <w:szCs w:val="22"/>
              </w:rPr>
            </w:pPr>
          </w:p>
        </w:tc>
      </w:tr>
      <w:tr w:rsidR="005D78D5" w:rsidRPr="00335840" w14:paraId="16E6BEA0" w14:textId="77777777" w:rsidTr="00335840">
        <w:trPr>
          <w:trHeight w:val="397"/>
        </w:trPr>
        <w:tc>
          <w:tcPr>
            <w:tcW w:w="10207" w:type="dxa"/>
            <w:gridSpan w:val="7"/>
            <w:shd w:val="clear" w:color="auto" w:fill="D9D9D9" w:themeFill="background1" w:themeFillShade="D9"/>
            <w:noWrap/>
            <w:vAlign w:val="center"/>
            <w:hideMark/>
          </w:tcPr>
          <w:p w14:paraId="09CC9AFA"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TVA (20%)</w:t>
            </w:r>
          </w:p>
        </w:tc>
        <w:tc>
          <w:tcPr>
            <w:tcW w:w="992" w:type="dxa"/>
            <w:noWrap/>
            <w:hideMark/>
          </w:tcPr>
          <w:p w14:paraId="09623061" w14:textId="63BFFC07" w:rsidR="005D78D5" w:rsidRPr="00335840" w:rsidRDefault="005D78D5" w:rsidP="00335840">
            <w:pPr>
              <w:spacing w:line="276" w:lineRule="auto"/>
              <w:jc w:val="center"/>
              <w:rPr>
                <w:rFonts w:asciiTheme="majorBidi" w:hAnsiTheme="majorBidi" w:cstheme="majorBidi"/>
                <w:sz w:val="22"/>
                <w:szCs w:val="22"/>
              </w:rPr>
            </w:pPr>
          </w:p>
        </w:tc>
      </w:tr>
      <w:tr w:rsidR="005D78D5" w:rsidRPr="00335840" w14:paraId="02B173A4" w14:textId="77777777" w:rsidTr="00335840">
        <w:trPr>
          <w:trHeight w:val="397"/>
        </w:trPr>
        <w:tc>
          <w:tcPr>
            <w:tcW w:w="10207" w:type="dxa"/>
            <w:gridSpan w:val="7"/>
            <w:shd w:val="clear" w:color="auto" w:fill="D9D9D9" w:themeFill="background1" w:themeFillShade="D9"/>
            <w:noWrap/>
            <w:vAlign w:val="center"/>
            <w:hideMark/>
          </w:tcPr>
          <w:p w14:paraId="2D2BBB3F" w14:textId="77777777" w:rsidR="005D78D5" w:rsidRPr="00335840" w:rsidRDefault="005D78D5" w:rsidP="00335840">
            <w:pPr>
              <w:spacing w:line="276" w:lineRule="auto"/>
              <w:jc w:val="center"/>
              <w:rPr>
                <w:rFonts w:asciiTheme="majorBidi" w:hAnsiTheme="majorBidi" w:cstheme="majorBidi"/>
                <w:b/>
                <w:bCs/>
                <w:sz w:val="22"/>
                <w:szCs w:val="22"/>
              </w:rPr>
            </w:pPr>
            <w:r w:rsidRPr="00335840">
              <w:rPr>
                <w:rFonts w:asciiTheme="majorBidi" w:hAnsiTheme="majorBidi" w:cstheme="majorBidi"/>
                <w:b/>
                <w:bCs/>
                <w:sz w:val="22"/>
                <w:szCs w:val="22"/>
              </w:rPr>
              <w:t>Total TTC</w:t>
            </w:r>
          </w:p>
        </w:tc>
        <w:tc>
          <w:tcPr>
            <w:tcW w:w="992" w:type="dxa"/>
            <w:noWrap/>
            <w:hideMark/>
          </w:tcPr>
          <w:p w14:paraId="01BB1F6E" w14:textId="5734881C" w:rsidR="005D78D5" w:rsidRPr="00335840" w:rsidRDefault="005D78D5" w:rsidP="00335840">
            <w:pPr>
              <w:spacing w:line="276" w:lineRule="auto"/>
              <w:jc w:val="center"/>
              <w:rPr>
                <w:rFonts w:asciiTheme="majorBidi" w:hAnsiTheme="majorBidi" w:cstheme="majorBidi"/>
                <w:sz w:val="22"/>
                <w:szCs w:val="22"/>
              </w:rPr>
            </w:pPr>
          </w:p>
        </w:tc>
      </w:tr>
    </w:tbl>
    <w:p w14:paraId="157C741D" w14:textId="7C1ABEB0" w:rsidR="000A6775" w:rsidRPr="00335840" w:rsidRDefault="000A6775" w:rsidP="00335840">
      <w:pPr>
        <w:spacing w:before="240" w:after="240" w:line="276" w:lineRule="auto"/>
        <w:jc w:val="center"/>
        <w:rPr>
          <w:rFonts w:asciiTheme="majorBidi" w:hAnsiTheme="majorBidi" w:cstheme="majorBidi"/>
          <w:sz w:val="22"/>
          <w:szCs w:val="22"/>
        </w:rPr>
      </w:pPr>
      <w:r w:rsidRPr="00335840">
        <w:rPr>
          <w:rFonts w:asciiTheme="majorBidi" w:hAnsiTheme="majorBidi" w:cstheme="majorBidi"/>
          <w:sz w:val="22"/>
          <w:szCs w:val="22"/>
        </w:rPr>
        <w:t>Fait à ……………….. Le ……………………………</w:t>
      </w:r>
    </w:p>
    <w:p w14:paraId="627F4BCF" w14:textId="77777777" w:rsidR="000A6775" w:rsidRPr="00335840" w:rsidRDefault="000A6775" w:rsidP="00335840">
      <w:pPr>
        <w:spacing w:after="240" w:line="276" w:lineRule="auto"/>
        <w:jc w:val="center"/>
        <w:rPr>
          <w:rFonts w:asciiTheme="majorBidi" w:hAnsiTheme="majorBidi" w:cstheme="majorBidi"/>
          <w:sz w:val="22"/>
          <w:szCs w:val="22"/>
        </w:rPr>
      </w:pPr>
      <w:r w:rsidRPr="00335840">
        <w:rPr>
          <w:rFonts w:asciiTheme="majorBidi" w:hAnsiTheme="majorBidi" w:cstheme="majorBidi"/>
          <w:sz w:val="22"/>
          <w:szCs w:val="22"/>
        </w:rPr>
        <w:t>(Signature et cachet du concurrent)</w:t>
      </w:r>
    </w:p>
    <w:sectPr w:rsidR="000A6775" w:rsidRPr="00335840" w:rsidSect="00335840">
      <w:headerReference w:type="default" r:id="rId9"/>
      <w:footerReference w:type="default" r:id="rId10"/>
      <w:pgSz w:w="11906" w:h="16838"/>
      <w:pgMar w:top="671" w:right="566" w:bottom="1077"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64A6A" w14:textId="77777777" w:rsidR="009718A6" w:rsidRDefault="009718A6">
      <w:r>
        <w:separator/>
      </w:r>
    </w:p>
  </w:endnote>
  <w:endnote w:type="continuationSeparator" w:id="0">
    <w:p w14:paraId="784BD36F" w14:textId="77777777" w:rsidR="009718A6" w:rsidRDefault="00971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altName w:val="Times New Roman"/>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6" w:type="pct"/>
      <w:tblCellMar>
        <w:top w:w="144" w:type="dxa"/>
        <w:left w:w="115" w:type="dxa"/>
        <w:bottom w:w="144" w:type="dxa"/>
        <w:right w:w="115" w:type="dxa"/>
      </w:tblCellMar>
      <w:tblLook w:val="04A0" w:firstRow="1" w:lastRow="0" w:firstColumn="1" w:lastColumn="0" w:noHBand="0" w:noVBand="1"/>
    </w:tblPr>
    <w:tblGrid>
      <w:gridCol w:w="9923"/>
    </w:tblGrid>
    <w:tr w:rsidR="00396266" w14:paraId="6FD24A76" w14:textId="77777777" w:rsidTr="00335840">
      <w:trPr>
        <w:trHeight w:hRule="exact" w:val="115"/>
      </w:trPr>
      <w:tc>
        <w:tcPr>
          <w:tcW w:w="9923" w:type="dxa"/>
          <w:shd w:val="clear" w:color="auto" w:fill="5B9BD5" w:themeFill="accent1"/>
          <w:tcMar>
            <w:top w:w="0" w:type="dxa"/>
            <w:bottom w:w="0" w:type="dxa"/>
          </w:tcMar>
        </w:tcPr>
        <w:p w14:paraId="107190F2" w14:textId="77777777" w:rsidR="00396266" w:rsidRDefault="00396266">
          <w:pPr>
            <w:pStyle w:val="En-tte"/>
            <w:jc w:val="right"/>
            <w:rPr>
              <w:caps/>
              <w:sz w:val="18"/>
            </w:rPr>
          </w:pPr>
        </w:p>
      </w:tc>
    </w:tr>
    <w:tr w:rsidR="00396266" w14:paraId="418663FB" w14:textId="77777777" w:rsidTr="00335840">
      <w:tc>
        <w:tcPr>
          <w:tcW w:w="9923" w:type="dxa"/>
          <w:vAlign w:val="center"/>
        </w:tcPr>
        <w:p w14:paraId="717F73B2" w14:textId="2DA8AE5A"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036E11">
            <w:rPr>
              <w:b/>
              <w:bCs/>
              <w:caps/>
              <w:noProof/>
              <w:sz w:val="24"/>
              <w:szCs w:val="24"/>
            </w:rPr>
            <w:t>6</w:t>
          </w:r>
          <w:r w:rsidRPr="00D80999">
            <w:rPr>
              <w:b/>
              <w:bCs/>
              <w:caps/>
              <w:sz w:val="24"/>
              <w:szCs w:val="24"/>
            </w:rPr>
            <w:fldChar w:fldCharType="end"/>
          </w:r>
        </w:p>
      </w:tc>
    </w:tr>
  </w:tbl>
  <w:p w14:paraId="5BB678D0"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FF4BE" w14:textId="77777777" w:rsidR="009718A6" w:rsidRDefault="009718A6">
      <w:r>
        <w:separator/>
      </w:r>
    </w:p>
  </w:footnote>
  <w:footnote w:type="continuationSeparator" w:id="0">
    <w:p w14:paraId="5AF33F6A" w14:textId="77777777" w:rsidR="009718A6" w:rsidRDefault="00971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396266" w14:paraId="2469B119" w14:textId="77777777" w:rsidTr="00335840">
      <w:trPr>
        <w:trHeight w:val="863"/>
      </w:trPr>
      <w:tc>
        <w:tcPr>
          <w:tcW w:w="10065" w:type="dxa"/>
          <w:vAlign w:val="center"/>
        </w:tcPr>
        <w:p w14:paraId="1B4E42A5" w14:textId="1B74D878" w:rsidR="00396266" w:rsidRDefault="00335840" w:rsidP="00143AFD">
          <w:pPr>
            <w:pStyle w:val="En-tte"/>
            <w:ind w:left="3125" w:hanging="3261"/>
          </w:pPr>
          <w:r>
            <w:rPr>
              <w:noProof/>
            </w:rPr>
            <w:drawing>
              <wp:anchor distT="0" distB="0" distL="114300" distR="114300" simplePos="0" relativeHeight="251659264" behindDoc="0" locked="0" layoutInCell="1" allowOverlap="1" wp14:anchorId="7A8DEB5C" wp14:editId="0C5105A3">
                <wp:simplePos x="0" y="0"/>
                <wp:positionH relativeFrom="column">
                  <wp:posOffset>-1343025</wp:posOffset>
                </wp:positionH>
                <wp:positionV relativeFrom="paragraph">
                  <wp:posOffset>-3175</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29AD6D9" wp14:editId="6E8E08F5">
                <wp:simplePos x="0" y="0"/>
                <wp:positionH relativeFrom="column">
                  <wp:posOffset>5292725</wp:posOffset>
                </wp:positionH>
                <wp:positionV relativeFrom="paragraph">
                  <wp:posOffset>-31750</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453B9FF8"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4.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1A3F"/>
    <w:rsid w:val="0003330C"/>
    <w:rsid w:val="0003343B"/>
    <w:rsid w:val="0003373A"/>
    <w:rsid w:val="00033D50"/>
    <w:rsid w:val="000367A9"/>
    <w:rsid w:val="00036E11"/>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4A67"/>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1FE9"/>
    <w:rsid w:val="000E26DF"/>
    <w:rsid w:val="000E2950"/>
    <w:rsid w:val="000E5316"/>
    <w:rsid w:val="000E7620"/>
    <w:rsid w:val="000E7B47"/>
    <w:rsid w:val="000F212A"/>
    <w:rsid w:val="000F25C9"/>
    <w:rsid w:val="000F31CC"/>
    <w:rsid w:val="000F4368"/>
    <w:rsid w:val="000F4D2D"/>
    <w:rsid w:val="000F539D"/>
    <w:rsid w:val="000F5D7D"/>
    <w:rsid w:val="000F6544"/>
    <w:rsid w:val="000F7D3E"/>
    <w:rsid w:val="00100498"/>
    <w:rsid w:val="0010327B"/>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2F3F"/>
    <w:rsid w:val="0020406E"/>
    <w:rsid w:val="00205B93"/>
    <w:rsid w:val="002065EB"/>
    <w:rsid w:val="002069F5"/>
    <w:rsid w:val="00207F15"/>
    <w:rsid w:val="002102B7"/>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5F6"/>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5810"/>
    <w:rsid w:val="002D6302"/>
    <w:rsid w:val="002D6326"/>
    <w:rsid w:val="002D6543"/>
    <w:rsid w:val="002D6DE3"/>
    <w:rsid w:val="002D7BB2"/>
    <w:rsid w:val="002D7C39"/>
    <w:rsid w:val="002E01AC"/>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5840"/>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66E26"/>
    <w:rsid w:val="0037065E"/>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54BF"/>
    <w:rsid w:val="003B7EF3"/>
    <w:rsid w:val="003C3438"/>
    <w:rsid w:val="003C45ED"/>
    <w:rsid w:val="003C4E8C"/>
    <w:rsid w:val="003C51F0"/>
    <w:rsid w:val="003C5C21"/>
    <w:rsid w:val="003D05E0"/>
    <w:rsid w:val="003D08D2"/>
    <w:rsid w:val="003D0F83"/>
    <w:rsid w:val="003D12A1"/>
    <w:rsid w:val="003D169B"/>
    <w:rsid w:val="003D2317"/>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447"/>
    <w:rsid w:val="00442B88"/>
    <w:rsid w:val="00442D29"/>
    <w:rsid w:val="0044582A"/>
    <w:rsid w:val="00446E2F"/>
    <w:rsid w:val="004473BA"/>
    <w:rsid w:val="004473C1"/>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03B6"/>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4667"/>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441C"/>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8D5"/>
    <w:rsid w:val="005D7D52"/>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1A5B"/>
    <w:rsid w:val="00602AB7"/>
    <w:rsid w:val="0060402E"/>
    <w:rsid w:val="00604B40"/>
    <w:rsid w:val="00605BC6"/>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3B94"/>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0A64"/>
    <w:rsid w:val="0066144F"/>
    <w:rsid w:val="00661586"/>
    <w:rsid w:val="00661699"/>
    <w:rsid w:val="00662E58"/>
    <w:rsid w:val="00662E80"/>
    <w:rsid w:val="00665AB4"/>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B7732"/>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469A"/>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34AD"/>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18A6"/>
    <w:rsid w:val="00972717"/>
    <w:rsid w:val="00973623"/>
    <w:rsid w:val="00973F60"/>
    <w:rsid w:val="009740F3"/>
    <w:rsid w:val="009746F5"/>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1872"/>
    <w:rsid w:val="00B83859"/>
    <w:rsid w:val="00B84070"/>
    <w:rsid w:val="00B84CE6"/>
    <w:rsid w:val="00B86874"/>
    <w:rsid w:val="00B872FC"/>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685"/>
    <w:rsid w:val="00BC790F"/>
    <w:rsid w:val="00BC7F60"/>
    <w:rsid w:val="00BD0559"/>
    <w:rsid w:val="00BD171F"/>
    <w:rsid w:val="00BD1DB7"/>
    <w:rsid w:val="00BD3AA1"/>
    <w:rsid w:val="00BD3AC2"/>
    <w:rsid w:val="00BD5E93"/>
    <w:rsid w:val="00BD65D3"/>
    <w:rsid w:val="00BD7613"/>
    <w:rsid w:val="00BE26E7"/>
    <w:rsid w:val="00BE3041"/>
    <w:rsid w:val="00BE31B8"/>
    <w:rsid w:val="00BE5BEC"/>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6AE"/>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D3"/>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5E74"/>
    <w:rsid w:val="00CE60DF"/>
    <w:rsid w:val="00CE7FEF"/>
    <w:rsid w:val="00CF09B3"/>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0AFB"/>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6B33"/>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68"/>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77158"/>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97DE5"/>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uiPriority w:val="99"/>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rsid w:val="00665AB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659">
      <w:bodyDiv w:val="1"/>
      <w:marLeft w:val="0"/>
      <w:marRight w:val="0"/>
      <w:marTop w:val="0"/>
      <w:marBottom w:val="0"/>
      <w:divBdr>
        <w:top w:val="none" w:sz="0" w:space="0" w:color="auto"/>
        <w:left w:val="none" w:sz="0" w:space="0" w:color="auto"/>
        <w:bottom w:val="none" w:sz="0" w:space="0" w:color="auto"/>
        <w:right w:val="none" w:sz="0" w:space="0" w:color="auto"/>
      </w:divBdr>
    </w:div>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59650693">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16366250">
      <w:bodyDiv w:val="1"/>
      <w:marLeft w:val="0"/>
      <w:marRight w:val="0"/>
      <w:marTop w:val="0"/>
      <w:marBottom w:val="0"/>
      <w:divBdr>
        <w:top w:val="none" w:sz="0" w:space="0" w:color="auto"/>
        <w:left w:val="none" w:sz="0" w:space="0" w:color="auto"/>
        <w:bottom w:val="none" w:sz="0" w:space="0" w:color="auto"/>
        <w:right w:val="none" w:sz="0" w:space="0" w:color="auto"/>
      </w:divBdr>
    </w:div>
    <w:div w:id="1127502159">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213436">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575622488">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141750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1437893">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19809760">
      <w:bodyDiv w:val="1"/>
      <w:marLeft w:val="0"/>
      <w:marRight w:val="0"/>
      <w:marTop w:val="0"/>
      <w:marBottom w:val="0"/>
      <w:divBdr>
        <w:top w:val="none" w:sz="0" w:space="0" w:color="auto"/>
        <w:left w:val="none" w:sz="0" w:space="0" w:color="auto"/>
        <w:bottom w:val="none" w:sz="0" w:space="0" w:color="auto"/>
        <w:right w:val="none" w:sz="0" w:space="0" w:color="auto"/>
      </w:divBdr>
    </w:div>
    <w:div w:id="184150935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49770540">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1642306">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 w:id="2071609758">
      <w:bodyDiv w:val="1"/>
      <w:marLeft w:val="0"/>
      <w:marRight w:val="0"/>
      <w:marTop w:val="0"/>
      <w:marBottom w:val="0"/>
      <w:divBdr>
        <w:top w:val="none" w:sz="0" w:space="0" w:color="auto"/>
        <w:left w:val="none" w:sz="0" w:space="0" w:color="auto"/>
        <w:bottom w:val="none" w:sz="0" w:space="0" w:color="auto"/>
        <w:right w:val="none" w:sz="0" w:space="0" w:color="auto"/>
      </w:divBdr>
    </w:div>
    <w:div w:id="207330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FD808-D474-45CF-8535-ADEA708A5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883</Words>
  <Characters>4862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55</cp:revision>
  <cp:lastPrinted>2022-04-11T11:52:00Z</cp:lastPrinted>
  <dcterms:created xsi:type="dcterms:W3CDTF">2023-10-02T08:52:00Z</dcterms:created>
  <dcterms:modified xsi:type="dcterms:W3CDTF">2026-08-11T10:25:00Z</dcterms:modified>
</cp:coreProperties>
</file>