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A905C" w14:textId="77777777" w:rsidR="00AB5403" w:rsidRPr="00AB5403" w:rsidRDefault="00AB5403" w:rsidP="00AB5403">
      <w:pPr>
        <w:spacing w:before="240" w:after="240" w:line="240" w:lineRule="auto"/>
        <w:contextualSpacing/>
        <w:jc w:val="center"/>
        <w:outlineLvl w:val="0"/>
        <w:rPr>
          <w:rFonts w:ascii="Calibri" w:eastAsia="Times New Roman" w:hAnsi="Calibri" w:cs="Calibri"/>
          <w:b/>
          <w:bCs/>
          <w:kern w:val="0"/>
          <w:sz w:val="22"/>
          <w:lang w:val="fr-FR" w:eastAsia="fr-FR"/>
        </w:rPr>
      </w:pPr>
      <w:bookmarkStart w:id="0" w:name="_Toc11234251"/>
      <w:bookmarkStart w:id="1" w:name="_Toc11234641"/>
      <w:bookmarkStart w:id="2" w:name="_Toc11234791"/>
      <w:bookmarkStart w:id="3" w:name="_Toc11235189"/>
      <w:bookmarkStart w:id="4" w:name="_Toc46484145"/>
      <w:bookmarkStart w:id="5" w:name="_Toc180334433"/>
      <w:r w:rsidRPr="00AB5403">
        <w:rPr>
          <w:rFonts w:ascii="Calibri" w:eastAsia="Times New Roman" w:hAnsi="Calibri" w:cs="Calibri"/>
          <w:b/>
          <w:bCs/>
          <w:kern w:val="0"/>
          <w:sz w:val="22"/>
          <w:lang w:val="fr-FR" w:eastAsia="fr-FR"/>
        </w:rPr>
        <w:t>BORDEREAU DES PRIX DETAIL ESTIMATIF</w:t>
      </w:r>
      <w:bookmarkEnd w:id="0"/>
      <w:bookmarkEnd w:id="1"/>
      <w:bookmarkEnd w:id="2"/>
      <w:bookmarkEnd w:id="3"/>
      <w:bookmarkEnd w:id="4"/>
      <w:bookmarkEnd w:id="5"/>
    </w:p>
    <w:p w14:paraId="1750CD33" w14:textId="77777777" w:rsidR="00AB5403" w:rsidRPr="00AB5403" w:rsidRDefault="00AB5403" w:rsidP="00AB5403">
      <w:pPr>
        <w:spacing w:before="240" w:after="240" w:line="240" w:lineRule="auto"/>
        <w:jc w:val="both"/>
        <w:rPr>
          <w:rFonts w:ascii="Times New Roman" w:eastAsia="Calibri" w:hAnsi="Times New Roman" w:cs="Arial"/>
          <w:b/>
          <w:bCs/>
          <w:kern w:val="0"/>
          <w:lang w:val="fr-FR"/>
          <w14:ligatures w14:val="none"/>
        </w:rPr>
      </w:pPr>
      <w:r w:rsidRPr="00AB5403">
        <w:rPr>
          <w:rFonts w:ascii="Calibri" w:eastAsia="Times New Roman" w:hAnsi="Calibri" w:cs="Times New Roman"/>
          <w:b/>
          <w:bCs/>
          <w:kern w:val="0"/>
          <w:sz w:val="22"/>
          <w:u w:val="single"/>
          <w:lang w:val="fr-FR" w:eastAsia="fr-FR"/>
          <w14:ligatures w14:val="none"/>
        </w:rPr>
        <w:t>OBJET DU MARCHE</w:t>
      </w:r>
      <w:r w:rsidRPr="00AB5403">
        <w:rPr>
          <w:rFonts w:ascii="Calibri" w:eastAsia="Times New Roman" w:hAnsi="Calibri" w:cs="Times New Roman"/>
          <w:kern w:val="0"/>
          <w:sz w:val="22"/>
          <w:u w:val="single"/>
          <w:lang w:val="fr-FR" w:eastAsia="fr-FR"/>
          <w14:ligatures w14:val="none"/>
        </w:rPr>
        <w:t> </w:t>
      </w:r>
      <w:r w:rsidRPr="00AB5403">
        <w:rPr>
          <w:rFonts w:ascii="Calibri" w:eastAsia="Times New Roman" w:hAnsi="Calibri" w:cs="Times New Roman"/>
          <w:kern w:val="0"/>
          <w:sz w:val="22"/>
          <w:lang w:val="fr-FR" w:eastAsia="fr-FR"/>
          <w14:ligatures w14:val="none"/>
        </w:rPr>
        <w:t>:</w:t>
      </w:r>
      <w:r w:rsidRPr="00AB5403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 xml:space="preserve"> </w:t>
      </w:r>
      <w:r w:rsidRPr="00AB5403">
        <w:rPr>
          <w:rFonts w:ascii="Calibri" w:eastAsia="Times New Roman" w:hAnsi="Calibri" w:cs="Times New Roman"/>
          <w:b/>
          <w:bCs/>
          <w:kern w:val="0"/>
          <w:sz w:val="22"/>
          <w:u w:val="single"/>
          <w:lang w:val="fr-FR" w:eastAsia="fr-FR"/>
          <w14:ligatures w14:val="none"/>
        </w:rPr>
        <w:t>Travaux de construction de la piste reliant douar Agezmir et douar Syhle sur 1,870 km à la Commune Tafedna - Province d’Essaouira.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4612"/>
        <w:gridCol w:w="698"/>
        <w:gridCol w:w="906"/>
        <w:gridCol w:w="1167"/>
        <w:gridCol w:w="1178"/>
      </w:tblGrid>
      <w:tr w:rsidR="00AB5403" w:rsidRPr="00AB5403" w14:paraId="280AA9F8" w14:textId="77777777">
        <w:trPr>
          <w:trHeight w:val="330"/>
          <w:jc w:val="center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DCE4B6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lang w:val="fr-FR" w:eastAsia="fr-FR"/>
                <w14:ligatures w14:val="none"/>
              </w:rPr>
              <w:t>N°</w:t>
            </w:r>
          </w:p>
        </w:tc>
        <w:tc>
          <w:tcPr>
            <w:tcW w:w="5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3EE305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lang w:val="fr-FR" w:eastAsia="fr-FR"/>
                <w14:ligatures w14:val="none"/>
              </w:rPr>
              <w:t>Désignation des ouvrages</w:t>
            </w:r>
          </w:p>
        </w:tc>
        <w:tc>
          <w:tcPr>
            <w:tcW w:w="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982CE8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lang w:val="fr-FR" w:eastAsia="fr-FR"/>
                <w14:ligatures w14:val="none"/>
              </w:rPr>
              <w:t>Unité</w:t>
            </w:r>
          </w:p>
        </w:tc>
        <w:tc>
          <w:tcPr>
            <w:tcW w:w="10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FF7DF2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lang w:val="fr-FR" w:eastAsia="fr-FR"/>
                <w14:ligatures w14:val="none"/>
              </w:rPr>
              <w:t>Quantité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8F9990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lang w:val="fr-FR" w:eastAsia="fr-FR"/>
                <w14:ligatures w14:val="none"/>
              </w:rPr>
              <w:t>P. U</w:t>
            </w: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02EB53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lang w:val="fr-FR" w:eastAsia="fr-FR"/>
                <w14:ligatures w14:val="none"/>
              </w:rPr>
              <w:t>Montant</w:t>
            </w:r>
          </w:p>
        </w:tc>
      </w:tr>
      <w:tr w:rsidR="00AB5403" w:rsidRPr="00AB5403" w14:paraId="69C2343D" w14:textId="77777777">
        <w:trPr>
          <w:trHeight w:val="300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3C274844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fr-FR" w:eastAsia="fr-FR"/>
                <w14:ligatures w14:val="none"/>
              </w:rPr>
              <w:t>A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4A0C22E2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  <w:t>Installation de chantier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4EA30B32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5FF167DC" w14:textId="77777777" w:rsidR="00AB5403" w:rsidRPr="00AB5403" w:rsidRDefault="00AB5403" w:rsidP="00AB54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4B2A55F0" w14:textId="77777777" w:rsidR="00AB5403" w:rsidRPr="00AB5403" w:rsidRDefault="00AB5403" w:rsidP="00AB54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322FAB0F" w14:textId="77777777" w:rsidR="00AB5403" w:rsidRPr="00AB5403" w:rsidRDefault="00AB5403" w:rsidP="00AB54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</w:tr>
      <w:tr w:rsidR="00AB5403" w:rsidRPr="00AB5403" w14:paraId="2687C809" w14:textId="77777777">
        <w:trPr>
          <w:trHeight w:val="300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5B0789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D0AE0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Installation de chantier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D73A18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F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DC9B56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400C4F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4F2E9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77CB185A" w14:textId="77777777">
        <w:trPr>
          <w:trHeight w:val="315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11D09E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2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7D24F3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Piquetage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FF592B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Km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0C86C3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1,87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9AACE6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5E7C707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5664DC34" w14:textId="77777777">
        <w:trPr>
          <w:trHeight w:val="300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45723978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fr-FR" w:eastAsia="fr-FR"/>
                <w14:ligatures w14:val="none"/>
              </w:rPr>
              <w:t>B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4A138556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  <w:t>Terrassement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69EF1ECA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157D1077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</w:tcPr>
          <w:p w14:paraId="79ED59FA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</w:tcPr>
          <w:p w14:paraId="21A1C73B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7ECA85A1" w14:textId="77777777">
        <w:trPr>
          <w:trHeight w:val="345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09273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3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DF44A1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Déblais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8C243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AB5403">
              <w:rPr>
                <w:rFonts w:ascii="Calibri" w:eastAsia="Times New Roman" w:hAnsi="Calibri" w:cs="Calibri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13BDC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3 244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02579E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E80312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63919BDF" w14:textId="77777777">
        <w:trPr>
          <w:trHeight w:val="345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756541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4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A3A84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Remblais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63B3DE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AB5403">
              <w:rPr>
                <w:rFonts w:ascii="Calibri" w:eastAsia="Times New Roman" w:hAnsi="Calibri" w:cs="Calibri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F8244B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2 318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950026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33A6C6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39126EEF" w14:textId="77777777">
        <w:trPr>
          <w:trHeight w:val="450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159EB7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5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76B11E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Dégagement et reconstruction des murs de clôtures en pierres sèches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758F2F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>ml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02DC43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1 150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C8B62E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01D342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08DFF61B" w14:textId="77777777">
        <w:trPr>
          <w:trHeight w:val="300"/>
          <w:jc w:val="center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13368624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fr-FR" w:eastAsia="fr-FR"/>
                <w14:ligatures w14:val="none"/>
              </w:rPr>
              <w:t>C</w:t>
            </w:r>
          </w:p>
        </w:tc>
        <w:tc>
          <w:tcPr>
            <w:tcW w:w="53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2DC4D936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  <w:t>0</w:t>
            </w:r>
          </w:p>
        </w:tc>
        <w:tc>
          <w:tcPr>
            <w:tcW w:w="7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73CDC70E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385A4724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</w:tcPr>
          <w:p w14:paraId="7A680F02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</w:tcPr>
          <w:p w14:paraId="0514C541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05A95E9A" w14:textId="77777777">
        <w:trPr>
          <w:trHeight w:val="345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F112B9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6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7FD6D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Béton B15 dosé à 200 Kg/m3 y/c coffrage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21D9B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AB5403">
              <w:rPr>
                <w:rFonts w:ascii="Calibri" w:eastAsia="Times New Roman" w:hAnsi="Calibri" w:cs="Calibri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E6A96F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FEF745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60D3C8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70DCB64C" w14:textId="77777777">
        <w:trPr>
          <w:trHeight w:val="345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EDD3C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7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A35D7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Béton B20 dosé à 300 Kg/m3 y/c coffrage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105A49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AB5403">
              <w:rPr>
                <w:rFonts w:ascii="Calibri" w:eastAsia="Times New Roman" w:hAnsi="Calibri" w:cs="Calibri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6492E9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150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64E02A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F89E46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6DA8701F" w14:textId="77777777">
        <w:trPr>
          <w:trHeight w:val="345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4A7DC4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8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C7A14A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Béton B25 dosé à 350 Kg/m3 y/c coffrage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392F7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AB5403">
              <w:rPr>
                <w:rFonts w:ascii="Calibri" w:eastAsia="Times New Roman" w:hAnsi="Calibri" w:cs="Calibri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9C39A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27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C1DBC9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199CFD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3993130C" w14:textId="77777777">
        <w:trPr>
          <w:trHeight w:val="345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E249C6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9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51C28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Treillis soudés T8 de maille 20cm x20cm pour dallage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85DB4F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AB5403">
              <w:rPr>
                <w:rFonts w:ascii="Calibri" w:eastAsia="Times New Roman" w:hAnsi="Calibri" w:cs="Calibri"/>
                <w:sz w:val="22"/>
                <w:szCs w:val="22"/>
                <w:vertAlign w:val="superscript"/>
                <w:lang w:val="fr-FR" w:eastAsia="fr-FR"/>
                <w14:ligatures w14:val="none"/>
              </w:rPr>
              <w:t>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3B490E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180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6E7262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26DA57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7DEFEA1B" w14:textId="77777777">
        <w:trPr>
          <w:trHeight w:val="345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E8C39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10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650E2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Déblai pour fouilles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9B056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AB5403">
              <w:rPr>
                <w:rFonts w:ascii="Calibri" w:eastAsia="Times New Roman" w:hAnsi="Calibri" w:cs="Calibri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EC2F7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147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FA2A9D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419B4E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48996116" w14:textId="77777777">
        <w:trPr>
          <w:trHeight w:val="345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F507CA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11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38C580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Buses en béton armé Ø800 série 135A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FD6F61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ml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A6B8B3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58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088A68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B2C0C0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7ABE2040" w14:textId="77777777">
        <w:trPr>
          <w:trHeight w:val="300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2E72F1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12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FC5B3E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Buse Armées Ø 600 (135A) pour rétablissement des accès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5559B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ml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1ED5C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30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2B91EE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8A1114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6FDBAED7" w14:textId="77777777">
        <w:trPr>
          <w:trHeight w:val="345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83E58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13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CA2FD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Perré maçonné y compris chape de béton de 15cm en B10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5A8D6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AB5403">
              <w:rPr>
                <w:rFonts w:ascii="Calibri" w:eastAsia="Times New Roman" w:hAnsi="Calibri" w:cs="Calibri"/>
                <w:sz w:val="22"/>
                <w:szCs w:val="22"/>
                <w:vertAlign w:val="superscript"/>
                <w:lang w:val="fr-FR" w:eastAsia="fr-FR"/>
                <w14:ligatures w14:val="none"/>
              </w:rPr>
              <w:t>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5B0D49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78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196098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9B6E1B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5A38C547" w14:textId="77777777">
        <w:trPr>
          <w:trHeight w:val="345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CF4E50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14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C3599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Lit de sable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0DC96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AB5403">
              <w:rPr>
                <w:rFonts w:ascii="Calibri" w:eastAsia="Times New Roman" w:hAnsi="Calibri" w:cs="Calibri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B5490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27F719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3F4B4E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52FE7118" w14:textId="77777777">
        <w:trPr>
          <w:trHeight w:val="345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51BBE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15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637E5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Fossé bétonné trapézoïdal y compris déblai &amp; hérrissonage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B06F0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ml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5E840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1 015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7BA889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FD359B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2BEAD7FE" w14:textId="77777777">
        <w:trPr>
          <w:trHeight w:val="300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45943E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16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54BEEE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Blocage / hérissonnage ( 1-5 kg 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2D70F9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AB5403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3E95C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36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2C2D49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D23292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026F0B77" w14:textId="77777777">
        <w:trPr>
          <w:trHeight w:val="300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6CF3A7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17</w:t>
            </w:r>
          </w:p>
        </w:tc>
        <w:tc>
          <w:tcPr>
            <w:tcW w:w="53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CC3957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Traversée en PVC315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C09932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ml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DC1DDCB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01668B4B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FA67DA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747CA810" w14:textId="77777777">
        <w:trPr>
          <w:trHeight w:val="615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177712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18</w:t>
            </w:r>
          </w:p>
        </w:tc>
        <w:tc>
          <w:tcPr>
            <w:tcW w:w="53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3FD924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Rétablissement des conduites existantes (PEHD; Diamètre  existant;PN16)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9FE56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>ml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1F154B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950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808F07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FBBC89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5C633E0B" w14:textId="77777777">
        <w:trPr>
          <w:trHeight w:val="300"/>
          <w:jc w:val="center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6D4854E9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fr-FR" w:eastAsia="fr-FR"/>
                <w14:ligatures w14:val="none"/>
              </w:rPr>
              <w:t>D</w:t>
            </w:r>
          </w:p>
        </w:tc>
        <w:tc>
          <w:tcPr>
            <w:tcW w:w="53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0AEE6C74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  <w:t>Chaussée</w:t>
            </w:r>
          </w:p>
        </w:tc>
        <w:tc>
          <w:tcPr>
            <w:tcW w:w="7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77C350B7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1AFC6DA0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</w:tcPr>
          <w:p w14:paraId="61065164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5D9F1"/>
            <w:noWrap/>
            <w:vAlign w:val="center"/>
          </w:tcPr>
          <w:p w14:paraId="4A6D40FE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39DB4268" w14:textId="77777777">
        <w:trPr>
          <w:trHeight w:val="345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009CE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19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950D90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Couche de base GNC 0/31.5 (15 cm)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60C1B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AB5403">
              <w:rPr>
                <w:rFonts w:ascii="Calibri" w:eastAsia="Times New Roman" w:hAnsi="Calibri" w:cs="Calibri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7B2386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1 102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0EC2F7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5A5E2A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4F7FB260" w14:textId="77777777">
        <w:trPr>
          <w:trHeight w:val="345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8F5EC2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20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32FD30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Couche de fondation GNF2 0/40(20cm)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7E391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AB5403">
              <w:rPr>
                <w:rFonts w:ascii="Calibri" w:eastAsia="Times New Roman" w:hAnsi="Calibri" w:cs="Calibri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2164E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2 551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2E8601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D79BC6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1017C2C4" w14:textId="77777777">
        <w:trPr>
          <w:trHeight w:val="345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AF699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21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330BD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MS pour accotements type I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17E86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AB5403">
              <w:rPr>
                <w:rFonts w:ascii="Calibri" w:eastAsia="Times New Roman" w:hAnsi="Calibri" w:cs="Calibri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0FDFE8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615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0D84A7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A6A514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2E62BB87" w14:textId="77777777">
        <w:trPr>
          <w:trHeight w:val="345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978C27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22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E8A1CA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 xml:space="preserve">Imprégnation à l’émulsion 55% dosé à 1.5Kg/m2, y compris le sablage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939255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T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619974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48B110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BD75F2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731FC4BB" w14:textId="77777777">
        <w:trPr>
          <w:trHeight w:val="315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0F234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23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8654C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Revêtement superficiel bicouche y compris liant dosé à 2.7 Kg/m2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2D520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m²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E6EF29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7 482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71DD1F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3CD764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12CDE7E3" w14:textId="77777777">
        <w:trPr>
          <w:trHeight w:val="315"/>
          <w:jc w:val="center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24CB3CFD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fr-FR" w:eastAsia="fr-FR"/>
                <w14:ligatures w14:val="none"/>
              </w:rPr>
              <w:t>E</w:t>
            </w:r>
          </w:p>
        </w:tc>
        <w:tc>
          <w:tcPr>
            <w:tcW w:w="5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23EF747A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  <w:t>Signalisations des carrefours</w:t>
            </w:r>
          </w:p>
        </w:tc>
        <w:tc>
          <w:tcPr>
            <w:tcW w:w="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3454397F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14:paraId="1E2E9A6D" w14:textId="77777777" w:rsidR="00AB5403" w:rsidRPr="00AB5403" w:rsidRDefault="00AB5403" w:rsidP="00AB54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vAlign w:val="center"/>
          </w:tcPr>
          <w:p w14:paraId="7CE7008A" w14:textId="77777777" w:rsidR="00AB5403" w:rsidRPr="00AB5403" w:rsidRDefault="00AB5403" w:rsidP="00AB54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vAlign w:val="center"/>
          </w:tcPr>
          <w:p w14:paraId="450CB022" w14:textId="77777777" w:rsidR="00AB5403" w:rsidRPr="00AB5403" w:rsidRDefault="00AB5403" w:rsidP="00AB54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1BC2DDF0" w14:textId="77777777">
        <w:trPr>
          <w:trHeight w:val="300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45B9A6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24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EFC20A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 xml:space="preserve">Panneau STOP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3BDF8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>U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CBAE1D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1,00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E3647B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928345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07B362DC" w14:textId="77777777">
        <w:trPr>
          <w:trHeight w:val="300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8FB02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25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5245C2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 xml:space="preserve">Panneau de direction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AE8A2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>U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B81CA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4,00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3F14A7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07FE4C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7416A6C4" w14:textId="77777777">
        <w:trPr>
          <w:trHeight w:val="300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E43CB6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lastRenderedPageBreak/>
              <w:t>26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F9D1B8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 xml:space="preserve">Panneau d'intersection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EF78F4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  <w14:ligatures w14:val="none"/>
              </w:rPr>
              <w:t>U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01E48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2,00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966A5F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7BC3E3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AB5403" w:rsidRPr="00AB5403" w14:paraId="19BE1E05" w14:textId="77777777">
        <w:trPr>
          <w:trHeight w:val="315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4089C19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5316" w:type="dxa"/>
            <w:noWrap/>
            <w:vAlign w:val="center"/>
            <w:hideMark/>
          </w:tcPr>
          <w:p w14:paraId="79593E53" w14:textId="77777777" w:rsidR="00AB5403" w:rsidRPr="00AB5403" w:rsidRDefault="00AB5403" w:rsidP="00AB540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786" w:type="dxa"/>
            <w:noWrap/>
            <w:vAlign w:val="center"/>
            <w:hideMark/>
          </w:tcPr>
          <w:p w14:paraId="6FB8EEC9" w14:textId="77777777" w:rsidR="00AB5403" w:rsidRPr="00AB5403" w:rsidRDefault="00AB5403" w:rsidP="00AB5403">
            <w:pPr>
              <w:spacing w:after="0" w:line="240" w:lineRule="auto"/>
              <w:rPr>
                <w:rFonts w:ascii="Calibri" w:eastAsia="Calibri" w:hAnsi="Calibri" w:cs="Arial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1026" w:type="dxa"/>
            <w:noWrap/>
            <w:vAlign w:val="center"/>
            <w:hideMark/>
          </w:tcPr>
          <w:p w14:paraId="24AD7FF2" w14:textId="77777777" w:rsidR="00AB5403" w:rsidRPr="00AB5403" w:rsidRDefault="00AB5403" w:rsidP="00AB5403">
            <w:pPr>
              <w:spacing w:after="0" w:line="240" w:lineRule="auto"/>
              <w:rPr>
                <w:rFonts w:ascii="Calibri" w:eastAsia="Calibri" w:hAnsi="Calibri" w:cs="Arial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F12222F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5B6328C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</w:pPr>
            <w:r w:rsidRPr="00AB5403">
              <w:rPr>
                <w:rFonts w:ascii="Calibri" w:eastAsia="Times New Roman" w:hAnsi="Calibri" w:cs="Calibri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</w:tr>
      <w:tr w:rsidR="00AB5403" w:rsidRPr="00AB5403" w14:paraId="7A0301D9" w14:textId="77777777">
        <w:trPr>
          <w:trHeight w:val="315"/>
          <w:jc w:val="center"/>
        </w:trPr>
        <w:tc>
          <w:tcPr>
            <w:tcW w:w="90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D9274A4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  <w14:ligatures w14:val="none"/>
              </w:rPr>
            </w:pPr>
            <w:r w:rsidRPr="00AB5403">
              <w:rPr>
                <w:rFonts w:ascii="Times New Roman" w:eastAsia="Times New Roman" w:hAnsi="Times New Roman" w:cs="Times New Roman"/>
                <w:b/>
                <w:bCs/>
                <w:lang w:val="fr-FR" w:eastAsia="fr-FR"/>
                <w14:ligatures w14:val="none"/>
              </w:rPr>
              <w:t>TOTAL</w:t>
            </w: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194B6" w14:textId="77777777" w:rsidR="00AB5403" w:rsidRPr="00AB5403" w:rsidRDefault="00AB5403" w:rsidP="00AB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fr-FR" w:eastAsia="fr-FR"/>
                <w14:ligatures w14:val="none"/>
              </w:rPr>
            </w:pPr>
          </w:p>
        </w:tc>
      </w:tr>
      <w:tr w:rsidR="00AB5403" w:rsidRPr="00AB5403" w14:paraId="7D35F828" w14:textId="77777777">
        <w:trPr>
          <w:trHeight w:val="315"/>
          <w:jc w:val="center"/>
        </w:trPr>
        <w:tc>
          <w:tcPr>
            <w:tcW w:w="900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06AEC13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  <w14:ligatures w14:val="none"/>
              </w:rPr>
            </w:pPr>
            <w:r w:rsidRPr="00AB5403">
              <w:rPr>
                <w:rFonts w:ascii="Times New Roman" w:eastAsia="Times New Roman" w:hAnsi="Times New Roman" w:cs="Times New Roman"/>
                <w:b/>
                <w:bCs/>
                <w:lang w:val="fr-FR" w:eastAsia="fr-FR"/>
                <w14:ligatures w14:val="none"/>
              </w:rPr>
              <w:t>TVA (20%)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EF73B1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fr-FR"/>
                <w14:ligatures w14:val="none"/>
              </w:rPr>
            </w:pPr>
          </w:p>
        </w:tc>
      </w:tr>
      <w:tr w:rsidR="00AB5403" w:rsidRPr="00AB5403" w14:paraId="77513C1F" w14:textId="77777777">
        <w:trPr>
          <w:trHeight w:val="330"/>
          <w:jc w:val="center"/>
        </w:trPr>
        <w:tc>
          <w:tcPr>
            <w:tcW w:w="900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A7E12D7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  <w14:ligatures w14:val="none"/>
              </w:rPr>
            </w:pPr>
            <w:r w:rsidRPr="00AB5403">
              <w:rPr>
                <w:rFonts w:ascii="Times New Roman" w:eastAsia="Times New Roman" w:hAnsi="Times New Roman" w:cs="Times New Roman"/>
                <w:b/>
                <w:bCs/>
                <w:lang w:val="fr-FR" w:eastAsia="fr-FR"/>
                <w14:ligatures w14:val="none"/>
              </w:rPr>
              <w:t>TOTAL GENERAL TOUTES TAXES COMPRISES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1A58E4E" w14:textId="77777777" w:rsidR="00AB5403" w:rsidRPr="00AB5403" w:rsidRDefault="00AB5403" w:rsidP="00AB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fr-FR"/>
                <w14:ligatures w14:val="none"/>
              </w:rPr>
            </w:pPr>
          </w:p>
        </w:tc>
      </w:tr>
    </w:tbl>
    <w:p w14:paraId="027C5FC9" w14:textId="77777777" w:rsidR="00AB5403" w:rsidRPr="00AB5403" w:rsidRDefault="00AB5403" w:rsidP="00AB5403">
      <w:pPr>
        <w:tabs>
          <w:tab w:val="left" w:pos="10466"/>
        </w:tabs>
        <w:spacing w:before="240" w:after="240" w:line="240" w:lineRule="auto"/>
        <w:ind w:right="-23"/>
        <w:jc w:val="both"/>
        <w:rPr>
          <w:rFonts w:ascii="Calibri" w:eastAsia="Times New Roman" w:hAnsi="Calibri" w:cs="Times New Roman"/>
          <w:b/>
          <w:bCs/>
          <w:kern w:val="0"/>
          <w:lang w:val="fr-FR" w:eastAsia="fr-FR"/>
          <w14:ligatures w14:val="none"/>
        </w:rPr>
      </w:pPr>
      <w:r w:rsidRPr="00AB5403">
        <w:rPr>
          <w:rFonts w:ascii="Calibri" w:eastAsia="Times New Roman" w:hAnsi="Calibri" w:cs="Times New Roman"/>
          <w:b/>
          <w:bCs/>
          <w:kern w:val="0"/>
          <w:sz w:val="22"/>
          <w:lang w:val="fr-FR" w:eastAsia="fr-FR"/>
          <w14:ligatures w14:val="none"/>
        </w:rPr>
        <w:t>ARRETE LE PRESENT BORDEREAU DES PRIX DETAIL ESTIMATIF A LA SOMME DE : (en lettres et en chiffres (</w:t>
      </w:r>
      <w:r w:rsidRPr="00AB5403">
        <w:rPr>
          <w:rFonts w:ascii="Calibri" w:eastAsia="Times New Roman" w:hAnsi="Calibri" w:cs="Times New Roman"/>
          <w:b/>
          <w:bCs/>
          <w:kern w:val="0"/>
          <w:lang w:val="fr-FR" w:eastAsia="fr-FR"/>
          <w14:ligatures w14:val="none"/>
        </w:rPr>
        <w:t>T.T.C) : ……………………………………………………………………………………………………….…………………………………………</w:t>
      </w:r>
    </w:p>
    <w:p w14:paraId="7873527F" w14:textId="77777777" w:rsidR="00AB5403" w:rsidRDefault="00AB5403"/>
    <w:sectPr w:rsidR="00AB5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D4F44"/>
    <w:multiLevelType w:val="hybridMultilevel"/>
    <w:tmpl w:val="BFA49388"/>
    <w:lvl w:ilvl="0" w:tplc="2D0A4230">
      <w:start w:val="1"/>
      <w:numFmt w:val="upperRoman"/>
      <w:suff w:val="space"/>
      <w:lvlText w:val="Chapitre %1: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83695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403"/>
    <w:rsid w:val="009E1A1D"/>
    <w:rsid w:val="00AB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2CC01"/>
  <w15:chartTrackingRefBased/>
  <w15:docId w15:val="{B6DA2DD4-AFD4-4C43-AEDF-43FD796C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B5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B5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B5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B5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B5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5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5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5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5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B5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B5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B5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B540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B540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540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540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540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540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B5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B5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B5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B5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B5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B540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B540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B540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B5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B540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B54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2026-08-11T16:45:00Z</dcterms:created>
  <dcterms:modified xsi:type="dcterms:W3CDTF">2026-08-11T16:46:00Z</dcterms:modified>
</cp:coreProperties>
</file>