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B7" w:rsidRDefault="008F6CB7" w:rsidP="00E22876">
      <w:pPr>
        <w:pStyle w:val="Titre2"/>
      </w:pPr>
      <w:bookmarkStart w:id="0" w:name="_Toc211523499"/>
      <w:bookmarkStart w:id="1" w:name="_Toc215075894"/>
      <w:r w:rsidRPr="008F6CB7">
        <w:t xml:space="preserve">APPEL D’OFFRES OUVERT SIMPLIFIE SUR OFFRES DE PRIX N° </w:t>
      </w:r>
      <w:r w:rsidR="00E22876">
        <w:rPr>
          <w:lang w:val="fr-FR"/>
        </w:rPr>
        <w:t>10</w:t>
      </w:r>
      <w:r w:rsidRPr="008F6CB7">
        <w:t>/2026</w:t>
      </w:r>
    </w:p>
    <w:p w:rsidR="00DE5F4D" w:rsidRPr="00DE5F4D" w:rsidRDefault="00DE5F4D" w:rsidP="00DE5F4D">
      <w:pPr>
        <w:rPr>
          <w:lang w:eastAsia="x-none"/>
        </w:rPr>
      </w:pPr>
      <w:r>
        <w:rPr>
          <w:lang w:eastAsia="x-none"/>
        </w:rPr>
        <w:t>Marché n°…………………..</w:t>
      </w:r>
    </w:p>
    <w:p w:rsidR="00483702" w:rsidRPr="00D579F3" w:rsidRDefault="00483702" w:rsidP="008F6CB7">
      <w:pPr>
        <w:pStyle w:val="Titre2"/>
      </w:pPr>
      <w:r w:rsidRPr="00D579F3">
        <w:t>BORDEREAU DES PRIX - DÉTAIL ESTIMATIF</w:t>
      </w:r>
      <w:bookmarkEnd w:id="0"/>
      <w:bookmarkEnd w:id="1"/>
    </w:p>
    <w:p w:rsidR="00E22876" w:rsidRPr="00E22876" w:rsidRDefault="008F6CB7" w:rsidP="00E22876">
      <w:pPr>
        <w:spacing w:after="0"/>
        <w:ind w:left="567" w:right="-59"/>
        <w:rPr>
          <w:rFonts w:ascii="Sakkal Majalla" w:hAnsi="Sakkal Majalla" w:cs="Sakkal Majalla"/>
          <w:b/>
          <w:bCs/>
          <w:sz w:val="30"/>
          <w:szCs w:val="3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8F6CB7">
        <w:rPr>
          <w:b/>
          <w:bCs/>
          <w:u w:val="single"/>
        </w:rPr>
        <w:t>Objet</w:t>
      </w:r>
      <w:r>
        <w:rPr>
          <w:b/>
          <w:bCs/>
        </w:rPr>
        <w:t xml:space="preserve"> : </w:t>
      </w:r>
      <w:r w:rsidR="00E22876" w:rsidRPr="00E22876">
        <w:rPr>
          <w:rFonts w:ascii="Sakkal Majalla" w:hAnsi="Sakkal Majalla" w:cs="Sakkal Majalla"/>
          <w:b/>
          <w:bCs/>
          <w:sz w:val="30"/>
          <w:szCs w:val="3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ACHAT DE PRODUITS BRUTS DES CARRIERES POUR LE RENFORCEMENT DES PISTES DE LA COMMUNE DE SOUK L’QOLLA.</w:t>
      </w:r>
    </w:p>
    <w:p w:rsidR="00E22876" w:rsidRPr="00B76F43" w:rsidRDefault="00E22876" w:rsidP="005C705C">
      <w:pPr>
        <w:spacing w:after="0"/>
        <w:ind w:left="567" w:right="-59"/>
        <w:rPr>
          <w:rFonts w:ascii="Sakkal Majalla" w:hAnsi="Sakkal Majalla" w:cs="Sakkal Majalla"/>
          <w:b/>
          <w:bCs/>
          <w:sz w:val="30"/>
          <w:szCs w:val="3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tbl>
      <w:tblPr>
        <w:tblW w:w="1025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4508"/>
        <w:gridCol w:w="674"/>
        <w:gridCol w:w="1115"/>
        <w:gridCol w:w="1544"/>
        <w:gridCol w:w="1786"/>
      </w:tblGrid>
      <w:tr w:rsidR="005C705C" w:rsidRPr="005C705C" w:rsidTr="00E22876">
        <w:trPr>
          <w:trHeight w:val="506"/>
        </w:trPr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N° des prix</w:t>
            </w:r>
          </w:p>
        </w:tc>
        <w:tc>
          <w:tcPr>
            <w:tcW w:w="45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Désignation des prestations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Unité</w:t>
            </w:r>
          </w:p>
        </w:tc>
        <w:tc>
          <w:tcPr>
            <w:tcW w:w="1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Quantité</w:t>
            </w:r>
          </w:p>
        </w:tc>
        <w:tc>
          <w:tcPr>
            <w:tcW w:w="1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Prix Unitaire H.T (DH)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Prix Total</w:t>
            </w:r>
          </w:p>
        </w:tc>
      </w:tr>
      <w:tr w:rsidR="005C705C" w:rsidRPr="005C705C" w:rsidTr="00E22876">
        <w:trPr>
          <w:trHeight w:val="28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05C" w:rsidRPr="005C705C" w:rsidRDefault="005C705C" w:rsidP="00E22876">
            <w:pPr>
              <w:tabs>
                <w:tab w:val="clear" w:pos="0"/>
              </w:tabs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45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05C" w:rsidRPr="005C705C" w:rsidRDefault="005C705C" w:rsidP="00E22876">
            <w:pPr>
              <w:tabs>
                <w:tab w:val="clear" w:pos="0"/>
              </w:tabs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05C" w:rsidRPr="005C705C" w:rsidRDefault="005C705C" w:rsidP="00E22876">
            <w:pPr>
              <w:tabs>
                <w:tab w:val="clear" w:pos="0"/>
              </w:tabs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05C" w:rsidRPr="005C705C" w:rsidRDefault="005C705C" w:rsidP="00E22876">
            <w:pPr>
              <w:tabs>
                <w:tab w:val="clear" w:pos="0"/>
              </w:tabs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705C" w:rsidRPr="005C705C" w:rsidRDefault="005C705C" w:rsidP="00E22876">
            <w:pPr>
              <w:tabs>
                <w:tab w:val="clear" w:pos="0"/>
              </w:tabs>
              <w:spacing w:before="0" w:beforeAutospacing="0" w:after="0" w:afterAutospacing="0"/>
              <w:jc w:val="center"/>
              <w:rPr>
                <w:i/>
                <w:iCs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  <w:hideMark/>
          </w:tcPr>
          <w:p w:rsidR="005C705C" w:rsidRPr="005C705C" w:rsidRDefault="005C705C" w:rsidP="00E22876">
            <w:pPr>
              <w:jc w:val="center"/>
              <w:rPr>
                <w:i/>
                <w:iCs/>
              </w:rPr>
            </w:pPr>
            <w:r w:rsidRPr="005C705C">
              <w:rPr>
                <w:i/>
                <w:iCs/>
              </w:rPr>
              <w:t>(DH)</w:t>
            </w:r>
          </w:p>
        </w:tc>
      </w:tr>
      <w:tr w:rsidR="00E22876" w:rsidRPr="005C705C" w:rsidTr="00E22876">
        <w:trPr>
          <w:trHeight w:val="309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876" w:rsidRPr="005C705C" w:rsidRDefault="00E22876" w:rsidP="00E22876">
            <w:pPr>
              <w:rPr>
                <w:i/>
                <w:iCs/>
              </w:rPr>
            </w:pPr>
            <w:r w:rsidRPr="005C705C">
              <w:rPr>
                <w:i/>
                <w:iCs/>
              </w:rPr>
              <w:t>1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876" w:rsidRPr="00202A35" w:rsidRDefault="00E22876" w:rsidP="00E22876">
            <w:pPr>
              <w:keepLines/>
              <w:suppressLineNumbers/>
              <w:suppressAutoHyphens/>
              <w:spacing w:after="120"/>
              <w:rPr>
                <w:rFonts w:ascii="Tw Cen MT" w:hAnsi="Tw Cen MT" w:cstheme="majorBidi"/>
                <w:i/>
                <w:iCs/>
                <w:lang w:eastAsia="en-US"/>
              </w:rPr>
            </w:pPr>
            <w:r w:rsidRPr="00202A35">
              <w:rPr>
                <w:rFonts w:ascii="Tw Cen MT" w:hAnsi="Tw Cen MT" w:cstheme="majorBidi"/>
                <w:i/>
                <w:iCs/>
                <w:lang w:eastAsia="en-US"/>
              </w:rPr>
              <w:t>FOURNITURE ET TRANSPORT DE MATERIAUX POUR COUCHE DE ROULEMENT</w:t>
            </w:r>
            <w:r w:rsidR="00326A9D">
              <w:rPr>
                <w:rFonts w:ascii="Tw Cen MT" w:hAnsi="Tw Cen MT" w:cstheme="majorBidi"/>
                <w:i/>
                <w:iCs/>
                <w:lang w:eastAsia="en-US"/>
              </w:rPr>
              <w:t xml:space="preserve"> (MCR)</w:t>
            </w:r>
            <w:bookmarkStart w:id="2" w:name="_GoBack"/>
            <w:bookmarkEnd w:id="2"/>
            <w:r w:rsidRPr="00202A35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876" w:rsidRPr="00895FB6" w:rsidRDefault="00E22876" w:rsidP="00E22876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M3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2876" w:rsidRPr="00895FB6" w:rsidRDefault="00D869B3" w:rsidP="00E22876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1404</w:t>
            </w:r>
            <w:r w:rsidR="00E22876" w:rsidRPr="00895FB6">
              <w:rPr>
                <w:rFonts w:ascii="Tw Cen MT" w:hAnsi="Tw Cen MT" w:cstheme="majorBidi"/>
                <w:i/>
                <w:iCs/>
                <w:lang w:eastAsia="en-US"/>
              </w:rPr>
              <w:t>, 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2876" w:rsidRPr="005C705C" w:rsidRDefault="00E22876" w:rsidP="00E22876">
            <w:pPr>
              <w:rPr>
                <w:i/>
                <w:iCs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2876" w:rsidRPr="005C705C" w:rsidRDefault="00E22876" w:rsidP="00E22876">
            <w:pPr>
              <w:rPr>
                <w:i/>
                <w:iCs/>
              </w:rPr>
            </w:pPr>
          </w:p>
        </w:tc>
      </w:tr>
      <w:tr w:rsidR="005C705C" w:rsidRPr="005C705C" w:rsidTr="00E22876">
        <w:trPr>
          <w:trHeight w:val="290"/>
        </w:trPr>
        <w:tc>
          <w:tcPr>
            <w:tcW w:w="84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705C" w:rsidRPr="005C705C" w:rsidRDefault="005C705C">
            <w:pPr>
              <w:rPr>
                <w:i/>
                <w:iCs/>
              </w:rPr>
            </w:pPr>
            <w:r w:rsidRPr="005C705C">
              <w:rPr>
                <w:i/>
                <w:iCs/>
              </w:rPr>
              <w:t>TOTAL H.T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705C" w:rsidRPr="005C705C" w:rsidRDefault="005C705C">
            <w:pPr>
              <w:rPr>
                <w:i/>
                <w:iCs/>
              </w:rPr>
            </w:pPr>
          </w:p>
        </w:tc>
      </w:tr>
      <w:tr w:rsidR="005C705C" w:rsidRPr="005C705C" w:rsidTr="00E22876">
        <w:trPr>
          <w:trHeight w:val="290"/>
        </w:trPr>
        <w:tc>
          <w:tcPr>
            <w:tcW w:w="84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705C" w:rsidRPr="005C705C" w:rsidRDefault="005C705C">
            <w:pPr>
              <w:rPr>
                <w:i/>
                <w:iCs/>
              </w:rPr>
            </w:pPr>
            <w:r w:rsidRPr="005C705C">
              <w:rPr>
                <w:i/>
                <w:iCs/>
              </w:rPr>
              <w:t>Taux TVA (20%)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705C" w:rsidRPr="005C705C" w:rsidRDefault="005C705C">
            <w:pPr>
              <w:rPr>
                <w:i/>
                <w:iCs/>
              </w:rPr>
            </w:pPr>
          </w:p>
        </w:tc>
      </w:tr>
      <w:tr w:rsidR="005C705C" w:rsidRPr="005C705C" w:rsidTr="00E22876">
        <w:trPr>
          <w:trHeight w:val="290"/>
        </w:trPr>
        <w:tc>
          <w:tcPr>
            <w:tcW w:w="84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C705C" w:rsidRPr="005C705C" w:rsidRDefault="005C705C">
            <w:pPr>
              <w:rPr>
                <w:i/>
                <w:iCs/>
              </w:rPr>
            </w:pPr>
            <w:r w:rsidRPr="005C705C">
              <w:rPr>
                <w:i/>
                <w:iCs/>
              </w:rPr>
              <w:t>TOTAL T.T.C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705C" w:rsidRPr="005C705C" w:rsidRDefault="005C705C">
            <w:pPr>
              <w:rPr>
                <w:i/>
                <w:iCs/>
              </w:rPr>
            </w:pPr>
          </w:p>
        </w:tc>
      </w:tr>
    </w:tbl>
    <w:p w:rsidR="00615978" w:rsidRPr="005C705C" w:rsidRDefault="00615978" w:rsidP="00615978">
      <w:pPr>
        <w:pStyle w:val="Corpsdetexte2"/>
        <w:rPr>
          <w:rFonts w:asciiTheme="majorBidi" w:hAnsiTheme="majorBidi" w:cstheme="majorBidi"/>
          <w:lang w:val="fr-FR"/>
        </w:rPr>
      </w:pPr>
    </w:p>
    <w:p w:rsidR="00615978" w:rsidRPr="00615978" w:rsidRDefault="00615978" w:rsidP="00615978">
      <w:pPr>
        <w:jc w:val="left"/>
        <w:rPr>
          <w:rFonts w:asciiTheme="majorBidi" w:hAnsiTheme="majorBidi" w:cstheme="majorBidi"/>
          <w:i/>
          <w:iCs/>
        </w:rPr>
      </w:pPr>
      <w:r w:rsidRPr="00615978">
        <w:rPr>
          <w:rFonts w:asciiTheme="majorBidi" w:hAnsiTheme="majorBidi" w:cstheme="majorBidi"/>
          <w:i/>
          <w:iCs/>
        </w:rPr>
        <w:t>Arrêté le présent bordereau des prix-détail estimatif à la somme de (TTC) : ……………………………………………………………………</w:t>
      </w:r>
      <w:proofErr w:type="gramStart"/>
      <w:r w:rsidRPr="00615978">
        <w:rPr>
          <w:rFonts w:asciiTheme="majorBidi" w:hAnsiTheme="majorBidi" w:cstheme="majorBidi"/>
          <w:i/>
          <w:iCs/>
        </w:rPr>
        <w:t>…….</w:t>
      </w:r>
      <w:proofErr w:type="gramEnd"/>
      <w:r w:rsidRPr="00615978">
        <w:rPr>
          <w:rFonts w:asciiTheme="majorBidi" w:hAnsiTheme="majorBidi" w:cstheme="majorBidi"/>
          <w:i/>
          <w:iCs/>
        </w:rPr>
        <w:t>.………………..……………….</w:t>
      </w:r>
    </w:p>
    <w:p w:rsidR="00615978" w:rsidRPr="00615978" w:rsidRDefault="00615978" w:rsidP="00615978">
      <w:pPr>
        <w:pStyle w:val="Corpsdetexte2"/>
        <w:rPr>
          <w:rFonts w:asciiTheme="majorBidi" w:hAnsiTheme="majorBidi" w:cstheme="majorBidi"/>
          <w:b/>
          <w:bCs/>
          <w:rtl/>
        </w:rPr>
      </w:pPr>
      <w:r w:rsidRPr="00615978">
        <w:rPr>
          <w:rFonts w:asciiTheme="majorBidi" w:hAnsiTheme="majorBidi" w:cstheme="majorBidi"/>
        </w:rPr>
        <w:t>……………………………………………………………………………………………………………</w:t>
      </w:r>
    </w:p>
    <w:p w:rsidR="00E22876" w:rsidRPr="00E22876" w:rsidRDefault="00E22876" w:rsidP="00E22876">
      <w:pPr>
        <w:pStyle w:val="Corpsdetexte"/>
        <w:ind w:left="734"/>
        <w:jc w:val="right"/>
        <w:rPr>
          <w:rFonts w:asciiTheme="majorBidi" w:hAnsiTheme="majorBidi" w:cstheme="majorBidi"/>
          <w:i/>
          <w:iCs/>
        </w:rPr>
      </w:pPr>
      <w:r w:rsidRPr="00E22876">
        <w:rPr>
          <w:rFonts w:asciiTheme="majorBidi" w:hAnsiTheme="majorBidi" w:cstheme="majorBidi"/>
          <w:i/>
          <w:iCs/>
        </w:rPr>
        <w:t>Fait à…………………………</w:t>
      </w:r>
      <w:proofErr w:type="gramStart"/>
      <w:r w:rsidRPr="00E22876">
        <w:rPr>
          <w:rFonts w:asciiTheme="majorBidi" w:hAnsiTheme="majorBidi" w:cstheme="majorBidi"/>
          <w:i/>
          <w:iCs/>
        </w:rPr>
        <w:t>…….</w:t>
      </w:r>
      <w:proofErr w:type="gramEnd"/>
      <w:r w:rsidRPr="00E22876">
        <w:rPr>
          <w:rFonts w:asciiTheme="majorBidi" w:hAnsiTheme="majorBidi" w:cstheme="majorBidi"/>
          <w:i/>
          <w:iCs/>
        </w:rPr>
        <w:t xml:space="preserve">. </w:t>
      </w:r>
      <w:proofErr w:type="gramStart"/>
      <w:r w:rsidRPr="00E22876">
        <w:rPr>
          <w:rFonts w:asciiTheme="majorBidi" w:hAnsiTheme="majorBidi" w:cstheme="majorBidi"/>
          <w:i/>
          <w:iCs/>
        </w:rPr>
        <w:t>le</w:t>
      </w:r>
      <w:proofErr w:type="gramEnd"/>
      <w:r w:rsidRPr="00E22876">
        <w:rPr>
          <w:rFonts w:asciiTheme="majorBidi" w:hAnsiTheme="majorBidi" w:cstheme="majorBidi"/>
          <w:i/>
          <w:iCs/>
        </w:rPr>
        <w:t xml:space="preserve"> :……………………..</w:t>
      </w: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sectPr w:rsidR="00615978" w:rsidSect="00612B99">
      <w:pgSz w:w="11906" w:h="16838"/>
      <w:pgMar w:top="851" w:right="737" w:bottom="851" w:left="737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02"/>
    <w:rsid w:val="001F2AB6"/>
    <w:rsid w:val="00326A9D"/>
    <w:rsid w:val="00483702"/>
    <w:rsid w:val="005476C8"/>
    <w:rsid w:val="005C705C"/>
    <w:rsid w:val="00612B99"/>
    <w:rsid w:val="00615978"/>
    <w:rsid w:val="00791718"/>
    <w:rsid w:val="008F6CB7"/>
    <w:rsid w:val="0091151E"/>
    <w:rsid w:val="00B76F43"/>
    <w:rsid w:val="00C306E6"/>
    <w:rsid w:val="00D869B3"/>
    <w:rsid w:val="00DE5F4D"/>
    <w:rsid w:val="00DF6B20"/>
    <w:rsid w:val="00E2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DF46"/>
  <w15:chartTrackingRefBased/>
  <w15:docId w15:val="{FE810136-E957-4A87-8750-C8B116AA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702"/>
    <w:pPr>
      <w:tabs>
        <w:tab w:val="left" w:pos="0"/>
      </w:tabs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8F6CB7"/>
    <w:pPr>
      <w:jc w:val="center"/>
      <w:outlineLvl w:val="1"/>
    </w:pPr>
    <w:rPr>
      <w:rFonts w:ascii="Century Gothic" w:hAnsi="Century Gothic"/>
      <w:b/>
      <w:bCs/>
      <w:u w:val="single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F6CB7"/>
    <w:rPr>
      <w:rFonts w:ascii="Century Gothic" w:eastAsia="Times New Roman" w:hAnsi="Century Gothic" w:cs="Times New Roman"/>
      <w:b/>
      <w:bCs/>
      <w:color w:val="000000"/>
      <w:sz w:val="24"/>
      <w:szCs w:val="24"/>
      <w:u w:val="single"/>
      <w:lang w:val="x-none" w:eastAsia="x-none"/>
    </w:rPr>
  </w:style>
  <w:style w:type="paragraph" w:styleId="Corpsdetexte2">
    <w:name w:val="Body Text 2"/>
    <w:basedOn w:val="Normal"/>
    <w:link w:val="Corpsdetexte2Car"/>
    <w:rsid w:val="00483702"/>
    <w:pPr>
      <w:numPr>
        <w:ilvl w:val="12"/>
      </w:numPr>
    </w:pPr>
    <w:rPr>
      <w:rFonts w:ascii="Verdana" w:hAnsi="Verdana"/>
      <w:i/>
      <w:iCs/>
      <w:sz w:val="22"/>
      <w:szCs w:val="22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483702"/>
    <w:rPr>
      <w:rFonts w:ascii="Verdana" w:eastAsia="Times New Roman" w:hAnsi="Verdana" w:cs="Times New Roman"/>
      <w:i/>
      <w:iCs/>
      <w:color w:val="000000"/>
      <w:lang w:val="x-none" w:eastAsia="x-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2287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22876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2026-03-03T20:45:00Z</dcterms:created>
  <dcterms:modified xsi:type="dcterms:W3CDTF">2026-08-17T14:49:00Z</dcterms:modified>
</cp:coreProperties>
</file>