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r w:rsidR="00324020" w:rsidRPr="001A26C6">
        <w:rPr>
          <w:noProof/>
        </w:rPr>
        <mc:AlternateContent>
          <mc:Choice Requires="wps">
            <w:drawing>
              <wp:anchor distT="0" distB="0" distL="114300" distR="114300" simplePos="0" relativeHeight="251663360" behindDoc="0" locked="0" layoutInCell="1" allowOverlap="1" wp14:anchorId="21D36D61" wp14:editId="4717DE7B">
                <wp:simplePos x="0" y="0"/>
                <wp:positionH relativeFrom="column">
                  <wp:posOffset>-95250</wp:posOffset>
                </wp:positionH>
                <wp:positionV relativeFrom="paragraph">
                  <wp:posOffset>417830</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rsidR="00396266" w:rsidRDefault="00396266" w:rsidP="001A26C6">
                            <w:pPr>
                              <w:jc w:val="center"/>
                              <w:rPr>
                                <w:noProof/>
                              </w:rPr>
                            </w:pPr>
                          </w:p>
                          <w:p w:rsidR="00396266" w:rsidRDefault="00396266" w:rsidP="001A26C6">
                            <w:pPr>
                              <w:jc w:val="center"/>
                              <w:rPr>
                                <w:noProof/>
                              </w:rPr>
                            </w:pPr>
                            <w:r>
                              <w:rPr>
                                <w:noProof/>
                              </w:rPr>
                              <w:t xml:space="preserve">                                                                                                                                         </w:t>
                            </w:r>
                          </w:p>
                          <w:p w:rsidR="00396266" w:rsidRDefault="00396266" w:rsidP="001A26C6">
                            <w:pPr>
                              <w:jc w:val="center"/>
                              <w:rPr>
                                <w:noProof/>
                              </w:rPr>
                            </w:pPr>
                          </w:p>
                          <w:p w:rsidR="00396266" w:rsidRDefault="00396266" w:rsidP="001A26C6">
                            <w:pPr>
                              <w:jc w:val="center"/>
                            </w:pPr>
                            <w:r>
                              <w:t xml:space="preserve">                                                                                                                                                 </w:t>
                            </w:r>
                          </w:p>
                          <w:p w:rsidR="00396266" w:rsidRPr="0079033C" w:rsidRDefault="00396266" w:rsidP="001A26C6">
                            <w:pPr>
                              <w:jc w:val="center"/>
                              <w:rPr>
                                <w:sz w:val="12"/>
                                <w:szCs w:val="12"/>
                              </w:rPr>
                            </w:pPr>
                          </w:p>
                          <w:p w:rsidR="00396266" w:rsidRPr="00B11C15" w:rsidRDefault="00396266" w:rsidP="001A26C6">
                            <w:pPr>
                              <w:jc w:val="center"/>
                              <w:rPr>
                                <w:sz w:val="8"/>
                                <w:szCs w:val="8"/>
                              </w:rPr>
                            </w:pPr>
                          </w:p>
                          <w:p w:rsidR="00C75E31" w:rsidRDefault="00C75E31" w:rsidP="00C75E31">
                            <w:pPr>
                              <w:pStyle w:val="Titre2"/>
                              <w:rPr>
                                <w:rFonts w:ascii="Times New Roman" w:hAnsi="Times New Roman"/>
                                <w:i w:val="0"/>
                                <w:iCs w:val="0"/>
                                <w:sz w:val="28"/>
                                <w:szCs w:val="28"/>
                              </w:rPr>
                            </w:pPr>
                          </w:p>
                          <w:p w:rsidR="00C75E31" w:rsidRDefault="00C75E31" w:rsidP="00C75E31">
                            <w:pPr>
                              <w:pStyle w:val="Titre2"/>
                              <w:rPr>
                                <w:rFonts w:ascii="Times New Roman" w:hAnsi="Times New Roman"/>
                                <w:i w:val="0"/>
                                <w:iCs w:val="0"/>
                                <w:sz w:val="28"/>
                                <w:szCs w:val="28"/>
                              </w:rPr>
                            </w:pPr>
                          </w:p>
                          <w:p w:rsidR="00C75E31" w:rsidRDefault="00C75E31" w:rsidP="00C75E31">
                            <w:pPr>
                              <w:pStyle w:val="Titre2"/>
                              <w:rPr>
                                <w:rFonts w:ascii="Times New Roman" w:hAnsi="Times New Roman"/>
                                <w:i w:val="0"/>
                                <w:iCs w:val="0"/>
                                <w:sz w:val="28"/>
                                <w:szCs w:val="28"/>
                              </w:rPr>
                            </w:pPr>
                          </w:p>
                          <w:p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rsidR="00396266" w:rsidRDefault="00C75E31" w:rsidP="00C75E31">
                            <w:pPr>
                              <w:jc w:val="center"/>
                              <w:rPr>
                                <w:b/>
                                <w:bCs/>
                                <w:sz w:val="32"/>
                                <w:szCs w:val="32"/>
                                <w:u w:val="single"/>
                              </w:rPr>
                            </w:pPr>
                            <w:r>
                              <w:rPr>
                                <w:b/>
                                <w:bCs/>
                                <w:sz w:val="32"/>
                                <w:szCs w:val="32"/>
                                <w:u w:val="single"/>
                              </w:rPr>
                              <w:t>SRM-RSK</w:t>
                            </w:r>
                          </w:p>
                          <w:p w:rsidR="00396266" w:rsidRDefault="00396266" w:rsidP="001A26C6">
                            <w:pPr>
                              <w:jc w:val="center"/>
                            </w:pPr>
                          </w:p>
                          <w:p w:rsidR="00396266" w:rsidRDefault="00396266" w:rsidP="001A26C6">
                            <w:pPr>
                              <w:jc w:val="center"/>
                            </w:pPr>
                          </w:p>
                          <w:p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Tr="00301B2F">
                              <w:trPr>
                                <w:trHeight w:val="1758"/>
                              </w:trPr>
                              <w:tc>
                                <w:tcPr>
                                  <w:tcW w:w="9117" w:type="dxa"/>
                                  <w:shd w:val="clear" w:color="auto" w:fill="E6E6E6"/>
                                </w:tcPr>
                                <w:p w:rsidR="00396266" w:rsidRDefault="00396266" w:rsidP="009544D4">
                                  <w:pPr>
                                    <w:rPr>
                                      <w:b/>
                                      <w:bCs/>
                                      <w:sz w:val="32"/>
                                      <w:szCs w:val="32"/>
                                    </w:rPr>
                                  </w:pPr>
                                </w:p>
                                <w:p w:rsidR="00396266" w:rsidRDefault="00396266" w:rsidP="00293E09">
                                  <w:pPr>
                                    <w:jc w:val="center"/>
                                    <w:rPr>
                                      <w:b/>
                                      <w:bCs/>
                                      <w:sz w:val="32"/>
                                      <w:szCs w:val="32"/>
                                    </w:rPr>
                                  </w:pPr>
                                </w:p>
                                <w:p w:rsidR="00396266" w:rsidRPr="002136C2" w:rsidRDefault="002F236B" w:rsidP="00F84A91">
                                  <w:pPr>
                                    <w:jc w:val="center"/>
                                    <w:rPr>
                                      <w:sz w:val="32"/>
                                      <w:szCs w:val="32"/>
                                    </w:rPr>
                                  </w:pPr>
                                  <w:r w:rsidRPr="009D7546">
                                    <w:rPr>
                                      <w:rFonts w:ascii="Book Antiqua" w:hAnsi="Book Antiqua"/>
                                      <w:b/>
                                      <w:bCs/>
                                      <w:sz w:val="36"/>
                                      <w:szCs w:val="28"/>
                                    </w:rPr>
                                    <w:t xml:space="preserve">Pièce 3 : </w:t>
                                  </w:r>
                                  <w:r w:rsidR="00396266" w:rsidRPr="009D7546">
                                    <w:rPr>
                                      <w:b/>
                                      <w:bCs/>
                                      <w:sz w:val="32"/>
                                      <w:szCs w:val="32"/>
                                    </w:rPr>
                                    <w:t xml:space="preserve">BORDEREAU DES PRIX-DETAIL </w:t>
                                  </w:r>
                                </w:p>
                              </w:tc>
                            </w:tr>
                          </w:tbl>
                          <w:p w:rsidR="00396266" w:rsidRDefault="00396266" w:rsidP="000929BC">
                            <w:pPr>
                              <w:jc w:val="center"/>
                              <w:rPr>
                                <w:b/>
                                <w:bCs/>
                                <w:sz w:val="28"/>
                                <w:szCs w:val="28"/>
                              </w:rPr>
                            </w:pPr>
                          </w:p>
                          <w:p w:rsidR="00396266" w:rsidRPr="00B74F82" w:rsidRDefault="00396266" w:rsidP="000929BC">
                            <w:pPr>
                              <w:jc w:val="center"/>
                              <w:rPr>
                                <w:b/>
                                <w:bCs/>
                                <w:sz w:val="28"/>
                                <w:szCs w:val="28"/>
                              </w:rPr>
                            </w:pPr>
                            <w:bookmarkStart w:id="0" w:name="_GoBack"/>
                            <w:bookmarkEnd w:id="0"/>
                            <w:r w:rsidRPr="00B74F82">
                              <w:rPr>
                                <w:b/>
                                <w:bCs/>
                                <w:sz w:val="28"/>
                                <w:szCs w:val="28"/>
                              </w:rPr>
                              <w:t>APPEL D’OFFRES OUVERT SUR OFFRES</w:t>
                            </w:r>
                          </w:p>
                          <w:p w:rsidR="00396266" w:rsidRDefault="00396266" w:rsidP="00B74F82">
                            <w:pPr>
                              <w:jc w:val="center"/>
                              <w:rPr>
                                <w:b/>
                                <w:bCs/>
                                <w:sz w:val="28"/>
                                <w:szCs w:val="28"/>
                              </w:rPr>
                            </w:pPr>
                            <w:r w:rsidRPr="00B74F82">
                              <w:rPr>
                                <w:b/>
                                <w:bCs/>
                                <w:sz w:val="28"/>
                                <w:szCs w:val="28"/>
                              </w:rPr>
                              <w:t xml:space="preserve">DE PRIX N° </w:t>
                            </w:r>
                            <w:r w:rsidR="00F84A91" w:rsidRPr="00B74F82">
                              <w:rPr>
                                <w:b/>
                                <w:bCs/>
                                <w:sz w:val="28"/>
                                <w:szCs w:val="28"/>
                              </w:rPr>
                              <w:t>A/</w:t>
                            </w:r>
                            <w:r w:rsidR="00B74F82" w:rsidRPr="00B74F82">
                              <w:rPr>
                                <w:b/>
                                <w:bCs/>
                                <w:sz w:val="28"/>
                                <w:szCs w:val="28"/>
                              </w:rPr>
                              <w:t>275</w:t>
                            </w:r>
                            <w:r w:rsidRPr="00B74F82">
                              <w:rPr>
                                <w:b/>
                                <w:bCs/>
                                <w:sz w:val="28"/>
                                <w:szCs w:val="28"/>
                              </w:rPr>
                              <w:t>/</w:t>
                            </w:r>
                            <w:r w:rsidR="00AE5D80" w:rsidRPr="00B74F82">
                              <w:rPr>
                                <w:b/>
                                <w:bCs/>
                                <w:sz w:val="28"/>
                                <w:szCs w:val="28"/>
                              </w:rPr>
                              <w:t>2</w:t>
                            </w:r>
                            <w:r w:rsidR="00F84A91" w:rsidRPr="00B74F82">
                              <w:rPr>
                                <w:b/>
                                <w:bCs/>
                                <w:sz w:val="28"/>
                                <w:szCs w:val="28"/>
                              </w:rPr>
                              <w:t>6</w:t>
                            </w:r>
                          </w:p>
                          <w:p w:rsidR="00396266" w:rsidRDefault="00396266" w:rsidP="000929BC">
                            <w:pPr>
                              <w:jc w:val="center"/>
                              <w:rPr>
                                <w:b/>
                                <w:bCs/>
                                <w:sz w:val="28"/>
                                <w:szCs w:val="28"/>
                              </w:rPr>
                            </w:pPr>
                          </w:p>
                          <w:p w:rsidR="00396266" w:rsidRPr="008C7831" w:rsidRDefault="00396266" w:rsidP="000929BC">
                            <w:pPr>
                              <w:jc w:val="center"/>
                              <w:rPr>
                                <w:b/>
                                <w:bCs/>
                                <w:sz w:val="28"/>
                                <w:szCs w:val="28"/>
                              </w:rPr>
                            </w:pPr>
                          </w:p>
                          <w:p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rsidR="00396266" w:rsidRPr="009D6CE7" w:rsidRDefault="00F84A91" w:rsidP="00F84A91">
                            <w:pPr>
                              <w:jc w:val="center"/>
                            </w:pPr>
                            <w:r w:rsidRPr="009D7546">
                              <w:rPr>
                                <w:rFonts w:cs="Arial"/>
                                <w:b/>
                                <w:bCs/>
                                <w:sz w:val="28"/>
                                <w:szCs w:val="28"/>
                              </w:rPr>
                              <w:t>TRAVAUX DE BRANCHEMENT DES CLIENTS AUX RESEAUX D’ASSAINISSEMENT LIQUIDE A LA PROVINCE KENITRA</w:t>
                            </w:r>
                          </w:p>
                          <w:p w:rsidR="00396266" w:rsidRPr="00E12C61" w:rsidRDefault="00396266" w:rsidP="000929BC">
                            <w:pPr>
                              <w:rPr>
                                <w:sz w:val="18"/>
                                <w:szCs w:val="18"/>
                              </w:rPr>
                            </w:pPr>
                          </w:p>
                          <w:p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5pt;margin-top:32.9pt;width:489.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" adj="21549" strokeweight="4.5pt">
                <v:textbox>
                  <w:txbxContent>
                    <w:p w:rsidR="00396266" w:rsidRDefault="00396266" w:rsidP="001A26C6">
                      <w:pPr>
                        <w:jc w:val="center"/>
                        <w:rPr>
                          <w:noProof/>
                        </w:rPr>
                      </w:pPr>
                    </w:p>
                    <w:p w:rsidR="00396266" w:rsidRDefault="00396266" w:rsidP="001A26C6">
                      <w:pPr>
                        <w:jc w:val="center"/>
                        <w:rPr>
                          <w:noProof/>
                        </w:rPr>
                      </w:pPr>
                      <w:r>
                        <w:rPr>
                          <w:noProof/>
                        </w:rPr>
                        <w:t xml:space="preserve">                                                                                                                                         </w:t>
                      </w:r>
                    </w:p>
                    <w:p w:rsidR="00396266" w:rsidRDefault="00396266" w:rsidP="001A26C6">
                      <w:pPr>
                        <w:jc w:val="center"/>
                        <w:rPr>
                          <w:noProof/>
                        </w:rPr>
                      </w:pPr>
                    </w:p>
                    <w:p w:rsidR="00396266" w:rsidRDefault="00396266" w:rsidP="001A26C6">
                      <w:pPr>
                        <w:jc w:val="center"/>
                      </w:pPr>
                      <w:r>
                        <w:t xml:space="preserve">                                                                                                                                                 </w:t>
                      </w:r>
                    </w:p>
                    <w:p w:rsidR="00396266" w:rsidRPr="0079033C" w:rsidRDefault="00396266" w:rsidP="001A26C6">
                      <w:pPr>
                        <w:jc w:val="center"/>
                        <w:rPr>
                          <w:sz w:val="12"/>
                          <w:szCs w:val="12"/>
                        </w:rPr>
                      </w:pPr>
                    </w:p>
                    <w:p w:rsidR="00396266" w:rsidRPr="00B11C15" w:rsidRDefault="00396266" w:rsidP="001A26C6">
                      <w:pPr>
                        <w:jc w:val="center"/>
                        <w:rPr>
                          <w:sz w:val="8"/>
                          <w:szCs w:val="8"/>
                        </w:rPr>
                      </w:pPr>
                    </w:p>
                    <w:p w:rsidR="00C75E31" w:rsidRDefault="00C75E31" w:rsidP="00C75E31">
                      <w:pPr>
                        <w:pStyle w:val="Titre2"/>
                        <w:rPr>
                          <w:rFonts w:ascii="Times New Roman" w:hAnsi="Times New Roman"/>
                          <w:i w:val="0"/>
                          <w:iCs w:val="0"/>
                          <w:sz w:val="28"/>
                          <w:szCs w:val="28"/>
                        </w:rPr>
                      </w:pPr>
                    </w:p>
                    <w:p w:rsidR="00C75E31" w:rsidRDefault="00C75E31" w:rsidP="00C75E31">
                      <w:pPr>
                        <w:pStyle w:val="Titre2"/>
                        <w:rPr>
                          <w:rFonts w:ascii="Times New Roman" w:hAnsi="Times New Roman"/>
                          <w:i w:val="0"/>
                          <w:iCs w:val="0"/>
                          <w:sz w:val="28"/>
                          <w:szCs w:val="28"/>
                        </w:rPr>
                      </w:pPr>
                    </w:p>
                    <w:p w:rsidR="00C75E31" w:rsidRDefault="00C75E31" w:rsidP="00C75E31">
                      <w:pPr>
                        <w:pStyle w:val="Titre2"/>
                        <w:rPr>
                          <w:rFonts w:ascii="Times New Roman" w:hAnsi="Times New Roman"/>
                          <w:i w:val="0"/>
                          <w:iCs w:val="0"/>
                          <w:sz w:val="28"/>
                          <w:szCs w:val="28"/>
                        </w:rPr>
                      </w:pPr>
                    </w:p>
                    <w:p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rsidR="00396266" w:rsidRDefault="00C75E31" w:rsidP="00C75E31">
                      <w:pPr>
                        <w:jc w:val="center"/>
                        <w:rPr>
                          <w:b/>
                          <w:bCs/>
                          <w:sz w:val="32"/>
                          <w:szCs w:val="32"/>
                          <w:u w:val="single"/>
                        </w:rPr>
                      </w:pPr>
                      <w:r>
                        <w:rPr>
                          <w:b/>
                          <w:bCs/>
                          <w:sz w:val="32"/>
                          <w:szCs w:val="32"/>
                          <w:u w:val="single"/>
                        </w:rPr>
                        <w:t>SRM-RSK</w:t>
                      </w:r>
                    </w:p>
                    <w:p w:rsidR="00396266" w:rsidRDefault="00396266" w:rsidP="001A26C6">
                      <w:pPr>
                        <w:jc w:val="center"/>
                      </w:pPr>
                    </w:p>
                    <w:p w:rsidR="00396266" w:rsidRDefault="00396266" w:rsidP="001A26C6">
                      <w:pPr>
                        <w:jc w:val="center"/>
                      </w:pPr>
                    </w:p>
                    <w:p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Tr="00301B2F">
                        <w:trPr>
                          <w:trHeight w:val="1758"/>
                        </w:trPr>
                        <w:tc>
                          <w:tcPr>
                            <w:tcW w:w="9117" w:type="dxa"/>
                            <w:shd w:val="clear" w:color="auto" w:fill="E6E6E6"/>
                          </w:tcPr>
                          <w:p w:rsidR="00396266" w:rsidRDefault="00396266" w:rsidP="009544D4">
                            <w:pPr>
                              <w:rPr>
                                <w:b/>
                                <w:bCs/>
                                <w:sz w:val="32"/>
                                <w:szCs w:val="32"/>
                              </w:rPr>
                            </w:pPr>
                          </w:p>
                          <w:p w:rsidR="00396266" w:rsidRDefault="00396266" w:rsidP="00293E09">
                            <w:pPr>
                              <w:jc w:val="center"/>
                              <w:rPr>
                                <w:b/>
                                <w:bCs/>
                                <w:sz w:val="32"/>
                                <w:szCs w:val="32"/>
                              </w:rPr>
                            </w:pPr>
                          </w:p>
                          <w:p w:rsidR="00396266" w:rsidRPr="002136C2" w:rsidRDefault="002F236B" w:rsidP="00F84A91">
                            <w:pPr>
                              <w:jc w:val="center"/>
                              <w:rPr>
                                <w:sz w:val="32"/>
                                <w:szCs w:val="32"/>
                              </w:rPr>
                            </w:pPr>
                            <w:r w:rsidRPr="009D7546">
                              <w:rPr>
                                <w:rFonts w:ascii="Book Antiqua" w:hAnsi="Book Antiqua"/>
                                <w:b/>
                                <w:bCs/>
                                <w:sz w:val="36"/>
                                <w:szCs w:val="28"/>
                              </w:rPr>
                              <w:t xml:space="preserve">Pièce 3 : </w:t>
                            </w:r>
                            <w:r w:rsidR="00396266" w:rsidRPr="009D7546">
                              <w:rPr>
                                <w:b/>
                                <w:bCs/>
                                <w:sz w:val="32"/>
                                <w:szCs w:val="32"/>
                              </w:rPr>
                              <w:t xml:space="preserve">BORDEREAU DES PRIX-DETAIL </w:t>
                            </w:r>
                          </w:p>
                        </w:tc>
                      </w:tr>
                    </w:tbl>
                    <w:p w:rsidR="00396266" w:rsidRDefault="00396266" w:rsidP="000929BC">
                      <w:pPr>
                        <w:jc w:val="center"/>
                        <w:rPr>
                          <w:b/>
                          <w:bCs/>
                          <w:sz w:val="28"/>
                          <w:szCs w:val="28"/>
                        </w:rPr>
                      </w:pPr>
                    </w:p>
                    <w:p w:rsidR="00396266" w:rsidRPr="00B74F82" w:rsidRDefault="00396266" w:rsidP="000929BC">
                      <w:pPr>
                        <w:jc w:val="center"/>
                        <w:rPr>
                          <w:b/>
                          <w:bCs/>
                          <w:sz w:val="28"/>
                          <w:szCs w:val="28"/>
                        </w:rPr>
                      </w:pPr>
                      <w:bookmarkStart w:id="1" w:name="_GoBack"/>
                      <w:bookmarkEnd w:id="1"/>
                      <w:r w:rsidRPr="00B74F82">
                        <w:rPr>
                          <w:b/>
                          <w:bCs/>
                          <w:sz w:val="28"/>
                          <w:szCs w:val="28"/>
                        </w:rPr>
                        <w:t>APPEL D’OFFRES OUVERT SUR OFFRES</w:t>
                      </w:r>
                    </w:p>
                    <w:p w:rsidR="00396266" w:rsidRDefault="00396266" w:rsidP="00B74F82">
                      <w:pPr>
                        <w:jc w:val="center"/>
                        <w:rPr>
                          <w:b/>
                          <w:bCs/>
                          <w:sz w:val="28"/>
                          <w:szCs w:val="28"/>
                        </w:rPr>
                      </w:pPr>
                      <w:r w:rsidRPr="00B74F82">
                        <w:rPr>
                          <w:b/>
                          <w:bCs/>
                          <w:sz w:val="28"/>
                          <w:szCs w:val="28"/>
                        </w:rPr>
                        <w:t xml:space="preserve">DE PRIX N° </w:t>
                      </w:r>
                      <w:r w:rsidR="00F84A91" w:rsidRPr="00B74F82">
                        <w:rPr>
                          <w:b/>
                          <w:bCs/>
                          <w:sz w:val="28"/>
                          <w:szCs w:val="28"/>
                        </w:rPr>
                        <w:t>A/</w:t>
                      </w:r>
                      <w:r w:rsidR="00B74F82" w:rsidRPr="00B74F82">
                        <w:rPr>
                          <w:b/>
                          <w:bCs/>
                          <w:sz w:val="28"/>
                          <w:szCs w:val="28"/>
                        </w:rPr>
                        <w:t>275</w:t>
                      </w:r>
                      <w:r w:rsidRPr="00B74F82">
                        <w:rPr>
                          <w:b/>
                          <w:bCs/>
                          <w:sz w:val="28"/>
                          <w:szCs w:val="28"/>
                        </w:rPr>
                        <w:t>/</w:t>
                      </w:r>
                      <w:r w:rsidR="00AE5D80" w:rsidRPr="00B74F82">
                        <w:rPr>
                          <w:b/>
                          <w:bCs/>
                          <w:sz w:val="28"/>
                          <w:szCs w:val="28"/>
                        </w:rPr>
                        <w:t>2</w:t>
                      </w:r>
                      <w:r w:rsidR="00F84A91" w:rsidRPr="00B74F82">
                        <w:rPr>
                          <w:b/>
                          <w:bCs/>
                          <w:sz w:val="28"/>
                          <w:szCs w:val="28"/>
                        </w:rPr>
                        <w:t>6</w:t>
                      </w:r>
                    </w:p>
                    <w:p w:rsidR="00396266" w:rsidRDefault="00396266" w:rsidP="000929BC">
                      <w:pPr>
                        <w:jc w:val="center"/>
                        <w:rPr>
                          <w:b/>
                          <w:bCs/>
                          <w:sz w:val="28"/>
                          <w:szCs w:val="28"/>
                        </w:rPr>
                      </w:pPr>
                    </w:p>
                    <w:p w:rsidR="00396266" w:rsidRPr="008C7831" w:rsidRDefault="00396266" w:rsidP="000929BC">
                      <w:pPr>
                        <w:jc w:val="center"/>
                        <w:rPr>
                          <w:b/>
                          <w:bCs/>
                          <w:sz w:val="28"/>
                          <w:szCs w:val="28"/>
                        </w:rPr>
                      </w:pPr>
                    </w:p>
                    <w:p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rsidR="00396266" w:rsidRPr="009D6CE7" w:rsidRDefault="00F84A91" w:rsidP="00F84A91">
                      <w:pPr>
                        <w:jc w:val="center"/>
                      </w:pPr>
                      <w:r w:rsidRPr="009D7546">
                        <w:rPr>
                          <w:rFonts w:cs="Arial"/>
                          <w:b/>
                          <w:bCs/>
                          <w:sz w:val="28"/>
                          <w:szCs w:val="28"/>
                        </w:rPr>
                        <w:t>TRAVAUX DE BRANCHEMENT DES CLIENTS AUX RESEAUX D’ASSAINISSEMENT LIQUIDE A LA PROVINCE KENITRA</w:t>
                      </w:r>
                    </w:p>
                    <w:p w:rsidR="00396266" w:rsidRPr="00E12C61" w:rsidRDefault="00396266" w:rsidP="000929BC">
                      <w:pPr>
                        <w:rPr>
                          <w:sz w:val="18"/>
                          <w:szCs w:val="18"/>
                        </w:rPr>
                      </w:pPr>
                    </w:p>
                    <w:p w:rsidR="00396266" w:rsidRDefault="00396266" w:rsidP="001A26C6">
                      <w:pPr>
                        <w:jc w:val="center"/>
                      </w:pPr>
                    </w:p>
                  </w:txbxContent>
                </v:textbox>
              </v:shape>
            </w:pict>
          </mc:Fallback>
        </mc:AlternateContent>
      </w:r>
    </w:p>
    <w:p w:rsidR="000A6775" w:rsidRPr="00967F3F" w:rsidRDefault="000A6775" w:rsidP="000A6775">
      <w:pPr>
        <w:spacing w:after="200" w:line="276" w:lineRule="auto"/>
        <w:jc w:val="center"/>
        <w:rPr>
          <w:b/>
          <w:bCs/>
          <w:sz w:val="32"/>
          <w:szCs w:val="24"/>
        </w:rPr>
      </w:pPr>
      <w:r w:rsidRPr="00967F3F">
        <w:rPr>
          <w:b/>
          <w:bCs/>
          <w:sz w:val="32"/>
          <w:szCs w:val="24"/>
        </w:rPr>
        <w:lastRenderedPageBreak/>
        <w:t>Bordereau des prix – Détail estimatif</w:t>
      </w:r>
    </w:p>
    <w:p w:rsidR="002B3DA0" w:rsidRPr="002B3DA0" w:rsidRDefault="002B3DA0" w:rsidP="000A6775">
      <w:pPr>
        <w:spacing w:after="200" w:line="276" w:lineRule="auto"/>
        <w:jc w:val="center"/>
        <w:rPr>
          <w:b/>
          <w:bCs/>
          <w:sz w:val="32"/>
          <w:szCs w:val="24"/>
          <w:u w:val="single"/>
        </w:rPr>
      </w:pPr>
      <w:r w:rsidRPr="002B3DA0">
        <w:rPr>
          <w:b/>
          <w:bCs/>
          <w:sz w:val="32"/>
          <w:szCs w:val="24"/>
          <w:u w:val="single"/>
        </w:rPr>
        <w:t>MARCHE CADRE</w:t>
      </w:r>
    </w:p>
    <w:tbl>
      <w:tblPr>
        <w:tblStyle w:val="Grilledutableau3"/>
        <w:tblW w:w="11005" w:type="dxa"/>
        <w:jc w:val="center"/>
        <w:tblLayout w:type="fixed"/>
        <w:tblLook w:val="04A0" w:firstRow="1" w:lastRow="0" w:firstColumn="1" w:lastColumn="0" w:noHBand="0" w:noVBand="1"/>
      </w:tblPr>
      <w:tblGrid>
        <w:gridCol w:w="940"/>
        <w:gridCol w:w="3355"/>
        <w:gridCol w:w="1134"/>
        <w:gridCol w:w="1134"/>
        <w:gridCol w:w="1134"/>
        <w:gridCol w:w="1275"/>
        <w:gridCol w:w="993"/>
        <w:gridCol w:w="1040"/>
      </w:tblGrid>
      <w:tr w:rsidR="007E1D3A" w:rsidRPr="000A6775" w:rsidTr="00727FCC">
        <w:trPr>
          <w:trHeight w:val="1625"/>
          <w:jc w:val="center"/>
        </w:trPr>
        <w:tc>
          <w:tcPr>
            <w:tcW w:w="940" w:type="dxa"/>
            <w:vAlign w:val="center"/>
          </w:tcPr>
          <w:p w:rsidR="007E1D3A" w:rsidRPr="000A6775" w:rsidRDefault="007E1D3A" w:rsidP="00C644C0">
            <w:pPr>
              <w:jc w:val="center"/>
              <w:rPr>
                <w:b/>
                <w:bCs/>
              </w:rPr>
            </w:pPr>
            <w:r w:rsidRPr="000A6775">
              <w:rPr>
                <w:b/>
                <w:bCs/>
              </w:rPr>
              <w:t xml:space="preserve">N° </w:t>
            </w:r>
            <w:r w:rsidR="00C644C0">
              <w:rPr>
                <w:b/>
                <w:bCs/>
              </w:rPr>
              <w:t xml:space="preserve">du </w:t>
            </w:r>
            <w:r w:rsidRPr="000A6775">
              <w:rPr>
                <w:b/>
                <w:bCs/>
              </w:rPr>
              <w:t>p</w:t>
            </w:r>
            <w:r w:rsidR="00A45E84">
              <w:rPr>
                <w:b/>
                <w:bCs/>
              </w:rPr>
              <w:t>oste</w:t>
            </w:r>
          </w:p>
        </w:tc>
        <w:tc>
          <w:tcPr>
            <w:tcW w:w="3355" w:type="dxa"/>
            <w:vAlign w:val="center"/>
          </w:tcPr>
          <w:p w:rsidR="007E1D3A" w:rsidRPr="000A6775" w:rsidRDefault="007E1D3A" w:rsidP="007E1D3A">
            <w:pPr>
              <w:jc w:val="center"/>
              <w:rPr>
                <w:b/>
                <w:bCs/>
              </w:rPr>
            </w:pPr>
            <w:r w:rsidRPr="000A6775">
              <w:rPr>
                <w:b/>
                <w:bCs/>
              </w:rPr>
              <w:t>Désignation</w:t>
            </w:r>
            <w:r w:rsidR="00A45E84">
              <w:rPr>
                <w:b/>
                <w:bCs/>
              </w:rPr>
              <w:t xml:space="preserve"> des prestations</w:t>
            </w:r>
          </w:p>
        </w:tc>
        <w:tc>
          <w:tcPr>
            <w:tcW w:w="1134" w:type="dxa"/>
            <w:vAlign w:val="center"/>
          </w:tcPr>
          <w:p w:rsidR="007E1D3A" w:rsidRPr="000A6775" w:rsidRDefault="007E1D3A" w:rsidP="007E1D3A">
            <w:pPr>
              <w:jc w:val="center"/>
              <w:rPr>
                <w:b/>
                <w:bCs/>
              </w:rPr>
            </w:pPr>
            <w:r w:rsidRPr="000A6775">
              <w:rPr>
                <w:b/>
                <w:bCs/>
              </w:rPr>
              <w:t>Unité de mesure ou de compte</w:t>
            </w:r>
          </w:p>
        </w:tc>
        <w:tc>
          <w:tcPr>
            <w:tcW w:w="1134" w:type="dxa"/>
            <w:vAlign w:val="center"/>
          </w:tcPr>
          <w:p w:rsidR="007E1D3A" w:rsidRPr="000A6775" w:rsidRDefault="007E1D3A" w:rsidP="007E1D3A">
            <w:pPr>
              <w:jc w:val="center"/>
              <w:rPr>
                <w:b/>
                <w:bCs/>
              </w:rPr>
            </w:pPr>
            <w:r w:rsidRPr="000A6775">
              <w:rPr>
                <w:b/>
                <w:bCs/>
              </w:rPr>
              <w:t xml:space="preserve">Quantité minimale </w:t>
            </w:r>
          </w:p>
        </w:tc>
        <w:tc>
          <w:tcPr>
            <w:tcW w:w="1134" w:type="dxa"/>
            <w:vAlign w:val="center"/>
          </w:tcPr>
          <w:p w:rsidR="007E1D3A" w:rsidRPr="000A6775" w:rsidRDefault="007E1D3A" w:rsidP="007E1D3A">
            <w:pPr>
              <w:jc w:val="center"/>
              <w:rPr>
                <w:b/>
                <w:bCs/>
              </w:rPr>
            </w:pPr>
            <w:r w:rsidRPr="000A6775">
              <w:rPr>
                <w:b/>
                <w:bCs/>
              </w:rPr>
              <w:t xml:space="preserve">Quantité maximale </w:t>
            </w:r>
          </w:p>
        </w:tc>
        <w:tc>
          <w:tcPr>
            <w:tcW w:w="1275" w:type="dxa"/>
            <w:vAlign w:val="center"/>
          </w:tcPr>
          <w:p w:rsidR="007E1D3A" w:rsidRPr="000A6775" w:rsidRDefault="007E1D3A" w:rsidP="007E1D3A">
            <w:pPr>
              <w:jc w:val="center"/>
              <w:rPr>
                <w:b/>
                <w:bCs/>
              </w:rPr>
            </w:pPr>
            <w:r w:rsidRPr="000A6775">
              <w:rPr>
                <w:b/>
                <w:bCs/>
              </w:rPr>
              <w:t>Prix unitaire en DH hors TVA (en chiffres)</w:t>
            </w:r>
          </w:p>
        </w:tc>
        <w:tc>
          <w:tcPr>
            <w:tcW w:w="993" w:type="dxa"/>
            <w:tcBorders>
              <w:top w:val="single" w:sz="8" w:space="0" w:color="auto"/>
              <w:left w:val="single" w:sz="8" w:space="0" w:color="auto"/>
              <w:bottom w:val="single" w:sz="4" w:space="0" w:color="auto"/>
              <w:right w:val="single" w:sz="4" w:space="0" w:color="auto"/>
            </w:tcBorders>
            <w:shd w:val="clear" w:color="auto" w:fill="auto"/>
            <w:vAlign w:val="center"/>
          </w:tcPr>
          <w:p w:rsidR="007E1D3A" w:rsidRPr="007E1D3A" w:rsidRDefault="007E1D3A" w:rsidP="007E1D3A">
            <w:pPr>
              <w:jc w:val="center"/>
              <w:rPr>
                <w:b/>
                <w:bCs/>
              </w:rPr>
            </w:pPr>
            <w:r w:rsidRPr="007E1D3A">
              <w:rPr>
                <w:b/>
                <w:bCs/>
              </w:rPr>
              <w:t>Prix total Minimum HT/ DH</w:t>
            </w:r>
          </w:p>
        </w:tc>
        <w:tc>
          <w:tcPr>
            <w:tcW w:w="1040" w:type="dxa"/>
            <w:tcBorders>
              <w:top w:val="single" w:sz="8" w:space="0" w:color="auto"/>
              <w:left w:val="single" w:sz="8" w:space="0" w:color="auto"/>
              <w:bottom w:val="single" w:sz="4" w:space="0" w:color="auto"/>
              <w:right w:val="single" w:sz="4" w:space="0" w:color="auto"/>
            </w:tcBorders>
            <w:shd w:val="clear" w:color="auto" w:fill="auto"/>
            <w:vAlign w:val="center"/>
          </w:tcPr>
          <w:p w:rsidR="007E1D3A" w:rsidRPr="007E1D3A" w:rsidRDefault="007E1D3A" w:rsidP="007E1D3A">
            <w:pPr>
              <w:jc w:val="center"/>
              <w:rPr>
                <w:b/>
                <w:bCs/>
              </w:rPr>
            </w:pPr>
            <w:r w:rsidRPr="007E1D3A">
              <w:rPr>
                <w:b/>
                <w:bCs/>
              </w:rPr>
              <w:t>Prix total Maximum HT/ DH</w:t>
            </w:r>
          </w:p>
        </w:tc>
      </w:tr>
      <w:tr w:rsidR="00F84A91" w:rsidRPr="000A6775" w:rsidTr="00727FCC">
        <w:trPr>
          <w:trHeight w:val="273"/>
          <w:jc w:val="center"/>
        </w:trPr>
        <w:tc>
          <w:tcPr>
            <w:tcW w:w="940" w:type="dxa"/>
            <w:vAlign w:val="center"/>
          </w:tcPr>
          <w:p w:rsidR="00F84A91" w:rsidRPr="00F84A91" w:rsidRDefault="00F84A91" w:rsidP="00F84A91">
            <w:pPr>
              <w:jc w:val="center"/>
              <w:rPr>
                <w:rFonts w:asciiTheme="minorHAnsi" w:hAnsiTheme="minorHAnsi" w:cstheme="minorHAnsi"/>
                <w:b/>
                <w:bCs/>
              </w:rPr>
            </w:pPr>
            <w:r w:rsidRPr="00F84A91">
              <w:rPr>
                <w:rFonts w:asciiTheme="minorHAnsi" w:hAnsiTheme="minorHAnsi" w:cstheme="minorHAnsi"/>
                <w:b/>
                <w:bCs/>
              </w:rPr>
              <w:t>1</w:t>
            </w:r>
          </w:p>
        </w:tc>
        <w:tc>
          <w:tcPr>
            <w:tcW w:w="3355" w:type="dxa"/>
            <w:vAlign w:val="center"/>
          </w:tcPr>
          <w:p w:rsidR="00F84A91" w:rsidRPr="00F84A91" w:rsidRDefault="00F84A91" w:rsidP="00F84A91">
            <w:pPr>
              <w:rPr>
                <w:rFonts w:asciiTheme="minorHAnsi" w:hAnsiTheme="minorHAnsi" w:cstheme="minorHAnsi"/>
              </w:rPr>
            </w:pPr>
            <w:r w:rsidRPr="00F84A91">
              <w:rPr>
                <w:rFonts w:asciiTheme="minorHAnsi" w:hAnsiTheme="minorHAnsi" w:cstheme="minorHAnsi"/>
              </w:rPr>
              <w:t>Terrassements en tranchées et en puits pour la pose des canalisations, en terrains de toutes natures et à toutes profondeurs, y compris déblais, évacuation des déblais excédentaires, remblaiement et compactage.</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m3</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510</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850</w:t>
            </w:r>
          </w:p>
        </w:tc>
        <w:tc>
          <w:tcPr>
            <w:tcW w:w="1275" w:type="dxa"/>
            <w:vAlign w:val="center"/>
          </w:tcPr>
          <w:p w:rsidR="00F84A91" w:rsidRPr="000A6775" w:rsidRDefault="00F84A91" w:rsidP="00F84A91">
            <w:pPr>
              <w:jc w:val="center"/>
              <w:rPr>
                <w:b/>
                <w:bCs/>
              </w:rPr>
            </w:pPr>
          </w:p>
        </w:tc>
        <w:tc>
          <w:tcPr>
            <w:tcW w:w="993" w:type="dxa"/>
            <w:vAlign w:val="center"/>
          </w:tcPr>
          <w:p w:rsidR="00F84A91" w:rsidRPr="000A6775" w:rsidRDefault="00F84A91" w:rsidP="00F84A91">
            <w:pPr>
              <w:jc w:val="center"/>
              <w:rPr>
                <w:b/>
                <w:bCs/>
              </w:rPr>
            </w:pPr>
          </w:p>
        </w:tc>
        <w:tc>
          <w:tcPr>
            <w:tcW w:w="1040" w:type="dxa"/>
            <w:vAlign w:val="center"/>
          </w:tcPr>
          <w:p w:rsidR="00F84A91" w:rsidRPr="000A6775" w:rsidRDefault="00F84A91" w:rsidP="00F84A91">
            <w:pPr>
              <w:jc w:val="center"/>
              <w:rPr>
                <w:b/>
                <w:bCs/>
              </w:rPr>
            </w:pPr>
          </w:p>
        </w:tc>
      </w:tr>
      <w:tr w:rsidR="00F84A91" w:rsidRPr="000A6775" w:rsidTr="00727FCC">
        <w:trPr>
          <w:trHeight w:val="640"/>
          <w:jc w:val="center"/>
        </w:trPr>
        <w:tc>
          <w:tcPr>
            <w:tcW w:w="940" w:type="dxa"/>
            <w:vAlign w:val="center"/>
          </w:tcPr>
          <w:p w:rsidR="00F84A91" w:rsidRPr="00F84A91" w:rsidRDefault="00F84A91" w:rsidP="00F84A91">
            <w:pPr>
              <w:jc w:val="center"/>
              <w:rPr>
                <w:rFonts w:asciiTheme="minorHAnsi" w:hAnsiTheme="minorHAnsi" w:cstheme="minorHAnsi"/>
                <w:b/>
                <w:bCs/>
              </w:rPr>
            </w:pPr>
            <w:r w:rsidRPr="00F84A91">
              <w:rPr>
                <w:rFonts w:asciiTheme="minorHAnsi" w:hAnsiTheme="minorHAnsi" w:cstheme="minorHAnsi"/>
                <w:b/>
                <w:bCs/>
              </w:rPr>
              <w:t>2</w:t>
            </w:r>
          </w:p>
        </w:tc>
        <w:tc>
          <w:tcPr>
            <w:tcW w:w="3355" w:type="dxa"/>
            <w:vAlign w:val="center"/>
          </w:tcPr>
          <w:p w:rsidR="00F84A91" w:rsidRPr="00F84A91" w:rsidRDefault="00F84A91" w:rsidP="00F84A91">
            <w:pPr>
              <w:rPr>
                <w:rFonts w:asciiTheme="minorHAnsi" w:hAnsiTheme="minorHAnsi" w:cstheme="minorHAnsi"/>
              </w:rPr>
            </w:pPr>
            <w:r w:rsidRPr="00F84A91">
              <w:rPr>
                <w:rFonts w:asciiTheme="minorHAnsi" w:hAnsiTheme="minorHAnsi" w:cstheme="minorHAnsi"/>
              </w:rPr>
              <w:t>Connexion avec ouvrage existant</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U</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108</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180</w:t>
            </w:r>
          </w:p>
        </w:tc>
        <w:tc>
          <w:tcPr>
            <w:tcW w:w="1275" w:type="dxa"/>
            <w:vAlign w:val="center"/>
          </w:tcPr>
          <w:p w:rsidR="00F84A91" w:rsidRPr="000A6775" w:rsidRDefault="00F84A91" w:rsidP="00F84A91">
            <w:pPr>
              <w:jc w:val="center"/>
              <w:rPr>
                <w:b/>
                <w:bCs/>
              </w:rPr>
            </w:pPr>
          </w:p>
        </w:tc>
        <w:tc>
          <w:tcPr>
            <w:tcW w:w="993" w:type="dxa"/>
            <w:vAlign w:val="center"/>
          </w:tcPr>
          <w:p w:rsidR="00F84A91" w:rsidRPr="000A6775" w:rsidRDefault="00F84A91" w:rsidP="00F84A91">
            <w:pPr>
              <w:jc w:val="center"/>
              <w:rPr>
                <w:b/>
                <w:bCs/>
              </w:rPr>
            </w:pPr>
          </w:p>
        </w:tc>
        <w:tc>
          <w:tcPr>
            <w:tcW w:w="1040" w:type="dxa"/>
            <w:vAlign w:val="center"/>
          </w:tcPr>
          <w:p w:rsidR="00F84A91" w:rsidRPr="000A6775" w:rsidRDefault="00F84A91" w:rsidP="00F84A91">
            <w:pPr>
              <w:jc w:val="center"/>
              <w:rPr>
                <w:b/>
                <w:bCs/>
              </w:rPr>
            </w:pPr>
          </w:p>
        </w:tc>
      </w:tr>
      <w:tr w:rsidR="00F84A91" w:rsidRPr="000A6775" w:rsidTr="00727FCC">
        <w:trPr>
          <w:trHeight w:val="273"/>
          <w:jc w:val="center"/>
        </w:trPr>
        <w:tc>
          <w:tcPr>
            <w:tcW w:w="940" w:type="dxa"/>
            <w:vAlign w:val="center"/>
          </w:tcPr>
          <w:p w:rsidR="00F84A91" w:rsidRPr="00F84A91" w:rsidRDefault="00F84A91" w:rsidP="00F84A91">
            <w:pPr>
              <w:jc w:val="center"/>
              <w:rPr>
                <w:rFonts w:asciiTheme="minorHAnsi" w:hAnsiTheme="minorHAnsi" w:cstheme="minorHAnsi"/>
                <w:b/>
                <w:bCs/>
              </w:rPr>
            </w:pPr>
            <w:r w:rsidRPr="00F84A91">
              <w:rPr>
                <w:rFonts w:asciiTheme="minorHAnsi" w:hAnsiTheme="minorHAnsi" w:cstheme="minorHAnsi"/>
                <w:b/>
                <w:bCs/>
              </w:rPr>
              <w:t>3</w:t>
            </w:r>
          </w:p>
        </w:tc>
        <w:tc>
          <w:tcPr>
            <w:tcW w:w="3355" w:type="dxa"/>
            <w:vAlign w:val="center"/>
          </w:tcPr>
          <w:p w:rsidR="00F84A91" w:rsidRPr="00F84A91" w:rsidRDefault="00F84A91" w:rsidP="00F84A91">
            <w:pPr>
              <w:rPr>
                <w:rFonts w:asciiTheme="minorHAnsi" w:hAnsiTheme="minorHAnsi" w:cstheme="minorHAnsi"/>
              </w:rPr>
            </w:pPr>
            <w:r w:rsidRPr="00F84A91">
              <w:rPr>
                <w:rFonts w:asciiTheme="minorHAnsi" w:hAnsiTheme="minorHAnsi" w:cstheme="minorHAnsi"/>
              </w:rPr>
              <w:t>Fourniture, transport et pose de conduites PVC série 1/SN4 DN200mm</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ml</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560</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800</w:t>
            </w:r>
          </w:p>
        </w:tc>
        <w:tc>
          <w:tcPr>
            <w:tcW w:w="1275" w:type="dxa"/>
            <w:vAlign w:val="center"/>
          </w:tcPr>
          <w:p w:rsidR="00F84A91" w:rsidRPr="000A6775" w:rsidRDefault="00F84A91" w:rsidP="00F84A91">
            <w:pPr>
              <w:jc w:val="center"/>
              <w:rPr>
                <w:b/>
                <w:bCs/>
              </w:rPr>
            </w:pPr>
          </w:p>
        </w:tc>
        <w:tc>
          <w:tcPr>
            <w:tcW w:w="993" w:type="dxa"/>
            <w:vAlign w:val="center"/>
          </w:tcPr>
          <w:p w:rsidR="00F84A91" w:rsidRPr="000A6775" w:rsidRDefault="00F84A91" w:rsidP="00F84A91">
            <w:pPr>
              <w:jc w:val="center"/>
              <w:rPr>
                <w:b/>
                <w:bCs/>
              </w:rPr>
            </w:pPr>
          </w:p>
        </w:tc>
        <w:tc>
          <w:tcPr>
            <w:tcW w:w="1040" w:type="dxa"/>
            <w:vAlign w:val="center"/>
          </w:tcPr>
          <w:p w:rsidR="00F84A91" w:rsidRPr="000A6775" w:rsidRDefault="00F84A91" w:rsidP="00F84A91">
            <w:pPr>
              <w:jc w:val="center"/>
              <w:rPr>
                <w:b/>
                <w:bCs/>
              </w:rPr>
            </w:pPr>
          </w:p>
        </w:tc>
      </w:tr>
      <w:tr w:rsidR="00F84A91" w:rsidRPr="000A6775" w:rsidTr="00727FCC">
        <w:trPr>
          <w:trHeight w:val="1154"/>
          <w:jc w:val="center"/>
        </w:trPr>
        <w:tc>
          <w:tcPr>
            <w:tcW w:w="940" w:type="dxa"/>
            <w:vAlign w:val="center"/>
          </w:tcPr>
          <w:p w:rsidR="00F84A91" w:rsidRPr="00F84A91" w:rsidRDefault="00F84A91" w:rsidP="00F84A91">
            <w:pPr>
              <w:jc w:val="center"/>
              <w:rPr>
                <w:rFonts w:asciiTheme="minorHAnsi" w:hAnsiTheme="minorHAnsi" w:cstheme="minorHAnsi"/>
                <w:b/>
                <w:bCs/>
              </w:rPr>
            </w:pPr>
            <w:r w:rsidRPr="00F84A91">
              <w:rPr>
                <w:rFonts w:asciiTheme="minorHAnsi" w:hAnsiTheme="minorHAnsi" w:cstheme="minorHAnsi"/>
                <w:b/>
                <w:bCs/>
              </w:rPr>
              <w:t>4</w:t>
            </w:r>
          </w:p>
        </w:tc>
        <w:tc>
          <w:tcPr>
            <w:tcW w:w="3355" w:type="dxa"/>
            <w:vAlign w:val="center"/>
          </w:tcPr>
          <w:p w:rsidR="00F84A91" w:rsidRPr="00F84A91" w:rsidRDefault="00F84A91" w:rsidP="00F84A91">
            <w:pPr>
              <w:rPr>
                <w:rFonts w:asciiTheme="minorHAnsi" w:hAnsiTheme="minorHAnsi" w:cstheme="minorHAnsi"/>
              </w:rPr>
            </w:pPr>
            <w:r w:rsidRPr="00F84A91">
              <w:rPr>
                <w:rFonts w:asciiTheme="minorHAnsi" w:hAnsiTheme="minorHAnsi" w:cstheme="minorHAnsi"/>
              </w:rPr>
              <w:t>Fourniture, transport et pose de conduites PVC série 1/SN4 DN315mm</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ml</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170</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340</w:t>
            </w:r>
          </w:p>
        </w:tc>
        <w:tc>
          <w:tcPr>
            <w:tcW w:w="1275" w:type="dxa"/>
            <w:vAlign w:val="center"/>
          </w:tcPr>
          <w:p w:rsidR="00F84A91" w:rsidRPr="000A6775" w:rsidRDefault="00F84A91" w:rsidP="00F84A91">
            <w:pPr>
              <w:jc w:val="center"/>
              <w:rPr>
                <w:b/>
                <w:bCs/>
              </w:rPr>
            </w:pPr>
          </w:p>
        </w:tc>
        <w:tc>
          <w:tcPr>
            <w:tcW w:w="993" w:type="dxa"/>
            <w:vAlign w:val="center"/>
          </w:tcPr>
          <w:p w:rsidR="00F84A91" w:rsidRPr="000A6775" w:rsidRDefault="00F84A91" w:rsidP="00F84A91">
            <w:pPr>
              <w:jc w:val="center"/>
              <w:rPr>
                <w:b/>
                <w:bCs/>
              </w:rPr>
            </w:pPr>
          </w:p>
        </w:tc>
        <w:tc>
          <w:tcPr>
            <w:tcW w:w="1040" w:type="dxa"/>
            <w:vAlign w:val="center"/>
          </w:tcPr>
          <w:p w:rsidR="00F84A91" w:rsidRPr="000A6775" w:rsidRDefault="00F84A91" w:rsidP="00F84A91">
            <w:pPr>
              <w:jc w:val="center"/>
              <w:rPr>
                <w:b/>
                <w:bCs/>
              </w:rPr>
            </w:pPr>
          </w:p>
        </w:tc>
      </w:tr>
      <w:tr w:rsidR="00F84A91" w:rsidRPr="000A6775" w:rsidTr="00727FCC">
        <w:trPr>
          <w:trHeight w:val="1038"/>
          <w:jc w:val="center"/>
        </w:trPr>
        <w:tc>
          <w:tcPr>
            <w:tcW w:w="940" w:type="dxa"/>
            <w:vAlign w:val="center"/>
          </w:tcPr>
          <w:p w:rsidR="00F84A91" w:rsidRPr="00F84A91" w:rsidRDefault="00F84A91" w:rsidP="00F84A91">
            <w:pPr>
              <w:jc w:val="center"/>
              <w:rPr>
                <w:rFonts w:asciiTheme="minorHAnsi" w:hAnsiTheme="minorHAnsi" w:cstheme="minorHAnsi"/>
                <w:b/>
                <w:bCs/>
              </w:rPr>
            </w:pPr>
            <w:r w:rsidRPr="00F84A91">
              <w:rPr>
                <w:rFonts w:asciiTheme="minorHAnsi" w:hAnsiTheme="minorHAnsi" w:cstheme="minorHAnsi"/>
                <w:b/>
                <w:bCs/>
              </w:rPr>
              <w:t>5</w:t>
            </w:r>
          </w:p>
        </w:tc>
        <w:tc>
          <w:tcPr>
            <w:tcW w:w="3355" w:type="dxa"/>
            <w:vAlign w:val="center"/>
          </w:tcPr>
          <w:p w:rsidR="00F84A91" w:rsidRPr="00F84A91" w:rsidRDefault="00F84A91" w:rsidP="00F84A91">
            <w:pPr>
              <w:rPr>
                <w:rFonts w:asciiTheme="minorHAnsi" w:hAnsiTheme="minorHAnsi" w:cstheme="minorHAnsi"/>
              </w:rPr>
            </w:pPr>
            <w:r w:rsidRPr="00F84A91">
              <w:rPr>
                <w:rFonts w:asciiTheme="minorHAnsi" w:hAnsiTheme="minorHAnsi" w:cstheme="minorHAnsi"/>
              </w:rPr>
              <w:t>Fourniture, transport et pose de conduites PVC série 1/SN4 DN400mm</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ml</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30</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60</w:t>
            </w:r>
          </w:p>
        </w:tc>
        <w:tc>
          <w:tcPr>
            <w:tcW w:w="1275" w:type="dxa"/>
            <w:vAlign w:val="center"/>
          </w:tcPr>
          <w:p w:rsidR="00F84A91" w:rsidRPr="000A6775" w:rsidRDefault="00F84A91" w:rsidP="00F84A91">
            <w:pPr>
              <w:jc w:val="center"/>
              <w:rPr>
                <w:b/>
                <w:bCs/>
              </w:rPr>
            </w:pPr>
          </w:p>
        </w:tc>
        <w:tc>
          <w:tcPr>
            <w:tcW w:w="993" w:type="dxa"/>
            <w:vAlign w:val="center"/>
          </w:tcPr>
          <w:p w:rsidR="00F84A91" w:rsidRPr="000A6775" w:rsidRDefault="00F84A91" w:rsidP="00F84A91">
            <w:pPr>
              <w:jc w:val="center"/>
              <w:rPr>
                <w:b/>
                <w:bCs/>
              </w:rPr>
            </w:pPr>
          </w:p>
        </w:tc>
        <w:tc>
          <w:tcPr>
            <w:tcW w:w="1040" w:type="dxa"/>
            <w:vAlign w:val="center"/>
          </w:tcPr>
          <w:p w:rsidR="00F84A91" w:rsidRPr="000A6775" w:rsidRDefault="00F84A91" w:rsidP="00F84A91">
            <w:pPr>
              <w:jc w:val="center"/>
              <w:rPr>
                <w:b/>
                <w:bCs/>
              </w:rPr>
            </w:pPr>
          </w:p>
        </w:tc>
      </w:tr>
      <w:tr w:rsidR="00F84A91" w:rsidRPr="000A6775" w:rsidTr="00727FCC">
        <w:trPr>
          <w:trHeight w:val="794"/>
          <w:jc w:val="center"/>
        </w:trPr>
        <w:tc>
          <w:tcPr>
            <w:tcW w:w="940" w:type="dxa"/>
            <w:vAlign w:val="center"/>
          </w:tcPr>
          <w:p w:rsidR="00F84A91" w:rsidRPr="00F84A91" w:rsidRDefault="00F84A91" w:rsidP="00F84A91">
            <w:pPr>
              <w:jc w:val="center"/>
              <w:rPr>
                <w:rFonts w:asciiTheme="minorHAnsi" w:hAnsiTheme="minorHAnsi" w:cstheme="minorHAnsi"/>
                <w:b/>
                <w:bCs/>
              </w:rPr>
            </w:pPr>
            <w:r w:rsidRPr="00F84A91">
              <w:rPr>
                <w:rFonts w:asciiTheme="minorHAnsi" w:hAnsiTheme="minorHAnsi" w:cstheme="minorHAnsi"/>
                <w:b/>
                <w:bCs/>
              </w:rPr>
              <w:t>6</w:t>
            </w:r>
          </w:p>
        </w:tc>
        <w:tc>
          <w:tcPr>
            <w:tcW w:w="3355" w:type="dxa"/>
            <w:vAlign w:val="center"/>
          </w:tcPr>
          <w:p w:rsidR="00F84A91" w:rsidRPr="00F84A91" w:rsidRDefault="00F84A91" w:rsidP="00F84A91">
            <w:pPr>
              <w:rPr>
                <w:rFonts w:asciiTheme="minorHAnsi" w:hAnsiTheme="minorHAnsi" w:cstheme="minorHAnsi"/>
              </w:rPr>
            </w:pPr>
            <w:r w:rsidRPr="00F84A91">
              <w:rPr>
                <w:rFonts w:asciiTheme="minorHAnsi" w:hAnsiTheme="minorHAnsi" w:cstheme="minorHAnsi"/>
              </w:rPr>
              <w:t xml:space="preserve">Dépose de conduites des anciens branchements existants </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ml</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17</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35</w:t>
            </w:r>
          </w:p>
        </w:tc>
        <w:tc>
          <w:tcPr>
            <w:tcW w:w="1275" w:type="dxa"/>
            <w:vAlign w:val="center"/>
          </w:tcPr>
          <w:p w:rsidR="00F84A91" w:rsidRPr="000A6775" w:rsidRDefault="00F84A91" w:rsidP="00F84A91">
            <w:pPr>
              <w:jc w:val="center"/>
              <w:rPr>
                <w:b/>
                <w:bCs/>
              </w:rPr>
            </w:pPr>
          </w:p>
        </w:tc>
        <w:tc>
          <w:tcPr>
            <w:tcW w:w="993" w:type="dxa"/>
            <w:vAlign w:val="center"/>
          </w:tcPr>
          <w:p w:rsidR="00F84A91" w:rsidRPr="000A6775" w:rsidRDefault="00F84A91" w:rsidP="00F84A91">
            <w:pPr>
              <w:jc w:val="center"/>
              <w:rPr>
                <w:b/>
                <w:bCs/>
              </w:rPr>
            </w:pPr>
          </w:p>
        </w:tc>
        <w:tc>
          <w:tcPr>
            <w:tcW w:w="1040" w:type="dxa"/>
            <w:vAlign w:val="center"/>
          </w:tcPr>
          <w:p w:rsidR="00F84A91" w:rsidRPr="000A6775" w:rsidRDefault="00F84A91" w:rsidP="00F84A91">
            <w:pPr>
              <w:jc w:val="center"/>
              <w:rPr>
                <w:b/>
                <w:bCs/>
              </w:rPr>
            </w:pPr>
          </w:p>
        </w:tc>
      </w:tr>
      <w:tr w:rsidR="00F84A91" w:rsidRPr="000A6775" w:rsidTr="00727FCC">
        <w:trPr>
          <w:trHeight w:val="693"/>
          <w:jc w:val="center"/>
        </w:trPr>
        <w:tc>
          <w:tcPr>
            <w:tcW w:w="940" w:type="dxa"/>
            <w:vAlign w:val="center"/>
          </w:tcPr>
          <w:p w:rsidR="00F84A91" w:rsidRPr="00F84A91" w:rsidRDefault="00F84A91" w:rsidP="00F84A91">
            <w:pPr>
              <w:jc w:val="center"/>
              <w:rPr>
                <w:rFonts w:asciiTheme="minorHAnsi" w:hAnsiTheme="minorHAnsi" w:cstheme="minorHAnsi"/>
                <w:b/>
                <w:bCs/>
              </w:rPr>
            </w:pPr>
            <w:r w:rsidRPr="00F84A91">
              <w:rPr>
                <w:rFonts w:asciiTheme="minorHAnsi" w:hAnsiTheme="minorHAnsi" w:cstheme="minorHAnsi"/>
                <w:b/>
                <w:bCs/>
              </w:rPr>
              <w:t>7</w:t>
            </w:r>
          </w:p>
        </w:tc>
        <w:tc>
          <w:tcPr>
            <w:tcW w:w="3355" w:type="dxa"/>
            <w:vAlign w:val="center"/>
          </w:tcPr>
          <w:p w:rsidR="00F84A91" w:rsidRPr="00F84A91" w:rsidRDefault="00F84A91" w:rsidP="00F84A91">
            <w:pPr>
              <w:rPr>
                <w:rFonts w:asciiTheme="minorHAnsi" w:hAnsiTheme="minorHAnsi" w:cstheme="minorHAnsi"/>
              </w:rPr>
            </w:pPr>
            <w:r w:rsidRPr="00F84A91">
              <w:rPr>
                <w:rFonts w:asciiTheme="minorHAnsi" w:hAnsiTheme="minorHAnsi" w:cstheme="minorHAnsi"/>
              </w:rPr>
              <w:t>Construction de Regard de façade, type Simple (50x50cm)</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U</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84</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140</w:t>
            </w:r>
          </w:p>
        </w:tc>
        <w:tc>
          <w:tcPr>
            <w:tcW w:w="1275" w:type="dxa"/>
            <w:vAlign w:val="center"/>
          </w:tcPr>
          <w:p w:rsidR="00F84A91" w:rsidRPr="000A6775" w:rsidRDefault="00F84A91" w:rsidP="00F84A91">
            <w:pPr>
              <w:jc w:val="center"/>
              <w:rPr>
                <w:b/>
                <w:bCs/>
              </w:rPr>
            </w:pPr>
          </w:p>
        </w:tc>
        <w:tc>
          <w:tcPr>
            <w:tcW w:w="993" w:type="dxa"/>
            <w:vAlign w:val="center"/>
          </w:tcPr>
          <w:p w:rsidR="00F84A91" w:rsidRPr="000A6775" w:rsidRDefault="00F84A91" w:rsidP="00F84A91">
            <w:pPr>
              <w:jc w:val="center"/>
              <w:rPr>
                <w:b/>
                <w:bCs/>
              </w:rPr>
            </w:pPr>
          </w:p>
        </w:tc>
        <w:tc>
          <w:tcPr>
            <w:tcW w:w="1040" w:type="dxa"/>
            <w:vAlign w:val="center"/>
          </w:tcPr>
          <w:p w:rsidR="00F84A91" w:rsidRPr="000A6775" w:rsidRDefault="00F84A91" w:rsidP="00F84A91">
            <w:pPr>
              <w:jc w:val="center"/>
              <w:rPr>
                <w:b/>
                <w:bCs/>
              </w:rPr>
            </w:pPr>
          </w:p>
        </w:tc>
      </w:tr>
      <w:tr w:rsidR="00F84A91" w:rsidRPr="000A6775" w:rsidTr="00727FCC">
        <w:trPr>
          <w:trHeight w:val="703"/>
          <w:jc w:val="center"/>
        </w:trPr>
        <w:tc>
          <w:tcPr>
            <w:tcW w:w="940" w:type="dxa"/>
            <w:vAlign w:val="center"/>
          </w:tcPr>
          <w:p w:rsidR="00F84A91" w:rsidRPr="00F84A91" w:rsidRDefault="00F84A91" w:rsidP="00F84A91">
            <w:pPr>
              <w:jc w:val="center"/>
              <w:rPr>
                <w:rFonts w:asciiTheme="minorHAnsi" w:hAnsiTheme="minorHAnsi" w:cstheme="minorHAnsi"/>
                <w:b/>
                <w:bCs/>
              </w:rPr>
            </w:pPr>
            <w:r w:rsidRPr="00F84A91">
              <w:rPr>
                <w:rFonts w:asciiTheme="minorHAnsi" w:hAnsiTheme="minorHAnsi" w:cstheme="minorHAnsi"/>
                <w:b/>
                <w:bCs/>
              </w:rPr>
              <w:t>8</w:t>
            </w:r>
          </w:p>
        </w:tc>
        <w:tc>
          <w:tcPr>
            <w:tcW w:w="3355" w:type="dxa"/>
            <w:vAlign w:val="center"/>
          </w:tcPr>
          <w:p w:rsidR="00F84A91" w:rsidRPr="00F84A91" w:rsidRDefault="00F84A91" w:rsidP="00F84A91">
            <w:pPr>
              <w:rPr>
                <w:rFonts w:asciiTheme="minorHAnsi" w:hAnsiTheme="minorHAnsi" w:cstheme="minorHAnsi"/>
              </w:rPr>
            </w:pPr>
            <w:r w:rsidRPr="00F84A91">
              <w:rPr>
                <w:rFonts w:asciiTheme="minorHAnsi" w:hAnsiTheme="minorHAnsi" w:cstheme="minorHAnsi"/>
              </w:rPr>
              <w:t>Construction de Regard de façade, type Double (80x50cm)</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U</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30</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50</w:t>
            </w:r>
          </w:p>
        </w:tc>
        <w:tc>
          <w:tcPr>
            <w:tcW w:w="1275" w:type="dxa"/>
            <w:vAlign w:val="center"/>
          </w:tcPr>
          <w:p w:rsidR="00F84A91" w:rsidRPr="000A6775" w:rsidRDefault="00F84A91" w:rsidP="00F84A91">
            <w:pPr>
              <w:jc w:val="center"/>
              <w:rPr>
                <w:b/>
                <w:bCs/>
              </w:rPr>
            </w:pPr>
          </w:p>
        </w:tc>
        <w:tc>
          <w:tcPr>
            <w:tcW w:w="993" w:type="dxa"/>
            <w:vAlign w:val="center"/>
          </w:tcPr>
          <w:p w:rsidR="00F84A91" w:rsidRPr="000A6775" w:rsidRDefault="00F84A91" w:rsidP="00F84A91">
            <w:pPr>
              <w:jc w:val="center"/>
              <w:rPr>
                <w:b/>
                <w:bCs/>
              </w:rPr>
            </w:pPr>
          </w:p>
        </w:tc>
        <w:tc>
          <w:tcPr>
            <w:tcW w:w="1040" w:type="dxa"/>
            <w:vAlign w:val="center"/>
          </w:tcPr>
          <w:p w:rsidR="00F84A91" w:rsidRPr="000A6775" w:rsidRDefault="00F84A91" w:rsidP="00F84A91">
            <w:pPr>
              <w:jc w:val="center"/>
              <w:rPr>
                <w:b/>
                <w:bCs/>
              </w:rPr>
            </w:pPr>
          </w:p>
        </w:tc>
      </w:tr>
      <w:tr w:rsidR="00F84A91" w:rsidRPr="000A6775" w:rsidTr="00727FCC">
        <w:trPr>
          <w:trHeight w:val="712"/>
          <w:jc w:val="center"/>
        </w:trPr>
        <w:tc>
          <w:tcPr>
            <w:tcW w:w="940" w:type="dxa"/>
            <w:vAlign w:val="center"/>
          </w:tcPr>
          <w:p w:rsidR="00F84A91" w:rsidRPr="00F84A91" w:rsidRDefault="00F84A91" w:rsidP="00F84A91">
            <w:pPr>
              <w:jc w:val="center"/>
              <w:rPr>
                <w:rFonts w:asciiTheme="minorHAnsi" w:hAnsiTheme="minorHAnsi" w:cstheme="minorHAnsi"/>
                <w:b/>
                <w:bCs/>
              </w:rPr>
            </w:pPr>
            <w:r w:rsidRPr="00F84A91">
              <w:rPr>
                <w:rFonts w:asciiTheme="minorHAnsi" w:hAnsiTheme="minorHAnsi" w:cstheme="minorHAnsi"/>
                <w:b/>
                <w:bCs/>
              </w:rPr>
              <w:t>9</w:t>
            </w:r>
          </w:p>
        </w:tc>
        <w:tc>
          <w:tcPr>
            <w:tcW w:w="3355" w:type="dxa"/>
            <w:vAlign w:val="center"/>
          </w:tcPr>
          <w:p w:rsidR="00F84A91" w:rsidRPr="00F84A91" w:rsidRDefault="00F84A91" w:rsidP="00F84A91">
            <w:pPr>
              <w:rPr>
                <w:rFonts w:asciiTheme="minorHAnsi" w:hAnsiTheme="minorHAnsi" w:cstheme="minorHAnsi"/>
              </w:rPr>
            </w:pPr>
            <w:r w:rsidRPr="00F84A91">
              <w:rPr>
                <w:rFonts w:asciiTheme="minorHAnsi" w:hAnsiTheme="minorHAnsi" w:cstheme="minorHAnsi"/>
              </w:rPr>
              <w:t>Construction de Regard borgne avec Dalettes de fermeture</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U</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60</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120</w:t>
            </w:r>
          </w:p>
        </w:tc>
        <w:tc>
          <w:tcPr>
            <w:tcW w:w="1275" w:type="dxa"/>
            <w:vAlign w:val="center"/>
          </w:tcPr>
          <w:p w:rsidR="00F84A91" w:rsidRPr="000A6775" w:rsidRDefault="00F84A91" w:rsidP="00F84A91">
            <w:pPr>
              <w:jc w:val="center"/>
              <w:rPr>
                <w:b/>
                <w:bCs/>
              </w:rPr>
            </w:pPr>
          </w:p>
        </w:tc>
        <w:tc>
          <w:tcPr>
            <w:tcW w:w="993" w:type="dxa"/>
            <w:vAlign w:val="center"/>
          </w:tcPr>
          <w:p w:rsidR="00F84A91" w:rsidRPr="000A6775" w:rsidRDefault="00F84A91" w:rsidP="00F84A91">
            <w:pPr>
              <w:jc w:val="center"/>
              <w:rPr>
                <w:b/>
                <w:bCs/>
              </w:rPr>
            </w:pPr>
          </w:p>
        </w:tc>
        <w:tc>
          <w:tcPr>
            <w:tcW w:w="1040" w:type="dxa"/>
            <w:vAlign w:val="center"/>
          </w:tcPr>
          <w:p w:rsidR="00F84A91" w:rsidRPr="000A6775" w:rsidRDefault="00F84A91" w:rsidP="00F84A91">
            <w:pPr>
              <w:jc w:val="center"/>
              <w:rPr>
                <w:b/>
                <w:bCs/>
              </w:rPr>
            </w:pPr>
          </w:p>
        </w:tc>
      </w:tr>
      <w:tr w:rsidR="00F84A91" w:rsidRPr="000A6775" w:rsidTr="00727FCC">
        <w:trPr>
          <w:trHeight w:val="1262"/>
          <w:jc w:val="center"/>
        </w:trPr>
        <w:tc>
          <w:tcPr>
            <w:tcW w:w="940" w:type="dxa"/>
            <w:vAlign w:val="center"/>
          </w:tcPr>
          <w:p w:rsidR="00F84A91" w:rsidRPr="00F84A91" w:rsidRDefault="00F84A91" w:rsidP="00F84A91">
            <w:pPr>
              <w:jc w:val="center"/>
              <w:rPr>
                <w:rFonts w:asciiTheme="minorHAnsi" w:hAnsiTheme="minorHAnsi" w:cstheme="minorHAnsi"/>
                <w:b/>
                <w:bCs/>
              </w:rPr>
            </w:pPr>
            <w:r w:rsidRPr="00F84A91">
              <w:rPr>
                <w:rFonts w:asciiTheme="minorHAnsi" w:hAnsiTheme="minorHAnsi" w:cstheme="minorHAnsi"/>
                <w:b/>
                <w:bCs/>
              </w:rPr>
              <w:t>10</w:t>
            </w:r>
          </w:p>
        </w:tc>
        <w:tc>
          <w:tcPr>
            <w:tcW w:w="3355" w:type="dxa"/>
            <w:vAlign w:val="center"/>
          </w:tcPr>
          <w:p w:rsidR="00F84A91" w:rsidRPr="00F84A91" w:rsidRDefault="00F84A91" w:rsidP="00F84A91">
            <w:pPr>
              <w:rPr>
                <w:rFonts w:asciiTheme="minorHAnsi" w:hAnsiTheme="minorHAnsi" w:cstheme="minorHAnsi"/>
              </w:rPr>
            </w:pPr>
            <w:r w:rsidRPr="00F84A91">
              <w:rPr>
                <w:rFonts w:asciiTheme="minorHAnsi" w:hAnsiTheme="minorHAnsi" w:cstheme="minorHAnsi"/>
              </w:rPr>
              <w:t>Construction de Regard de visite en béton armé coulé sur place pour une profondeur inférieure ou égale à 3m.</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U</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2</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5</w:t>
            </w:r>
          </w:p>
        </w:tc>
        <w:tc>
          <w:tcPr>
            <w:tcW w:w="1275" w:type="dxa"/>
            <w:vAlign w:val="center"/>
          </w:tcPr>
          <w:p w:rsidR="00F84A91" w:rsidRPr="000A6775" w:rsidRDefault="00F84A91" w:rsidP="00F84A91">
            <w:pPr>
              <w:jc w:val="center"/>
              <w:rPr>
                <w:b/>
                <w:bCs/>
              </w:rPr>
            </w:pPr>
          </w:p>
        </w:tc>
        <w:tc>
          <w:tcPr>
            <w:tcW w:w="993" w:type="dxa"/>
            <w:vAlign w:val="center"/>
          </w:tcPr>
          <w:p w:rsidR="00F84A91" w:rsidRPr="000A6775" w:rsidRDefault="00F84A91" w:rsidP="00F84A91">
            <w:pPr>
              <w:jc w:val="center"/>
              <w:rPr>
                <w:b/>
                <w:bCs/>
              </w:rPr>
            </w:pPr>
          </w:p>
        </w:tc>
        <w:tc>
          <w:tcPr>
            <w:tcW w:w="1040" w:type="dxa"/>
            <w:vAlign w:val="center"/>
          </w:tcPr>
          <w:p w:rsidR="00F84A91" w:rsidRPr="000A6775" w:rsidRDefault="00F84A91" w:rsidP="00F84A91">
            <w:pPr>
              <w:jc w:val="center"/>
              <w:rPr>
                <w:b/>
                <w:bCs/>
              </w:rPr>
            </w:pPr>
          </w:p>
        </w:tc>
      </w:tr>
      <w:tr w:rsidR="00F84A91" w:rsidRPr="000A6775" w:rsidTr="00727FCC">
        <w:trPr>
          <w:trHeight w:val="739"/>
          <w:jc w:val="center"/>
        </w:trPr>
        <w:tc>
          <w:tcPr>
            <w:tcW w:w="940" w:type="dxa"/>
            <w:vAlign w:val="center"/>
          </w:tcPr>
          <w:p w:rsidR="00F84A91" w:rsidRPr="00F84A91" w:rsidRDefault="00F84A91" w:rsidP="00F84A91">
            <w:pPr>
              <w:jc w:val="center"/>
              <w:rPr>
                <w:rFonts w:asciiTheme="minorHAnsi" w:hAnsiTheme="minorHAnsi" w:cstheme="minorHAnsi"/>
                <w:b/>
                <w:bCs/>
              </w:rPr>
            </w:pPr>
            <w:r w:rsidRPr="00F84A91">
              <w:rPr>
                <w:rFonts w:asciiTheme="minorHAnsi" w:hAnsiTheme="minorHAnsi" w:cstheme="minorHAnsi"/>
                <w:b/>
                <w:bCs/>
              </w:rPr>
              <w:lastRenderedPageBreak/>
              <w:t>11</w:t>
            </w:r>
          </w:p>
        </w:tc>
        <w:tc>
          <w:tcPr>
            <w:tcW w:w="3355" w:type="dxa"/>
            <w:vAlign w:val="center"/>
          </w:tcPr>
          <w:p w:rsidR="00F84A91" w:rsidRPr="00F84A91" w:rsidRDefault="00F84A91" w:rsidP="00F84A91">
            <w:pPr>
              <w:rPr>
                <w:rFonts w:asciiTheme="minorHAnsi" w:hAnsiTheme="minorHAnsi" w:cstheme="minorHAnsi"/>
              </w:rPr>
            </w:pPr>
            <w:r w:rsidRPr="00F84A91">
              <w:rPr>
                <w:rFonts w:asciiTheme="minorHAnsi" w:hAnsiTheme="minorHAnsi" w:cstheme="minorHAnsi"/>
              </w:rPr>
              <w:t>Plus-value au prix 10 pour une profondeur au-delà de 3 m</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dm</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5</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10</w:t>
            </w:r>
          </w:p>
        </w:tc>
        <w:tc>
          <w:tcPr>
            <w:tcW w:w="1275" w:type="dxa"/>
            <w:vAlign w:val="center"/>
          </w:tcPr>
          <w:p w:rsidR="00F84A91" w:rsidRPr="000A6775" w:rsidRDefault="00F84A91" w:rsidP="00F84A91">
            <w:pPr>
              <w:jc w:val="center"/>
              <w:rPr>
                <w:b/>
                <w:bCs/>
              </w:rPr>
            </w:pPr>
          </w:p>
        </w:tc>
        <w:tc>
          <w:tcPr>
            <w:tcW w:w="993" w:type="dxa"/>
            <w:vAlign w:val="center"/>
          </w:tcPr>
          <w:p w:rsidR="00F84A91" w:rsidRPr="000A6775" w:rsidRDefault="00F84A91" w:rsidP="00F84A91">
            <w:pPr>
              <w:jc w:val="center"/>
              <w:rPr>
                <w:b/>
                <w:bCs/>
              </w:rPr>
            </w:pPr>
          </w:p>
        </w:tc>
        <w:tc>
          <w:tcPr>
            <w:tcW w:w="1040" w:type="dxa"/>
            <w:vAlign w:val="center"/>
          </w:tcPr>
          <w:p w:rsidR="00F84A91" w:rsidRPr="000A6775" w:rsidRDefault="00F84A91" w:rsidP="00F84A91">
            <w:pPr>
              <w:jc w:val="center"/>
              <w:rPr>
                <w:b/>
                <w:bCs/>
              </w:rPr>
            </w:pPr>
          </w:p>
        </w:tc>
      </w:tr>
      <w:tr w:rsidR="00F84A91" w:rsidRPr="000A6775" w:rsidTr="00727FCC">
        <w:trPr>
          <w:trHeight w:val="273"/>
          <w:jc w:val="center"/>
        </w:trPr>
        <w:tc>
          <w:tcPr>
            <w:tcW w:w="940" w:type="dxa"/>
            <w:vAlign w:val="center"/>
          </w:tcPr>
          <w:p w:rsidR="00F84A91" w:rsidRPr="00F84A91" w:rsidRDefault="00F84A91" w:rsidP="00F84A91">
            <w:pPr>
              <w:jc w:val="center"/>
              <w:rPr>
                <w:rFonts w:asciiTheme="minorHAnsi" w:hAnsiTheme="minorHAnsi" w:cstheme="minorHAnsi"/>
                <w:b/>
                <w:bCs/>
              </w:rPr>
            </w:pPr>
            <w:r w:rsidRPr="00F84A91">
              <w:rPr>
                <w:rFonts w:asciiTheme="minorHAnsi" w:hAnsiTheme="minorHAnsi" w:cstheme="minorHAnsi"/>
                <w:b/>
                <w:bCs/>
              </w:rPr>
              <w:t>12</w:t>
            </w:r>
          </w:p>
        </w:tc>
        <w:tc>
          <w:tcPr>
            <w:tcW w:w="3355" w:type="dxa"/>
            <w:vAlign w:val="center"/>
          </w:tcPr>
          <w:p w:rsidR="00F84A91" w:rsidRPr="00F84A91" w:rsidRDefault="00F84A91" w:rsidP="00F84A91">
            <w:pPr>
              <w:rPr>
                <w:rFonts w:asciiTheme="minorHAnsi" w:hAnsiTheme="minorHAnsi" w:cstheme="minorHAnsi"/>
              </w:rPr>
            </w:pPr>
            <w:r w:rsidRPr="00F84A91">
              <w:rPr>
                <w:rFonts w:asciiTheme="minorHAnsi" w:hAnsiTheme="minorHAnsi" w:cstheme="minorHAnsi"/>
              </w:rPr>
              <w:t>Fourniture, transport et pose de Tampon avec cadre en Fonte ductile.</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U</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2</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5</w:t>
            </w:r>
          </w:p>
        </w:tc>
        <w:tc>
          <w:tcPr>
            <w:tcW w:w="1275" w:type="dxa"/>
            <w:vAlign w:val="center"/>
          </w:tcPr>
          <w:p w:rsidR="00F84A91" w:rsidRPr="000A6775" w:rsidRDefault="00F84A91" w:rsidP="00F84A91">
            <w:pPr>
              <w:jc w:val="center"/>
              <w:rPr>
                <w:b/>
                <w:bCs/>
              </w:rPr>
            </w:pPr>
          </w:p>
        </w:tc>
        <w:tc>
          <w:tcPr>
            <w:tcW w:w="993" w:type="dxa"/>
            <w:vAlign w:val="center"/>
          </w:tcPr>
          <w:p w:rsidR="00F84A91" w:rsidRPr="000A6775" w:rsidRDefault="00F84A91" w:rsidP="00F84A91">
            <w:pPr>
              <w:jc w:val="center"/>
              <w:rPr>
                <w:b/>
                <w:bCs/>
              </w:rPr>
            </w:pPr>
          </w:p>
        </w:tc>
        <w:tc>
          <w:tcPr>
            <w:tcW w:w="1040" w:type="dxa"/>
            <w:vAlign w:val="center"/>
          </w:tcPr>
          <w:p w:rsidR="00F84A91" w:rsidRPr="000A6775" w:rsidRDefault="00F84A91" w:rsidP="00F84A91">
            <w:pPr>
              <w:jc w:val="center"/>
              <w:rPr>
                <w:b/>
                <w:bCs/>
              </w:rPr>
            </w:pPr>
          </w:p>
        </w:tc>
      </w:tr>
      <w:tr w:rsidR="00F84A91" w:rsidRPr="000A6775" w:rsidTr="00727FCC">
        <w:trPr>
          <w:trHeight w:val="273"/>
          <w:jc w:val="center"/>
        </w:trPr>
        <w:tc>
          <w:tcPr>
            <w:tcW w:w="940" w:type="dxa"/>
            <w:vAlign w:val="center"/>
          </w:tcPr>
          <w:p w:rsidR="00F84A91" w:rsidRPr="00F84A91" w:rsidRDefault="00F84A91" w:rsidP="00F84A91">
            <w:pPr>
              <w:jc w:val="center"/>
              <w:rPr>
                <w:rFonts w:asciiTheme="minorHAnsi" w:hAnsiTheme="minorHAnsi" w:cstheme="minorHAnsi"/>
                <w:b/>
                <w:bCs/>
              </w:rPr>
            </w:pPr>
            <w:r w:rsidRPr="00F84A91">
              <w:rPr>
                <w:rFonts w:asciiTheme="minorHAnsi" w:hAnsiTheme="minorHAnsi" w:cstheme="minorHAnsi"/>
                <w:b/>
                <w:bCs/>
              </w:rPr>
              <w:t>13</w:t>
            </w:r>
          </w:p>
        </w:tc>
        <w:tc>
          <w:tcPr>
            <w:tcW w:w="3355" w:type="dxa"/>
            <w:vAlign w:val="center"/>
          </w:tcPr>
          <w:p w:rsidR="00F84A91" w:rsidRPr="00F84A91" w:rsidRDefault="00F84A91" w:rsidP="00F84A91">
            <w:pPr>
              <w:rPr>
                <w:rFonts w:asciiTheme="minorHAnsi" w:hAnsiTheme="minorHAnsi" w:cstheme="minorHAnsi"/>
              </w:rPr>
            </w:pPr>
            <w:r w:rsidRPr="00F84A91">
              <w:rPr>
                <w:rFonts w:asciiTheme="minorHAnsi" w:hAnsiTheme="minorHAnsi" w:cstheme="minorHAnsi"/>
              </w:rPr>
              <w:t>Réfection des chaussées revêtues en enrobés</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m2</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110</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220</w:t>
            </w:r>
          </w:p>
        </w:tc>
        <w:tc>
          <w:tcPr>
            <w:tcW w:w="1275" w:type="dxa"/>
            <w:vAlign w:val="center"/>
          </w:tcPr>
          <w:p w:rsidR="00F84A91" w:rsidRPr="000A6775" w:rsidRDefault="00F84A91" w:rsidP="00F84A91">
            <w:pPr>
              <w:jc w:val="center"/>
              <w:rPr>
                <w:b/>
                <w:bCs/>
              </w:rPr>
            </w:pPr>
          </w:p>
        </w:tc>
        <w:tc>
          <w:tcPr>
            <w:tcW w:w="993" w:type="dxa"/>
            <w:vAlign w:val="center"/>
          </w:tcPr>
          <w:p w:rsidR="00F84A91" w:rsidRPr="000A6775" w:rsidRDefault="00F84A91" w:rsidP="00F84A91">
            <w:pPr>
              <w:jc w:val="center"/>
              <w:rPr>
                <w:b/>
                <w:bCs/>
              </w:rPr>
            </w:pPr>
          </w:p>
        </w:tc>
        <w:tc>
          <w:tcPr>
            <w:tcW w:w="1040" w:type="dxa"/>
            <w:vAlign w:val="center"/>
          </w:tcPr>
          <w:p w:rsidR="00F84A91" w:rsidRPr="000A6775" w:rsidRDefault="00F84A91" w:rsidP="00F84A91">
            <w:pPr>
              <w:jc w:val="center"/>
              <w:rPr>
                <w:b/>
                <w:bCs/>
              </w:rPr>
            </w:pPr>
          </w:p>
        </w:tc>
      </w:tr>
      <w:tr w:rsidR="00F84A91" w:rsidRPr="000A6775" w:rsidTr="00727FCC">
        <w:trPr>
          <w:trHeight w:val="273"/>
          <w:jc w:val="center"/>
        </w:trPr>
        <w:tc>
          <w:tcPr>
            <w:tcW w:w="940" w:type="dxa"/>
            <w:vAlign w:val="center"/>
          </w:tcPr>
          <w:p w:rsidR="00F84A91" w:rsidRPr="00F84A91" w:rsidRDefault="00F84A91" w:rsidP="00F84A91">
            <w:pPr>
              <w:jc w:val="center"/>
              <w:rPr>
                <w:rFonts w:asciiTheme="minorHAnsi" w:hAnsiTheme="minorHAnsi" w:cstheme="minorHAnsi"/>
                <w:b/>
                <w:bCs/>
              </w:rPr>
            </w:pPr>
            <w:r w:rsidRPr="00F84A91">
              <w:rPr>
                <w:rFonts w:asciiTheme="minorHAnsi" w:hAnsiTheme="minorHAnsi" w:cstheme="minorHAnsi"/>
                <w:b/>
                <w:bCs/>
              </w:rPr>
              <w:t>14</w:t>
            </w:r>
          </w:p>
        </w:tc>
        <w:tc>
          <w:tcPr>
            <w:tcW w:w="3355" w:type="dxa"/>
            <w:vAlign w:val="center"/>
          </w:tcPr>
          <w:p w:rsidR="00F84A91" w:rsidRPr="00F84A91" w:rsidRDefault="00F84A91" w:rsidP="00F84A91">
            <w:pPr>
              <w:rPr>
                <w:rFonts w:asciiTheme="minorHAnsi" w:hAnsiTheme="minorHAnsi" w:cstheme="minorHAnsi"/>
              </w:rPr>
            </w:pPr>
            <w:r w:rsidRPr="00F84A91">
              <w:rPr>
                <w:rFonts w:asciiTheme="minorHAnsi" w:hAnsiTheme="minorHAnsi" w:cstheme="minorHAnsi"/>
              </w:rPr>
              <w:t>Réfection des trottoirs revêtus en béton</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m2</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55</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115</w:t>
            </w:r>
          </w:p>
        </w:tc>
        <w:tc>
          <w:tcPr>
            <w:tcW w:w="1275" w:type="dxa"/>
            <w:vAlign w:val="center"/>
          </w:tcPr>
          <w:p w:rsidR="00F84A91" w:rsidRPr="000A6775" w:rsidRDefault="00F84A91" w:rsidP="00F84A91">
            <w:pPr>
              <w:jc w:val="center"/>
              <w:rPr>
                <w:b/>
                <w:bCs/>
              </w:rPr>
            </w:pPr>
          </w:p>
        </w:tc>
        <w:tc>
          <w:tcPr>
            <w:tcW w:w="993" w:type="dxa"/>
            <w:vAlign w:val="center"/>
          </w:tcPr>
          <w:p w:rsidR="00F84A91" w:rsidRPr="000A6775" w:rsidRDefault="00F84A91" w:rsidP="00F84A91">
            <w:pPr>
              <w:jc w:val="center"/>
              <w:rPr>
                <w:b/>
                <w:bCs/>
              </w:rPr>
            </w:pPr>
          </w:p>
        </w:tc>
        <w:tc>
          <w:tcPr>
            <w:tcW w:w="1040" w:type="dxa"/>
            <w:vAlign w:val="center"/>
          </w:tcPr>
          <w:p w:rsidR="00F84A91" w:rsidRPr="000A6775" w:rsidRDefault="00F84A91" w:rsidP="00F84A91">
            <w:pPr>
              <w:jc w:val="center"/>
              <w:rPr>
                <w:b/>
                <w:bCs/>
              </w:rPr>
            </w:pPr>
          </w:p>
        </w:tc>
      </w:tr>
      <w:tr w:rsidR="00F84A91" w:rsidRPr="000A6775" w:rsidTr="00727FCC">
        <w:trPr>
          <w:trHeight w:val="273"/>
          <w:jc w:val="center"/>
        </w:trPr>
        <w:tc>
          <w:tcPr>
            <w:tcW w:w="940" w:type="dxa"/>
            <w:vAlign w:val="center"/>
          </w:tcPr>
          <w:p w:rsidR="00F84A91" w:rsidRPr="00F84A91" w:rsidRDefault="00F84A91" w:rsidP="00F84A91">
            <w:pPr>
              <w:jc w:val="center"/>
              <w:rPr>
                <w:rFonts w:asciiTheme="minorHAnsi" w:hAnsiTheme="minorHAnsi" w:cstheme="minorHAnsi"/>
                <w:b/>
                <w:bCs/>
              </w:rPr>
            </w:pPr>
            <w:r w:rsidRPr="00F84A91">
              <w:rPr>
                <w:rFonts w:asciiTheme="minorHAnsi" w:hAnsiTheme="minorHAnsi" w:cstheme="minorHAnsi"/>
                <w:b/>
                <w:bCs/>
              </w:rPr>
              <w:t>15</w:t>
            </w:r>
          </w:p>
        </w:tc>
        <w:tc>
          <w:tcPr>
            <w:tcW w:w="3355" w:type="dxa"/>
            <w:vAlign w:val="center"/>
          </w:tcPr>
          <w:p w:rsidR="00F84A91" w:rsidRPr="00F84A91" w:rsidRDefault="00F84A91" w:rsidP="00F84A91">
            <w:pPr>
              <w:rPr>
                <w:rFonts w:asciiTheme="minorHAnsi" w:hAnsiTheme="minorHAnsi" w:cstheme="minorHAnsi"/>
              </w:rPr>
            </w:pPr>
            <w:r w:rsidRPr="00F84A91">
              <w:rPr>
                <w:rFonts w:asciiTheme="minorHAnsi" w:hAnsiTheme="minorHAnsi" w:cstheme="minorHAnsi"/>
              </w:rPr>
              <w:t>Réfection des trottoirs avec revêtements spéciaux</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m2</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45</w:t>
            </w:r>
          </w:p>
        </w:tc>
        <w:tc>
          <w:tcPr>
            <w:tcW w:w="1134" w:type="dxa"/>
            <w:vAlign w:val="center"/>
          </w:tcPr>
          <w:p w:rsidR="00F84A91" w:rsidRPr="00F84A91" w:rsidRDefault="00F84A91" w:rsidP="00F84A91">
            <w:pPr>
              <w:jc w:val="center"/>
              <w:rPr>
                <w:rFonts w:asciiTheme="minorHAnsi" w:hAnsiTheme="minorHAnsi" w:cstheme="minorHAnsi"/>
              </w:rPr>
            </w:pPr>
            <w:r w:rsidRPr="00F84A91">
              <w:rPr>
                <w:rFonts w:asciiTheme="minorHAnsi" w:hAnsiTheme="minorHAnsi" w:cstheme="minorHAnsi"/>
              </w:rPr>
              <w:t>90</w:t>
            </w:r>
          </w:p>
        </w:tc>
        <w:tc>
          <w:tcPr>
            <w:tcW w:w="1275" w:type="dxa"/>
            <w:vAlign w:val="center"/>
          </w:tcPr>
          <w:p w:rsidR="00F84A91" w:rsidRPr="000A6775" w:rsidRDefault="00F84A91" w:rsidP="00F84A91">
            <w:pPr>
              <w:jc w:val="center"/>
              <w:rPr>
                <w:b/>
                <w:bCs/>
              </w:rPr>
            </w:pPr>
          </w:p>
        </w:tc>
        <w:tc>
          <w:tcPr>
            <w:tcW w:w="993" w:type="dxa"/>
            <w:vAlign w:val="center"/>
          </w:tcPr>
          <w:p w:rsidR="00F84A91" w:rsidRPr="000A6775" w:rsidRDefault="00F84A91" w:rsidP="00F84A91">
            <w:pPr>
              <w:jc w:val="center"/>
              <w:rPr>
                <w:b/>
                <w:bCs/>
              </w:rPr>
            </w:pPr>
          </w:p>
        </w:tc>
        <w:tc>
          <w:tcPr>
            <w:tcW w:w="1040" w:type="dxa"/>
            <w:vAlign w:val="center"/>
          </w:tcPr>
          <w:p w:rsidR="00F84A91" w:rsidRPr="000A6775" w:rsidRDefault="00F84A91" w:rsidP="00F84A91">
            <w:pPr>
              <w:jc w:val="center"/>
              <w:rPr>
                <w:b/>
                <w:bCs/>
              </w:rPr>
            </w:pPr>
          </w:p>
        </w:tc>
      </w:tr>
      <w:tr w:rsidR="00967F3F" w:rsidRPr="000A6775" w:rsidTr="00727FCC">
        <w:trPr>
          <w:trHeight w:val="498"/>
          <w:jc w:val="center"/>
        </w:trPr>
        <w:tc>
          <w:tcPr>
            <w:tcW w:w="8972" w:type="dxa"/>
            <w:gridSpan w:val="6"/>
            <w:vAlign w:val="center"/>
          </w:tcPr>
          <w:p w:rsidR="00967F3F" w:rsidRPr="000A6775" w:rsidRDefault="00967F3F" w:rsidP="00967F3F">
            <w:pPr>
              <w:rPr>
                <w:b/>
                <w:bCs/>
              </w:rPr>
            </w:pPr>
            <w:r w:rsidRPr="000A6775">
              <w:rPr>
                <w:b/>
                <w:bCs/>
              </w:rPr>
              <w:t>Total hors TVA</w:t>
            </w:r>
          </w:p>
        </w:tc>
        <w:tc>
          <w:tcPr>
            <w:tcW w:w="993" w:type="dxa"/>
            <w:vAlign w:val="center"/>
          </w:tcPr>
          <w:p w:rsidR="00967F3F" w:rsidRPr="000A6775" w:rsidRDefault="00967F3F" w:rsidP="00F84A91">
            <w:pPr>
              <w:jc w:val="center"/>
              <w:rPr>
                <w:b/>
                <w:bCs/>
              </w:rPr>
            </w:pPr>
          </w:p>
        </w:tc>
        <w:tc>
          <w:tcPr>
            <w:tcW w:w="1040" w:type="dxa"/>
            <w:vAlign w:val="center"/>
          </w:tcPr>
          <w:p w:rsidR="00967F3F" w:rsidRPr="000A6775" w:rsidRDefault="00967F3F" w:rsidP="00F84A91">
            <w:pPr>
              <w:jc w:val="center"/>
              <w:rPr>
                <w:b/>
                <w:bCs/>
              </w:rPr>
            </w:pPr>
          </w:p>
        </w:tc>
      </w:tr>
      <w:tr w:rsidR="00967F3F" w:rsidRPr="000A6775" w:rsidTr="00727FCC">
        <w:trPr>
          <w:trHeight w:val="549"/>
          <w:jc w:val="center"/>
        </w:trPr>
        <w:tc>
          <w:tcPr>
            <w:tcW w:w="8972" w:type="dxa"/>
            <w:gridSpan w:val="6"/>
            <w:vAlign w:val="center"/>
          </w:tcPr>
          <w:p w:rsidR="00967F3F" w:rsidRPr="000A6775" w:rsidRDefault="00967F3F" w:rsidP="00967F3F">
            <w:pPr>
              <w:rPr>
                <w:b/>
                <w:bCs/>
              </w:rPr>
            </w:pPr>
            <w:r w:rsidRPr="000A6775">
              <w:rPr>
                <w:b/>
                <w:bCs/>
              </w:rPr>
              <w:t>Taux TVA (……….. %)</w:t>
            </w:r>
          </w:p>
        </w:tc>
        <w:tc>
          <w:tcPr>
            <w:tcW w:w="993" w:type="dxa"/>
            <w:vAlign w:val="center"/>
          </w:tcPr>
          <w:p w:rsidR="00967F3F" w:rsidRPr="000A6775" w:rsidRDefault="00967F3F" w:rsidP="00F84A91">
            <w:pPr>
              <w:jc w:val="center"/>
              <w:rPr>
                <w:b/>
                <w:bCs/>
              </w:rPr>
            </w:pPr>
          </w:p>
        </w:tc>
        <w:tc>
          <w:tcPr>
            <w:tcW w:w="1040" w:type="dxa"/>
            <w:vAlign w:val="center"/>
          </w:tcPr>
          <w:p w:rsidR="00967F3F" w:rsidRPr="000A6775" w:rsidRDefault="00967F3F" w:rsidP="00F84A91">
            <w:pPr>
              <w:jc w:val="center"/>
              <w:rPr>
                <w:b/>
                <w:bCs/>
              </w:rPr>
            </w:pPr>
          </w:p>
        </w:tc>
      </w:tr>
      <w:tr w:rsidR="00967F3F" w:rsidRPr="000A6775" w:rsidTr="00727FCC">
        <w:trPr>
          <w:trHeight w:val="557"/>
          <w:jc w:val="center"/>
        </w:trPr>
        <w:tc>
          <w:tcPr>
            <w:tcW w:w="8972" w:type="dxa"/>
            <w:gridSpan w:val="6"/>
            <w:vAlign w:val="center"/>
          </w:tcPr>
          <w:p w:rsidR="00967F3F" w:rsidRPr="000A6775" w:rsidRDefault="00967F3F" w:rsidP="00967F3F">
            <w:pPr>
              <w:rPr>
                <w:b/>
                <w:bCs/>
              </w:rPr>
            </w:pPr>
            <w:r w:rsidRPr="000A6775">
              <w:rPr>
                <w:b/>
                <w:bCs/>
              </w:rPr>
              <w:t>Total TTC</w:t>
            </w:r>
          </w:p>
        </w:tc>
        <w:tc>
          <w:tcPr>
            <w:tcW w:w="993" w:type="dxa"/>
            <w:vAlign w:val="center"/>
          </w:tcPr>
          <w:p w:rsidR="00967F3F" w:rsidRPr="000A6775" w:rsidRDefault="00967F3F" w:rsidP="00F84A91">
            <w:pPr>
              <w:jc w:val="center"/>
              <w:rPr>
                <w:b/>
                <w:bCs/>
              </w:rPr>
            </w:pPr>
          </w:p>
        </w:tc>
        <w:tc>
          <w:tcPr>
            <w:tcW w:w="1040" w:type="dxa"/>
            <w:vAlign w:val="center"/>
          </w:tcPr>
          <w:p w:rsidR="00967F3F" w:rsidRPr="000A6775" w:rsidRDefault="00967F3F" w:rsidP="00F84A91">
            <w:pPr>
              <w:jc w:val="center"/>
              <w:rPr>
                <w:b/>
                <w:bCs/>
              </w:rPr>
            </w:pPr>
          </w:p>
        </w:tc>
      </w:tr>
    </w:tbl>
    <w:p w:rsidR="000A6775" w:rsidRPr="000A6775" w:rsidRDefault="000A6775" w:rsidP="000A6775">
      <w:pPr>
        <w:spacing w:after="200" w:line="276" w:lineRule="auto"/>
        <w:rPr>
          <w:b/>
          <w:bCs/>
          <w:sz w:val="22"/>
          <w:szCs w:val="24"/>
        </w:rPr>
      </w:pPr>
    </w:p>
    <w:p w:rsidR="000A6775" w:rsidRPr="000A6775" w:rsidRDefault="000A6775" w:rsidP="000A6775">
      <w:pPr>
        <w:spacing w:after="200" w:line="276" w:lineRule="auto"/>
        <w:jc w:val="center"/>
        <w:rPr>
          <w:b/>
          <w:bCs/>
          <w:sz w:val="22"/>
          <w:szCs w:val="24"/>
        </w:rPr>
      </w:pPr>
      <w:r w:rsidRPr="000A6775">
        <w:rPr>
          <w:b/>
          <w:bCs/>
          <w:sz w:val="22"/>
          <w:szCs w:val="24"/>
        </w:rPr>
        <w:t>Fait à ……………….. Le ……………………………</w:t>
      </w:r>
    </w:p>
    <w:p w:rsidR="000A6775" w:rsidRPr="000A6775" w:rsidRDefault="000A6775" w:rsidP="00F84A91">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652" w:rsidRDefault="008F4652">
      <w:r>
        <w:separator/>
      </w:r>
    </w:p>
  </w:endnote>
  <w:endnote w:type="continuationSeparator" w:id="0">
    <w:p w:rsidR="008F4652" w:rsidRDefault="008F4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rsidTr="00FA2199">
      <w:trPr>
        <w:trHeight w:hRule="exact" w:val="115"/>
        <w:jc w:val="center"/>
      </w:trPr>
      <w:tc>
        <w:tcPr>
          <w:tcW w:w="9923" w:type="dxa"/>
          <w:shd w:val="clear" w:color="auto" w:fill="5B9BD5" w:themeFill="accent1"/>
          <w:tcMar>
            <w:top w:w="0" w:type="dxa"/>
            <w:bottom w:w="0" w:type="dxa"/>
          </w:tcMar>
        </w:tcPr>
        <w:p w:rsidR="00396266" w:rsidRDefault="00396266">
          <w:pPr>
            <w:pStyle w:val="En-tte"/>
            <w:jc w:val="right"/>
            <w:rPr>
              <w:caps/>
              <w:sz w:val="18"/>
            </w:rPr>
          </w:pPr>
        </w:p>
      </w:tc>
    </w:tr>
    <w:tr w:rsidR="00396266" w:rsidTr="00FA2199">
      <w:trPr>
        <w:jc w:val="center"/>
      </w:trPr>
      <w:tc>
        <w:tcPr>
          <w:tcW w:w="9923" w:type="dxa"/>
          <w:shd w:val="clear" w:color="auto" w:fill="auto"/>
          <w:vAlign w:val="center"/>
        </w:tcPr>
        <w:p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B74F82">
            <w:rPr>
              <w:b/>
              <w:bCs/>
              <w:caps/>
              <w:noProof/>
              <w:sz w:val="24"/>
              <w:szCs w:val="24"/>
            </w:rPr>
            <w:t>3</w:t>
          </w:r>
          <w:r w:rsidRPr="00D80999">
            <w:rPr>
              <w:b/>
              <w:bCs/>
              <w:caps/>
              <w:sz w:val="24"/>
              <w:szCs w:val="24"/>
            </w:rPr>
            <w:fldChar w:fldCharType="end"/>
          </w:r>
        </w:p>
      </w:tc>
    </w:tr>
  </w:tbl>
  <w:p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652" w:rsidRDefault="008F4652">
      <w:r>
        <w:separator/>
      </w:r>
    </w:p>
  </w:footnote>
  <w:footnote w:type="continuationSeparator" w:id="0">
    <w:p w:rsidR="008F4652" w:rsidRDefault="008F46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rsidTr="004A1CF4">
      <w:trPr>
        <w:trHeight w:val="863"/>
      </w:trPr>
      <w:tc>
        <w:tcPr>
          <w:tcW w:w="10115" w:type="dxa"/>
          <w:vAlign w:val="center"/>
        </w:tcPr>
        <w:p w:rsidR="00396266" w:rsidRDefault="00396266" w:rsidP="004A1CF4">
          <w:pPr>
            <w:pStyle w:val="En-tte"/>
            <w:ind w:left="3125" w:hanging="3261"/>
          </w:pPr>
          <w:r>
            <w:t xml:space="preserve">   </w:t>
          </w:r>
          <w:r w:rsidR="00C75E31">
            <w:rPr>
              <w:noProof/>
            </w:rPr>
            <w:drawing>
              <wp:inline distT="0" distB="0" distL="0" distR="0">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23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19FC"/>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27FCC"/>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692"/>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652"/>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3F"/>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546"/>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4F82"/>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4C0"/>
    <w:rsid w:val="00C646DC"/>
    <w:rsid w:val="00C64817"/>
    <w:rsid w:val="00C668C2"/>
    <w:rsid w:val="00C7149E"/>
    <w:rsid w:val="00C72D04"/>
    <w:rsid w:val="00C72D86"/>
    <w:rsid w:val="00C73227"/>
    <w:rsid w:val="00C74E8C"/>
    <w:rsid w:val="00C7549D"/>
    <w:rsid w:val="00C75E31"/>
    <w:rsid w:val="00C77A52"/>
    <w:rsid w:val="00C809C8"/>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6220"/>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A91"/>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DDE217"/>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6C14C-0E37-4579-BC1A-133430BD2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Pages>
  <Words>253</Words>
  <Characters>1397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FADOUA GUEDDAR</cp:lastModifiedBy>
  <cp:revision>24</cp:revision>
  <cp:lastPrinted>2022-04-11T11:52:00Z</cp:lastPrinted>
  <dcterms:created xsi:type="dcterms:W3CDTF">2023-10-02T08:52:00Z</dcterms:created>
  <dcterms:modified xsi:type="dcterms:W3CDTF">2026-08-19T10:20:00Z</dcterms:modified>
</cp:coreProperties>
</file>