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88BA7" w14:textId="4B518502" w:rsidR="003C6702" w:rsidRPr="003E5EF2" w:rsidRDefault="003C6702" w:rsidP="00B5138B">
      <w:pPr>
        <w:pStyle w:val="En-tte"/>
        <w:spacing w:line="360" w:lineRule="auto"/>
        <w:jc w:val="center"/>
        <w:rPr>
          <w:rFonts w:asciiTheme="majorBidi" w:eastAsia="Times New Roman" w:hAnsiTheme="majorBidi" w:cstheme="majorBidi"/>
          <w:b/>
          <w:bCs/>
          <w:color w:val="FF0000"/>
          <w:sz w:val="52"/>
          <w:szCs w:val="52"/>
        </w:rPr>
      </w:pPr>
      <w:bookmarkStart w:id="0" w:name="_Toc49422104"/>
      <w:r w:rsidRPr="003E5EF2">
        <w:rPr>
          <w:rFonts w:asciiTheme="majorBidi" w:hAnsiTheme="majorBidi" w:cstheme="majorBidi"/>
          <w:b/>
          <w:bCs/>
          <w:color w:val="FF0000"/>
          <w:sz w:val="52"/>
          <w:szCs w:val="52"/>
          <w:u w:val="single"/>
        </w:rPr>
        <w:t>Bordereau des prix formant détail estimatif</w:t>
      </w:r>
    </w:p>
    <w:p w14:paraId="2E87B384" w14:textId="0BFA4B0B" w:rsidR="00596259" w:rsidRDefault="009C1DFC" w:rsidP="00596259">
      <w:pPr>
        <w:spacing w:after="0"/>
        <w:rPr>
          <w:rFonts w:asciiTheme="majorBidi" w:hAnsiTheme="majorBidi" w:cstheme="majorBidi"/>
          <w:b/>
          <w:color w:val="001F5F"/>
          <w:sz w:val="24"/>
          <w:szCs w:val="24"/>
        </w:rPr>
      </w:pPr>
      <w:r w:rsidRPr="009C1DFC">
        <w:rPr>
          <w:rFonts w:asciiTheme="majorBidi" w:hAnsiTheme="majorBidi" w:cstheme="majorBidi"/>
          <w:b/>
          <w:color w:val="001F5F"/>
          <w:sz w:val="24"/>
          <w:szCs w:val="24"/>
          <w:u w:val="single"/>
        </w:rPr>
        <w:t>OBJET</w:t>
      </w:r>
      <w:r>
        <w:rPr>
          <w:rFonts w:asciiTheme="majorBidi" w:hAnsiTheme="majorBidi" w:cstheme="majorBidi"/>
          <w:b/>
          <w:color w:val="001F5F"/>
          <w:sz w:val="24"/>
          <w:szCs w:val="24"/>
        </w:rPr>
        <w:t xml:space="preserve"> : </w:t>
      </w:r>
      <w:r w:rsidR="00596259" w:rsidRPr="00290BF5">
        <w:rPr>
          <w:rFonts w:asciiTheme="majorBidi" w:hAnsiTheme="majorBidi" w:cstheme="majorBidi"/>
          <w:b/>
          <w:color w:val="001F5F"/>
          <w:sz w:val="24"/>
          <w:szCs w:val="24"/>
        </w:rPr>
        <w:t>TRVAUX D’</w:t>
      </w:r>
      <w:r w:rsidR="00F076FE">
        <w:rPr>
          <w:rFonts w:asciiTheme="majorBidi" w:hAnsiTheme="majorBidi" w:cstheme="majorBidi"/>
          <w:b/>
          <w:color w:val="001F5F"/>
          <w:sz w:val="24"/>
          <w:szCs w:val="24"/>
        </w:rPr>
        <w:t>AMENAGEMENT</w:t>
      </w:r>
      <w:r w:rsidR="00596259" w:rsidRPr="00290BF5">
        <w:rPr>
          <w:rFonts w:asciiTheme="majorBidi" w:hAnsiTheme="majorBidi" w:cstheme="majorBidi"/>
          <w:b/>
          <w:color w:val="001F5F"/>
          <w:sz w:val="24"/>
          <w:szCs w:val="24"/>
        </w:rPr>
        <w:t xml:space="preserve"> ET PAVAGE DES RUELLES DES KSOURS (SIDI BOUBKER</w:t>
      </w:r>
      <w:r w:rsidR="00F076FE">
        <w:rPr>
          <w:rFonts w:asciiTheme="majorBidi" w:hAnsiTheme="majorBidi" w:cstheme="majorBidi"/>
          <w:b/>
          <w:color w:val="001F5F"/>
          <w:sz w:val="24"/>
          <w:szCs w:val="24"/>
        </w:rPr>
        <w:t xml:space="preserve"> CHARKI</w:t>
      </w:r>
      <w:r w:rsidR="00596259" w:rsidRPr="00290BF5">
        <w:rPr>
          <w:rFonts w:asciiTheme="majorBidi" w:hAnsiTheme="majorBidi" w:cstheme="majorBidi"/>
          <w:b/>
          <w:color w:val="001F5F"/>
          <w:sz w:val="24"/>
          <w:szCs w:val="24"/>
        </w:rPr>
        <w:t>, HAROUN ET TAGROUMT) RELEVANT DE LA COMMUNE D’ER_RISSANI</w:t>
      </w:r>
      <w:r w:rsidR="00F076FE">
        <w:rPr>
          <w:rFonts w:asciiTheme="majorBidi" w:hAnsiTheme="majorBidi" w:cstheme="majorBidi"/>
          <w:b/>
          <w:color w:val="001F5F"/>
          <w:sz w:val="24"/>
          <w:szCs w:val="24"/>
        </w:rPr>
        <w:t xml:space="preserve"> </w:t>
      </w:r>
      <w:r w:rsidR="00596259" w:rsidRPr="00290BF5">
        <w:rPr>
          <w:rFonts w:asciiTheme="majorBidi" w:hAnsiTheme="majorBidi" w:cstheme="majorBidi"/>
          <w:b/>
          <w:color w:val="001F5F"/>
          <w:sz w:val="24"/>
          <w:szCs w:val="24"/>
        </w:rPr>
        <w:t>EN LOT UNIQUE</w:t>
      </w:r>
    </w:p>
    <w:p w14:paraId="6CFE034B" w14:textId="77A5CBC8" w:rsidR="0016193D" w:rsidRPr="0052134B" w:rsidRDefault="0016193D" w:rsidP="00596259">
      <w:pPr>
        <w:spacing w:after="0"/>
        <w:rPr>
          <w:rFonts w:ascii="Tahoma" w:hAnsi="Tahoma" w:cs="Tahoma"/>
          <w:b/>
          <w:sz w:val="27"/>
          <w:szCs w:val="27"/>
          <w:u w:val="single"/>
        </w:rPr>
      </w:pPr>
      <w:r w:rsidRPr="00E67CAB">
        <w:rPr>
          <w:rFonts w:ascii="Tahoma" w:hAnsi="Tahoma" w:cs="Tahoma"/>
          <w:b/>
          <w:sz w:val="27"/>
          <w:szCs w:val="27"/>
        </w:rPr>
        <w:t xml:space="preserve">                                        </w:t>
      </w:r>
    </w:p>
    <w:tbl>
      <w:tblPr>
        <w:tblW w:w="10491" w:type="dxa"/>
        <w:tblInd w:w="-356" w:type="dxa"/>
        <w:tblLayout w:type="fixed"/>
        <w:tblCellMar>
          <w:left w:w="70" w:type="dxa"/>
          <w:right w:w="70" w:type="dxa"/>
        </w:tblCellMar>
        <w:tblLook w:val="04A0" w:firstRow="1" w:lastRow="0" w:firstColumn="1" w:lastColumn="0" w:noHBand="0" w:noVBand="1"/>
      </w:tblPr>
      <w:tblGrid>
        <w:gridCol w:w="515"/>
        <w:gridCol w:w="5014"/>
        <w:gridCol w:w="709"/>
        <w:gridCol w:w="1276"/>
        <w:gridCol w:w="1417"/>
        <w:gridCol w:w="1560"/>
      </w:tblGrid>
      <w:tr w:rsidR="003C6702" w:rsidRPr="00A53BBA" w14:paraId="5E23AFA7" w14:textId="77777777" w:rsidTr="0033259A">
        <w:trPr>
          <w:trHeight w:val="499"/>
        </w:trPr>
        <w:tc>
          <w:tcPr>
            <w:tcW w:w="515" w:type="dxa"/>
            <w:tcBorders>
              <w:top w:val="dashDotStroked" w:sz="24" w:space="0" w:color="auto"/>
              <w:left w:val="dashDotStroked" w:sz="24" w:space="0" w:color="auto"/>
              <w:bottom w:val="dashDotStroked" w:sz="24" w:space="0" w:color="auto"/>
              <w:right w:val="single" w:sz="8" w:space="0" w:color="auto"/>
            </w:tcBorders>
            <w:shd w:val="clear" w:color="000000" w:fill="F5E9DA"/>
            <w:vAlign w:val="center"/>
            <w:hideMark/>
          </w:tcPr>
          <w:p w14:paraId="6BECA1B3"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N° Prix</w:t>
            </w:r>
          </w:p>
        </w:tc>
        <w:tc>
          <w:tcPr>
            <w:tcW w:w="5014" w:type="dxa"/>
            <w:tcBorders>
              <w:top w:val="dashDotStroked" w:sz="24" w:space="0" w:color="auto"/>
              <w:left w:val="nil"/>
              <w:bottom w:val="dashDotStroked" w:sz="24" w:space="0" w:color="auto"/>
              <w:right w:val="single" w:sz="8" w:space="0" w:color="auto"/>
            </w:tcBorders>
            <w:shd w:val="clear" w:color="000000" w:fill="F5E9DA"/>
            <w:vAlign w:val="center"/>
            <w:hideMark/>
          </w:tcPr>
          <w:p w14:paraId="70045133"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Désignations des ouvrages</w:t>
            </w:r>
          </w:p>
        </w:tc>
        <w:tc>
          <w:tcPr>
            <w:tcW w:w="709" w:type="dxa"/>
            <w:tcBorders>
              <w:top w:val="dashDotStroked" w:sz="24" w:space="0" w:color="auto"/>
              <w:left w:val="nil"/>
              <w:bottom w:val="dashDotStroked" w:sz="24" w:space="0" w:color="auto"/>
              <w:right w:val="single" w:sz="8" w:space="0" w:color="auto"/>
            </w:tcBorders>
            <w:shd w:val="clear" w:color="000000" w:fill="F5E9DA"/>
            <w:vAlign w:val="center"/>
            <w:hideMark/>
          </w:tcPr>
          <w:p w14:paraId="70AC176C"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U</w:t>
            </w:r>
            <w:r w:rsidRPr="0033259A">
              <w:rPr>
                <w:rFonts w:ascii="Times" w:eastAsia="Times New Roman" w:hAnsi="Times" w:cs="Calibri"/>
                <w:b/>
                <w:bCs/>
                <w:color w:val="000000"/>
                <w:sz w:val="16"/>
                <w:szCs w:val="16"/>
                <w:lang w:val="fr-FR" w:eastAsia="fr-FR"/>
              </w:rPr>
              <w:t>nité</w:t>
            </w:r>
          </w:p>
        </w:tc>
        <w:tc>
          <w:tcPr>
            <w:tcW w:w="1276" w:type="dxa"/>
            <w:tcBorders>
              <w:top w:val="dashDotStroked" w:sz="24" w:space="0" w:color="auto"/>
              <w:left w:val="nil"/>
              <w:bottom w:val="dashDotStroked" w:sz="24" w:space="0" w:color="auto"/>
              <w:right w:val="single" w:sz="8" w:space="0" w:color="auto"/>
            </w:tcBorders>
            <w:shd w:val="clear" w:color="000000" w:fill="F5E9DA"/>
            <w:vAlign w:val="center"/>
            <w:hideMark/>
          </w:tcPr>
          <w:p w14:paraId="150B7ADB"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Quantité</w:t>
            </w:r>
          </w:p>
        </w:tc>
        <w:tc>
          <w:tcPr>
            <w:tcW w:w="1417" w:type="dxa"/>
            <w:tcBorders>
              <w:top w:val="dashDotStroked" w:sz="24" w:space="0" w:color="auto"/>
              <w:left w:val="nil"/>
              <w:bottom w:val="dashDotStroked" w:sz="24" w:space="0" w:color="auto"/>
              <w:right w:val="single" w:sz="8" w:space="0" w:color="auto"/>
            </w:tcBorders>
            <w:shd w:val="clear" w:color="000000" w:fill="F5E9DA"/>
            <w:vAlign w:val="center"/>
            <w:hideMark/>
          </w:tcPr>
          <w:p w14:paraId="7474D755"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Prix unitaire HT</w:t>
            </w:r>
          </w:p>
        </w:tc>
        <w:tc>
          <w:tcPr>
            <w:tcW w:w="1560" w:type="dxa"/>
            <w:tcBorders>
              <w:top w:val="dashDotStroked" w:sz="24" w:space="0" w:color="auto"/>
              <w:left w:val="nil"/>
              <w:bottom w:val="dashDotStroked" w:sz="24" w:space="0" w:color="auto"/>
              <w:right w:val="dashDotStroked" w:sz="24" w:space="0" w:color="auto"/>
            </w:tcBorders>
            <w:shd w:val="clear" w:color="000000" w:fill="F5E9DA"/>
            <w:vAlign w:val="center"/>
            <w:hideMark/>
          </w:tcPr>
          <w:p w14:paraId="4175C56D"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Total HT</w:t>
            </w:r>
          </w:p>
        </w:tc>
      </w:tr>
      <w:tr w:rsidR="00FD2AA3" w:rsidRPr="00A53BBA" w14:paraId="50C53436" w14:textId="77777777" w:rsidTr="000D5790">
        <w:trPr>
          <w:trHeight w:val="682"/>
        </w:trPr>
        <w:tc>
          <w:tcPr>
            <w:tcW w:w="515" w:type="dxa"/>
            <w:tcBorders>
              <w:top w:val="nil"/>
              <w:left w:val="dashDotStroked" w:sz="24" w:space="0" w:color="auto"/>
              <w:bottom w:val="single" w:sz="8" w:space="0" w:color="auto"/>
              <w:right w:val="single" w:sz="8" w:space="0" w:color="auto"/>
            </w:tcBorders>
            <w:vAlign w:val="center"/>
            <w:hideMark/>
          </w:tcPr>
          <w:p w14:paraId="274A4AAB" w14:textId="764C8FD9" w:rsidR="00FD2AA3" w:rsidRPr="00A53BBA" w:rsidRDefault="000D5790" w:rsidP="006A0519">
            <w:pPr>
              <w:spacing w:after="0" w:line="240" w:lineRule="auto"/>
              <w:jc w:val="center"/>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1</w:t>
            </w:r>
          </w:p>
        </w:tc>
        <w:tc>
          <w:tcPr>
            <w:tcW w:w="5014" w:type="dxa"/>
            <w:tcBorders>
              <w:top w:val="nil"/>
              <w:left w:val="nil"/>
              <w:bottom w:val="single" w:sz="8" w:space="0" w:color="auto"/>
              <w:right w:val="single" w:sz="8" w:space="0" w:color="auto"/>
            </w:tcBorders>
            <w:vAlign w:val="center"/>
            <w:hideMark/>
          </w:tcPr>
          <w:p w14:paraId="6504116D" w14:textId="77777777" w:rsidR="00FD2AA3" w:rsidRDefault="00FD2AA3" w:rsidP="00376818">
            <w:pPr>
              <w:spacing w:after="0" w:line="240" w:lineRule="auto"/>
              <w:rPr>
                <w:rFonts w:ascii="Times" w:eastAsia="Times New Roman" w:hAnsi="Times" w:cs="Calibri"/>
                <w:b/>
                <w:bCs/>
                <w:color w:val="000000"/>
                <w:sz w:val="24"/>
                <w:szCs w:val="24"/>
                <w:lang w:val="fr-FR" w:eastAsia="fr-FR"/>
              </w:rPr>
            </w:pPr>
          </w:p>
          <w:p w14:paraId="11F5EDA2" w14:textId="6A678EB0" w:rsidR="00FD2AA3" w:rsidRPr="00A53BBA" w:rsidRDefault="00FD2AA3" w:rsidP="00736F6C">
            <w:pPr>
              <w:spacing w:after="0" w:line="240" w:lineRule="auto"/>
              <w:jc w:val="both"/>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 xml:space="preserve">Fourniture et </w:t>
            </w:r>
            <w:r w:rsidR="00A76141">
              <w:rPr>
                <w:rFonts w:ascii="Times" w:eastAsia="Times New Roman" w:hAnsi="Times" w:cs="Calibri"/>
                <w:b/>
                <w:bCs/>
                <w:color w:val="000000"/>
                <w:sz w:val="24"/>
                <w:szCs w:val="24"/>
                <w:lang w:val="fr-FR" w:eastAsia="fr-FR"/>
              </w:rPr>
              <w:t>pose tout-venant</w:t>
            </w:r>
            <w:r>
              <w:rPr>
                <w:rFonts w:ascii="Times" w:eastAsia="Times New Roman" w:hAnsi="Times" w:cs="Calibri"/>
                <w:b/>
                <w:bCs/>
                <w:color w:val="000000"/>
                <w:sz w:val="24"/>
                <w:szCs w:val="24"/>
                <w:lang w:val="fr-FR" w:eastAsia="fr-FR"/>
              </w:rPr>
              <w:t xml:space="preserve"> </w:t>
            </w:r>
            <w:r w:rsidR="00A76141">
              <w:rPr>
                <w:rFonts w:ascii="Times" w:eastAsia="Times New Roman" w:hAnsi="Times" w:cs="Calibri"/>
                <w:b/>
                <w:bCs/>
                <w:color w:val="000000"/>
                <w:sz w:val="24"/>
                <w:szCs w:val="24"/>
                <w:lang w:val="fr-FR" w:eastAsia="fr-FR"/>
              </w:rPr>
              <w:t>ép. =15cm</w:t>
            </w:r>
          </w:p>
        </w:tc>
        <w:tc>
          <w:tcPr>
            <w:tcW w:w="709" w:type="dxa"/>
            <w:tcBorders>
              <w:top w:val="nil"/>
              <w:left w:val="nil"/>
              <w:bottom w:val="single" w:sz="8" w:space="0" w:color="auto"/>
              <w:right w:val="single" w:sz="8" w:space="0" w:color="auto"/>
            </w:tcBorders>
            <w:vAlign w:val="center"/>
            <w:hideMark/>
          </w:tcPr>
          <w:p w14:paraId="72F50AEA" w14:textId="77777777" w:rsidR="00FD2AA3" w:rsidRDefault="00FD2AA3" w:rsidP="00376818">
            <w:pPr>
              <w:spacing w:after="0" w:line="240" w:lineRule="auto"/>
              <w:jc w:val="center"/>
              <w:rPr>
                <w:rFonts w:ascii="Times" w:eastAsia="Times New Roman" w:hAnsi="Times" w:cs="Calibri"/>
                <w:b/>
                <w:bCs/>
                <w:color w:val="000000"/>
                <w:sz w:val="24"/>
                <w:szCs w:val="24"/>
                <w:lang w:val="fr-FR" w:eastAsia="fr-FR"/>
              </w:rPr>
            </w:pPr>
          </w:p>
          <w:p w14:paraId="2E209241" w14:textId="56796F44" w:rsidR="00FD2AA3" w:rsidRPr="00A76141" w:rsidRDefault="00A76141" w:rsidP="006A0519">
            <w:pPr>
              <w:spacing w:after="0" w:line="240" w:lineRule="auto"/>
              <w:jc w:val="center"/>
              <w:rPr>
                <w:rFonts w:ascii="Times" w:eastAsia="Times New Roman" w:hAnsi="Times" w:cs="Calibri"/>
                <w:b/>
                <w:bCs/>
                <w:color w:val="000000"/>
                <w:sz w:val="24"/>
                <w:szCs w:val="24"/>
                <w:vertAlign w:val="superscript"/>
                <w:lang w:val="fr-FR" w:eastAsia="fr-FR"/>
              </w:rPr>
            </w:pPr>
            <w:r>
              <w:rPr>
                <w:rFonts w:ascii="Times" w:eastAsia="Times New Roman" w:hAnsi="Times" w:cs="Calibri"/>
                <w:b/>
                <w:bCs/>
                <w:color w:val="000000"/>
                <w:sz w:val="24"/>
                <w:szCs w:val="24"/>
                <w:lang w:val="fr-FR" w:eastAsia="fr-FR"/>
              </w:rPr>
              <w:t>M</w:t>
            </w:r>
            <w:r w:rsidR="000D5790">
              <w:rPr>
                <w:rFonts w:ascii="Times" w:eastAsia="Times New Roman" w:hAnsi="Times" w:cs="Calibri"/>
                <w:b/>
                <w:bCs/>
                <w:color w:val="000000"/>
                <w:sz w:val="24"/>
                <w:szCs w:val="24"/>
                <w:vertAlign w:val="superscript"/>
                <w:lang w:val="fr-FR" w:eastAsia="fr-FR"/>
              </w:rPr>
              <w:t>2</w:t>
            </w:r>
          </w:p>
        </w:tc>
        <w:tc>
          <w:tcPr>
            <w:tcW w:w="1276" w:type="dxa"/>
            <w:tcBorders>
              <w:top w:val="nil"/>
              <w:left w:val="nil"/>
              <w:bottom w:val="single" w:sz="8" w:space="0" w:color="auto"/>
              <w:right w:val="single" w:sz="8" w:space="0" w:color="auto"/>
            </w:tcBorders>
            <w:noWrap/>
            <w:vAlign w:val="center"/>
          </w:tcPr>
          <w:p w14:paraId="1822E3DD" w14:textId="77777777" w:rsidR="00FD2AA3" w:rsidRDefault="00FD2AA3" w:rsidP="000D5790">
            <w:pPr>
              <w:spacing w:after="0" w:line="240" w:lineRule="auto"/>
              <w:rPr>
                <w:rFonts w:ascii="Times" w:eastAsia="Times New Roman" w:hAnsi="Times" w:cs="Calibri"/>
                <w:b/>
                <w:bCs/>
                <w:color w:val="000000"/>
                <w:sz w:val="24"/>
                <w:szCs w:val="24"/>
                <w:lang w:val="fr-FR" w:eastAsia="fr-FR"/>
              </w:rPr>
            </w:pPr>
          </w:p>
          <w:p w14:paraId="32978A4D" w14:textId="7A310974" w:rsidR="00FD2AA3" w:rsidRPr="00A53BBA" w:rsidRDefault="000D5790" w:rsidP="006A0519">
            <w:pPr>
              <w:spacing w:after="0" w:line="240" w:lineRule="auto"/>
              <w:jc w:val="right"/>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 xml:space="preserve">1 </w:t>
            </w:r>
            <w:r w:rsidR="00E46C08">
              <w:rPr>
                <w:rFonts w:ascii="Times" w:eastAsia="Times New Roman" w:hAnsi="Times" w:cs="Calibri"/>
                <w:b/>
                <w:bCs/>
                <w:color w:val="000000"/>
                <w:sz w:val="24"/>
                <w:szCs w:val="24"/>
                <w:lang w:val="fr-FR" w:eastAsia="fr-FR"/>
              </w:rPr>
              <w:t>4</w:t>
            </w:r>
            <w:r>
              <w:rPr>
                <w:rFonts w:ascii="Times" w:eastAsia="Times New Roman" w:hAnsi="Times" w:cs="Calibri"/>
                <w:b/>
                <w:bCs/>
                <w:color w:val="000000"/>
                <w:sz w:val="24"/>
                <w:szCs w:val="24"/>
                <w:lang w:val="fr-FR" w:eastAsia="fr-FR"/>
              </w:rPr>
              <w:t>0</w:t>
            </w:r>
            <w:r w:rsidR="00FD2AA3">
              <w:rPr>
                <w:rFonts w:ascii="Times" w:eastAsia="Times New Roman" w:hAnsi="Times" w:cs="Calibri"/>
                <w:b/>
                <w:bCs/>
                <w:color w:val="000000"/>
                <w:sz w:val="24"/>
                <w:szCs w:val="24"/>
                <w:lang w:val="fr-FR" w:eastAsia="fr-FR"/>
              </w:rPr>
              <w:t>0.00</w:t>
            </w:r>
          </w:p>
        </w:tc>
        <w:tc>
          <w:tcPr>
            <w:tcW w:w="1417" w:type="dxa"/>
            <w:tcBorders>
              <w:top w:val="nil"/>
              <w:left w:val="nil"/>
              <w:bottom w:val="single" w:sz="8" w:space="0" w:color="auto"/>
              <w:right w:val="single" w:sz="8" w:space="0" w:color="auto"/>
            </w:tcBorders>
            <w:noWrap/>
            <w:vAlign w:val="center"/>
          </w:tcPr>
          <w:p w14:paraId="7AA178C5" w14:textId="7A565C28" w:rsidR="00FD2AA3" w:rsidRPr="00A53BBA" w:rsidRDefault="00FD2AA3" w:rsidP="006A0519">
            <w:pPr>
              <w:spacing w:after="0" w:line="240" w:lineRule="auto"/>
              <w:jc w:val="right"/>
              <w:rPr>
                <w:rFonts w:ascii="Times" w:eastAsia="Times New Roman" w:hAnsi="Times" w:cs="Calibri"/>
                <w:b/>
                <w:bCs/>
                <w:color w:val="000000"/>
                <w:sz w:val="24"/>
                <w:szCs w:val="24"/>
                <w:lang w:val="fr-FR" w:eastAsia="fr-FR"/>
              </w:rPr>
            </w:pPr>
          </w:p>
        </w:tc>
        <w:tc>
          <w:tcPr>
            <w:tcW w:w="1560" w:type="dxa"/>
            <w:tcBorders>
              <w:top w:val="nil"/>
              <w:left w:val="nil"/>
              <w:bottom w:val="single" w:sz="8" w:space="0" w:color="auto"/>
              <w:right w:val="dashDotStroked" w:sz="24" w:space="0" w:color="auto"/>
            </w:tcBorders>
            <w:noWrap/>
            <w:vAlign w:val="center"/>
          </w:tcPr>
          <w:p w14:paraId="1FA324BD" w14:textId="35DF6715" w:rsidR="00FD2AA3" w:rsidRPr="00A53BBA" w:rsidRDefault="00FD2AA3" w:rsidP="006A0519">
            <w:pPr>
              <w:spacing w:after="0" w:line="240" w:lineRule="auto"/>
              <w:jc w:val="right"/>
              <w:rPr>
                <w:rFonts w:ascii="Times" w:eastAsia="Times New Roman" w:hAnsi="Times" w:cs="Calibri"/>
                <w:b/>
                <w:bCs/>
                <w:color w:val="000000"/>
                <w:sz w:val="24"/>
                <w:szCs w:val="24"/>
                <w:lang w:val="fr-FR" w:eastAsia="fr-FR"/>
              </w:rPr>
            </w:pPr>
          </w:p>
        </w:tc>
      </w:tr>
      <w:tr w:rsidR="00A76141" w:rsidRPr="00A53BBA" w14:paraId="72A2C3D7" w14:textId="77777777" w:rsidTr="0033259A">
        <w:trPr>
          <w:trHeight w:val="499"/>
        </w:trPr>
        <w:tc>
          <w:tcPr>
            <w:tcW w:w="515" w:type="dxa"/>
            <w:tcBorders>
              <w:top w:val="nil"/>
              <w:left w:val="dashDotStroked" w:sz="24" w:space="0" w:color="auto"/>
              <w:bottom w:val="single" w:sz="8" w:space="0" w:color="auto"/>
              <w:right w:val="single" w:sz="8" w:space="0" w:color="auto"/>
            </w:tcBorders>
            <w:vAlign w:val="center"/>
          </w:tcPr>
          <w:p w14:paraId="5D9224A4" w14:textId="21075A60" w:rsidR="00A76141" w:rsidRPr="00A53BBA" w:rsidRDefault="000D5790" w:rsidP="006A0519">
            <w:pPr>
              <w:spacing w:after="0" w:line="240" w:lineRule="auto"/>
              <w:jc w:val="center"/>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2</w:t>
            </w:r>
          </w:p>
        </w:tc>
        <w:tc>
          <w:tcPr>
            <w:tcW w:w="5014" w:type="dxa"/>
            <w:tcBorders>
              <w:top w:val="nil"/>
              <w:left w:val="nil"/>
              <w:bottom w:val="single" w:sz="8" w:space="0" w:color="auto"/>
              <w:right w:val="single" w:sz="8" w:space="0" w:color="auto"/>
            </w:tcBorders>
            <w:vAlign w:val="center"/>
          </w:tcPr>
          <w:p w14:paraId="4A94999E" w14:textId="4A18C22F" w:rsidR="003E5EF2" w:rsidRDefault="00A76141" w:rsidP="00736F6C">
            <w:pPr>
              <w:spacing w:after="0" w:line="240" w:lineRule="auto"/>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 xml:space="preserve">Fourniture et pose </w:t>
            </w:r>
            <w:r w:rsidR="00413339">
              <w:rPr>
                <w:rFonts w:ascii="Times" w:eastAsia="Times New Roman" w:hAnsi="Times" w:cs="Calibri"/>
                <w:b/>
                <w:bCs/>
                <w:color w:val="000000"/>
                <w:sz w:val="24"/>
                <w:szCs w:val="24"/>
                <w:lang w:val="fr-FR" w:eastAsia="fr-FR"/>
              </w:rPr>
              <w:t>pavée</w:t>
            </w:r>
            <w:r>
              <w:rPr>
                <w:rFonts w:ascii="Times" w:eastAsia="Times New Roman" w:hAnsi="Times" w:cs="Calibri"/>
                <w:b/>
                <w:bCs/>
                <w:color w:val="000000"/>
                <w:sz w:val="24"/>
                <w:szCs w:val="24"/>
                <w:lang w:val="fr-FR" w:eastAsia="fr-FR"/>
              </w:rPr>
              <w:t xml:space="preserve"> autobloquant 6cm</w:t>
            </w:r>
          </w:p>
        </w:tc>
        <w:tc>
          <w:tcPr>
            <w:tcW w:w="709" w:type="dxa"/>
            <w:tcBorders>
              <w:top w:val="nil"/>
              <w:left w:val="nil"/>
              <w:bottom w:val="single" w:sz="8" w:space="0" w:color="auto"/>
              <w:right w:val="single" w:sz="8" w:space="0" w:color="auto"/>
            </w:tcBorders>
            <w:vAlign w:val="center"/>
          </w:tcPr>
          <w:p w14:paraId="41D62DC5" w14:textId="4C209883" w:rsidR="00A76141" w:rsidRPr="00A76141" w:rsidRDefault="00A76141" w:rsidP="00376818">
            <w:pPr>
              <w:spacing w:after="0" w:line="240" w:lineRule="auto"/>
              <w:jc w:val="center"/>
              <w:rPr>
                <w:rFonts w:ascii="Times" w:eastAsia="Times New Roman" w:hAnsi="Times" w:cs="Calibri"/>
                <w:b/>
                <w:bCs/>
                <w:color w:val="000000"/>
                <w:sz w:val="24"/>
                <w:szCs w:val="24"/>
                <w:vertAlign w:val="superscript"/>
                <w:lang w:val="fr-FR" w:eastAsia="fr-FR"/>
              </w:rPr>
            </w:pPr>
            <w:r>
              <w:rPr>
                <w:rFonts w:ascii="Times" w:eastAsia="Times New Roman" w:hAnsi="Times" w:cs="Calibri"/>
                <w:b/>
                <w:bCs/>
                <w:color w:val="000000"/>
                <w:sz w:val="24"/>
                <w:szCs w:val="24"/>
                <w:lang w:val="fr-FR" w:eastAsia="fr-FR"/>
              </w:rPr>
              <w:t>M</w:t>
            </w:r>
            <w:r>
              <w:rPr>
                <w:rFonts w:ascii="Times" w:eastAsia="Times New Roman" w:hAnsi="Times" w:cs="Calibri"/>
                <w:b/>
                <w:bCs/>
                <w:color w:val="000000"/>
                <w:sz w:val="24"/>
                <w:szCs w:val="24"/>
                <w:vertAlign w:val="superscript"/>
                <w:lang w:val="fr-FR" w:eastAsia="fr-FR"/>
              </w:rPr>
              <w:t>2</w:t>
            </w:r>
          </w:p>
        </w:tc>
        <w:tc>
          <w:tcPr>
            <w:tcW w:w="1276" w:type="dxa"/>
            <w:tcBorders>
              <w:top w:val="nil"/>
              <w:left w:val="nil"/>
              <w:bottom w:val="single" w:sz="8" w:space="0" w:color="auto"/>
              <w:right w:val="single" w:sz="8" w:space="0" w:color="auto"/>
            </w:tcBorders>
            <w:noWrap/>
            <w:vAlign w:val="center"/>
          </w:tcPr>
          <w:p w14:paraId="50A6C392" w14:textId="3D3FF918" w:rsidR="00A76141" w:rsidRDefault="00A76141" w:rsidP="00D644FD">
            <w:pPr>
              <w:spacing w:after="0" w:line="240" w:lineRule="auto"/>
              <w:jc w:val="right"/>
              <w:rPr>
                <w:rFonts w:ascii="Times" w:eastAsia="Times New Roman" w:hAnsi="Times" w:cs="Calibri"/>
                <w:b/>
                <w:bCs/>
                <w:color w:val="000000"/>
                <w:sz w:val="24"/>
                <w:szCs w:val="24"/>
                <w:lang w:val="fr-FR" w:eastAsia="fr-FR"/>
              </w:rPr>
            </w:pPr>
            <w:r>
              <w:rPr>
                <w:rFonts w:ascii="Times" w:eastAsia="Times New Roman" w:hAnsi="Times" w:cs="Calibri"/>
                <w:b/>
                <w:bCs/>
                <w:color w:val="000000"/>
                <w:sz w:val="24"/>
                <w:szCs w:val="24"/>
                <w:lang w:val="fr-FR" w:eastAsia="fr-FR"/>
              </w:rPr>
              <w:t xml:space="preserve">1 </w:t>
            </w:r>
            <w:r w:rsidR="00E46C08">
              <w:rPr>
                <w:rFonts w:ascii="Times" w:eastAsia="Times New Roman" w:hAnsi="Times" w:cs="Calibri"/>
                <w:b/>
                <w:bCs/>
                <w:color w:val="000000"/>
                <w:sz w:val="24"/>
                <w:szCs w:val="24"/>
                <w:lang w:val="fr-FR" w:eastAsia="fr-FR"/>
              </w:rPr>
              <w:t>3</w:t>
            </w:r>
            <w:r>
              <w:rPr>
                <w:rFonts w:ascii="Times" w:eastAsia="Times New Roman" w:hAnsi="Times" w:cs="Calibri"/>
                <w:b/>
                <w:bCs/>
                <w:color w:val="000000"/>
                <w:sz w:val="24"/>
                <w:szCs w:val="24"/>
                <w:lang w:val="fr-FR" w:eastAsia="fr-FR"/>
              </w:rPr>
              <w:t>00.00</w:t>
            </w:r>
          </w:p>
        </w:tc>
        <w:tc>
          <w:tcPr>
            <w:tcW w:w="1417" w:type="dxa"/>
            <w:tcBorders>
              <w:top w:val="nil"/>
              <w:left w:val="nil"/>
              <w:bottom w:val="single" w:sz="8" w:space="0" w:color="auto"/>
              <w:right w:val="single" w:sz="8" w:space="0" w:color="auto"/>
            </w:tcBorders>
            <w:noWrap/>
            <w:vAlign w:val="center"/>
          </w:tcPr>
          <w:p w14:paraId="28A98C2F" w14:textId="5E1A669C" w:rsidR="00A76141" w:rsidRPr="00A53BBA" w:rsidRDefault="00A76141" w:rsidP="006A0519">
            <w:pPr>
              <w:spacing w:after="0" w:line="240" w:lineRule="auto"/>
              <w:jc w:val="right"/>
              <w:rPr>
                <w:rFonts w:ascii="Times" w:eastAsia="Times New Roman" w:hAnsi="Times" w:cs="Calibri"/>
                <w:b/>
                <w:bCs/>
                <w:color w:val="000000"/>
                <w:sz w:val="24"/>
                <w:szCs w:val="24"/>
                <w:lang w:val="fr-FR" w:eastAsia="fr-FR"/>
              </w:rPr>
            </w:pPr>
          </w:p>
        </w:tc>
        <w:tc>
          <w:tcPr>
            <w:tcW w:w="1560" w:type="dxa"/>
            <w:tcBorders>
              <w:top w:val="nil"/>
              <w:left w:val="nil"/>
              <w:bottom w:val="single" w:sz="8" w:space="0" w:color="auto"/>
              <w:right w:val="dashDotStroked" w:sz="24" w:space="0" w:color="auto"/>
            </w:tcBorders>
            <w:noWrap/>
            <w:vAlign w:val="center"/>
          </w:tcPr>
          <w:p w14:paraId="0B73C03E" w14:textId="5682667F" w:rsidR="00A76141" w:rsidRPr="00A53BBA" w:rsidRDefault="00A76141" w:rsidP="006A0519">
            <w:pPr>
              <w:spacing w:after="0" w:line="240" w:lineRule="auto"/>
              <w:jc w:val="right"/>
              <w:rPr>
                <w:rFonts w:ascii="Times" w:eastAsia="Times New Roman" w:hAnsi="Times" w:cs="Calibri"/>
                <w:b/>
                <w:bCs/>
                <w:color w:val="000000"/>
                <w:sz w:val="24"/>
                <w:szCs w:val="24"/>
                <w:lang w:val="fr-FR" w:eastAsia="fr-FR"/>
              </w:rPr>
            </w:pPr>
          </w:p>
        </w:tc>
      </w:tr>
      <w:tr w:rsidR="003C6702" w:rsidRPr="00A53BBA" w14:paraId="096BA8E9" w14:textId="77777777" w:rsidTr="00FD59F6">
        <w:trPr>
          <w:trHeight w:val="499"/>
        </w:trPr>
        <w:tc>
          <w:tcPr>
            <w:tcW w:w="515" w:type="dxa"/>
            <w:tcBorders>
              <w:top w:val="dashDotStroked" w:sz="24" w:space="0" w:color="auto"/>
              <w:left w:val="nil"/>
              <w:bottom w:val="nil"/>
              <w:right w:val="nil"/>
            </w:tcBorders>
            <w:noWrap/>
            <w:vAlign w:val="bottom"/>
            <w:hideMark/>
          </w:tcPr>
          <w:p w14:paraId="50DBE9D7"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5014" w:type="dxa"/>
            <w:tcBorders>
              <w:top w:val="dashDotStroked" w:sz="24" w:space="0" w:color="auto"/>
              <w:left w:val="nil"/>
              <w:bottom w:val="nil"/>
              <w:right w:val="dashDotStroked" w:sz="24" w:space="0" w:color="auto"/>
            </w:tcBorders>
            <w:noWrap/>
            <w:vAlign w:val="bottom"/>
            <w:hideMark/>
          </w:tcPr>
          <w:p w14:paraId="1FA6C6AF"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3402" w:type="dxa"/>
            <w:gridSpan w:val="3"/>
            <w:tcBorders>
              <w:top w:val="dashDotStroked" w:sz="24" w:space="0" w:color="auto"/>
              <w:left w:val="dashDotStroked" w:sz="24" w:space="0" w:color="auto"/>
              <w:bottom w:val="single" w:sz="8" w:space="0" w:color="auto"/>
              <w:right w:val="single" w:sz="8" w:space="0" w:color="000000"/>
            </w:tcBorders>
            <w:shd w:val="clear" w:color="000000" w:fill="A6F6B9"/>
            <w:noWrap/>
            <w:vAlign w:val="center"/>
            <w:hideMark/>
          </w:tcPr>
          <w:p w14:paraId="5C20D86D"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 xml:space="preserve">TOTAL HT </w:t>
            </w:r>
          </w:p>
        </w:tc>
        <w:tc>
          <w:tcPr>
            <w:tcW w:w="1560" w:type="dxa"/>
            <w:tcBorders>
              <w:top w:val="dashDotStroked" w:sz="24" w:space="0" w:color="auto"/>
              <w:left w:val="nil"/>
              <w:bottom w:val="single" w:sz="8" w:space="0" w:color="auto"/>
              <w:right w:val="dashDotStroked" w:sz="24" w:space="0" w:color="auto"/>
            </w:tcBorders>
            <w:shd w:val="clear" w:color="000000" w:fill="A6F6B9"/>
            <w:noWrap/>
            <w:vAlign w:val="center"/>
          </w:tcPr>
          <w:p w14:paraId="731BB7EB" w14:textId="63A2F61E" w:rsidR="003C6702" w:rsidRPr="00A53BBA" w:rsidRDefault="003C6702" w:rsidP="006A0519">
            <w:pPr>
              <w:spacing w:after="0" w:line="240" w:lineRule="auto"/>
              <w:jc w:val="right"/>
              <w:rPr>
                <w:rFonts w:ascii="Times" w:eastAsia="Times New Roman" w:hAnsi="Times" w:cs="Calibri"/>
                <w:b/>
                <w:bCs/>
                <w:color w:val="000000"/>
                <w:sz w:val="24"/>
                <w:szCs w:val="24"/>
                <w:lang w:val="fr-FR" w:eastAsia="fr-FR"/>
              </w:rPr>
            </w:pPr>
          </w:p>
        </w:tc>
      </w:tr>
      <w:tr w:rsidR="003C6702" w:rsidRPr="00A53BBA" w14:paraId="754AAB45" w14:textId="77777777" w:rsidTr="00FD59F6">
        <w:trPr>
          <w:trHeight w:val="499"/>
        </w:trPr>
        <w:tc>
          <w:tcPr>
            <w:tcW w:w="515" w:type="dxa"/>
            <w:tcBorders>
              <w:top w:val="nil"/>
              <w:left w:val="nil"/>
              <w:bottom w:val="nil"/>
              <w:right w:val="nil"/>
            </w:tcBorders>
            <w:noWrap/>
            <w:vAlign w:val="bottom"/>
            <w:hideMark/>
          </w:tcPr>
          <w:p w14:paraId="023BB3E9"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5014" w:type="dxa"/>
            <w:tcBorders>
              <w:top w:val="nil"/>
              <w:left w:val="nil"/>
              <w:bottom w:val="nil"/>
              <w:right w:val="dashDotStroked" w:sz="24" w:space="0" w:color="auto"/>
            </w:tcBorders>
            <w:noWrap/>
            <w:vAlign w:val="bottom"/>
            <w:hideMark/>
          </w:tcPr>
          <w:p w14:paraId="4771AD23"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3402" w:type="dxa"/>
            <w:gridSpan w:val="3"/>
            <w:tcBorders>
              <w:top w:val="single" w:sz="8" w:space="0" w:color="auto"/>
              <w:left w:val="dashDotStroked" w:sz="24" w:space="0" w:color="auto"/>
              <w:bottom w:val="single" w:sz="8" w:space="0" w:color="auto"/>
              <w:right w:val="single" w:sz="8" w:space="0" w:color="000000"/>
            </w:tcBorders>
            <w:shd w:val="clear" w:color="000000" w:fill="A6F6B9"/>
            <w:noWrap/>
            <w:vAlign w:val="center"/>
            <w:hideMark/>
          </w:tcPr>
          <w:p w14:paraId="6F0BFA18"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TVA 20%</w:t>
            </w:r>
          </w:p>
        </w:tc>
        <w:tc>
          <w:tcPr>
            <w:tcW w:w="1560" w:type="dxa"/>
            <w:tcBorders>
              <w:top w:val="nil"/>
              <w:left w:val="nil"/>
              <w:bottom w:val="single" w:sz="8" w:space="0" w:color="auto"/>
              <w:right w:val="dashDotStroked" w:sz="24" w:space="0" w:color="auto"/>
            </w:tcBorders>
            <w:shd w:val="clear" w:color="000000" w:fill="A6F6B9"/>
            <w:noWrap/>
            <w:vAlign w:val="center"/>
          </w:tcPr>
          <w:p w14:paraId="39866E85" w14:textId="7DC8D0E2" w:rsidR="003C6702" w:rsidRPr="00A53BBA" w:rsidRDefault="003C6702" w:rsidP="006A0519">
            <w:pPr>
              <w:spacing w:after="0" w:line="240" w:lineRule="auto"/>
              <w:jc w:val="right"/>
              <w:rPr>
                <w:rFonts w:ascii="Times" w:eastAsia="Times New Roman" w:hAnsi="Times" w:cs="Calibri"/>
                <w:b/>
                <w:bCs/>
                <w:color w:val="000000"/>
                <w:sz w:val="24"/>
                <w:szCs w:val="24"/>
                <w:lang w:val="fr-FR" w:eastAsia="fr-FR"/>
              </w:rPr>
            </w:pPr>
          </w:p>
        </w:tc>
      </w:tr>
      <w:tr w:rsidR="003C6702" w:rsidRPr="00A53BBA" w14:paraId="00522406" w14:textId="77777777" w:rsidTr="00FD59F6">
        <w:trPr>
          <w:trHeight w:val="499"/>
        </w:trPr>
        <w:tc>
          <w:tcPr>
            <w:tcW w:w="515" w:type="dxa"/>
            <w:tcBorders>
              <w:top w:val="nil"/>
              <w:left w:val="nil"/>
              <w:bottom w:val="nil"/>
              <w:right w:val="nil"/>
            </w:tcBorders>
            <w:noWrap/>
            <w:vAlign w:val="bottom"/>
            <w:hideMark/>
          </w:tcPr>
          <w:p w14:paraId="4C9976CB"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5014" w:type="dxa"/>
            <w:tcBorders>
              <w:top w:val="nil"/>
              <w:left w:val="nil"/>
              <w:bottom w:val="nil"/>
              <w:right w:val="dashDotStroked" w:sz="24" w:space="0" w:color="auto"/>
            </w:tcBorders>
            <w:noWrap/>
            <w:vAlign w:val="bottom"/>
            <w:hideMark/>
          </w:tcPr>
          <w:p w14:paraId="366F25FC" w14:textId="77777777" w:rsidR="003C6702" w:rsidRPr="00A53BBA" w:rsidRDefault="003C6702" w:rsidP="006A0519">
            <w:pPr>
              <w:spacing w:after="0" w:line="240" w:lineRule="auto"/>
              <w:rPr>
                <w:rFonts w:ascii="Times" w:eastAsia="Times New Roman" w:hAnsi="Times" w:cs="Calibri"/>
                <w:color w:val="000000"/>
                <w:sz w:val="24"/>
                <w:szCs w:val="24"/>
                <w:lang w:val="fr-FR" w:eastAsia="fr-FR"/>
              </w:rPr>
            </w:pPr>
          </w:p>
        </w:tc>
        <w:tc>
          <w:tcPr>
            <w:tcW w:w="3402" w:type="dxa"/>
            <w:gridSpan w:val="3"/>
            <w:tcBorders>
              <w:top w:val="single" w:sz="8" w:space="0" w:color="auto"/>
              <w:left w:val="dashDotStroked" w:sz="24" w:space="0" w:color="auto"/>
              <w:bottom w:val="dashDotStroked" w:sz="24" w:space="0" w:color="auto"/>
              <w:right w:val="single" w:sz="8" w:space="0" w:color="000000"/>
            </w:tcBorders>
            <w:shd w:val="clear" w:color="000000" w:fill="A6F6B9"/>
            <w:noWrap/>
            <w:vAlign w:val="center"/>
            <w:hideMark/>
          </w:tcPr>
          <w:p w14:paraId="6110FF06" w14:textId="77777777" w:rsidR="003C6702" w:rsidRPr="00A53BBA" w:rsidRDefault="003C6702" w:rsidP="006A0519">
            <w:pPr>
              <w:spacing w:after="0" w:line="240" w:lineRule="auto"/>
              <w:jc w:val="center"/>
              <w:rPr>
                <w:rFonts w:ascii="Times" w:eastAsia="Times New Roman" w:hAnsi="Times" w:cs="Calibri"/>
                <w:b/>
                <w:bCs/>
                <w:color w:val="000000"/>
                <w:sz w:val="24"/>
                <w:szCs w:val="24"/>
                <w:lang w:val="fr-FR" w:eastAsia="fr-FR"/>
              </w:rPr>
            </w:pPr>
            <w:r w:rsidRPr="00A53BBA">
              <w:rPr>
                <w:rFonts w:ascii="Times" w:eastAsia="Times New Roman" w:hAnsi="Times" w:cs="Calibri"/>
                <w:b/>
                <w:bCs/>
                <w:color w:val="000000"/>
                <w:sz w:val="24"/>
                <w:szCs w:val="24"/>
                <w:lang w:val="fr-FR" w:eastAsia="fr-FR"/>
              </w:rPr>
              <w:t xml:space="preserve">TOTAL TTC </w:t>
            </w:r>
          </w:p>
        </w:tc>
        <w:tc>
          <w:tcPr>
            <w:tcW w:w="1560" w:type="dxa"/>
            <w:tcBorders>
              <w:top w:val="nil"/>
              <w:left w:val="nil"/>
              <w:bottom w:val="dashDotStroked" w:sz="24" w:space="0" w:color="auto"/>
              <w:right w:val="dashDotStroked" w:sz="24" w:space="0" w:color="auto"/>
            </w:tcBorders>
            <w:shd w:val="clear" w:color="000000" w:fill="A6F6B9"/>
            <w:noWrap/>
            <w:vAlign w:val="center"/>
            <w:hideMark/>
          </w:tcPr>
          <w:p w14:paraId="64147826" w14:textId="1C027533" w:rsidR="003C6702" w:rsidRPr="00A53BBA" w:rsidRDefault="003C6702" w:rsidP="006A0519">
            <w:pPr>
              <w:spacing w:after="0" w:line="240" w:lineRule="auto"/>
              <w:jc w:val="right"/>
              <w:rPr>
                <w:rFonts w:ascii="Times" w:eastAsia="Times New Roman" w:hAnsi="Times" w:cs="Calibri"/>
                <w:b/>
                <w:bCs/>
                <w:color w:val="000000"/>
                <w:sz w:val="24"/>
                <w:szCs w:val="24"/>
                <w:lang w:val="fr-FR" w:eastAsia="fr-FR"/>
              </w:rPr>
            </w:pPr>
          </w:p>
        </w:tc>
      </w:tr>
    </w:tbl>
    <w:p w14:paraId="4A316AFA" w14:textId="77777777" w:rsidR="00225889" w:rsidRPr="00200393" w:rsidRDefault="00225889" w:rsidP="00200393">
      <w:pPr>
        <w:ind w:right="45"/>
        <w:rPr>
          <w:rFonts w:asciiTheme="majorBidi" w:hAnsiTheme="majorBidi" w:cstheme="majorBidi"/>
          <w:sz w:val="24"/>
          <w:szCs w:val="24"/>
        </w:rPr>
      </w:pPr>
    </w:p>
    <w:bookmarkEnd w:id="0"/>
    <w:p w14:paraId="0E57FCD0" w14:textId="05B06097" w:rsidR="00081E1B" w:rsidRDefault="00813018" w:rsidP="00081E1B">
      <w:pPr>
        <w:widowControl w:val="0"/>
        <w:spacing w:after="120" w:line="240" w:lineRule="auto"/>
        <w:rPr>
          <w:bCs/>
          <w:szCs w:val="24"/>
          <w:lang w:val="fr-FR"/>
        </w:rPr>
      </w:pPr>
      <w:r>
        <w:rPr>
          <w:bCs/>
          <w:sz w:val="28"/>
          <w:szCs w:val="28"/>
          <w:lang w:val="fr-FR"/>
        </w:rPr>
        <w:t xml:space="preserve">   </w:t>
      </w:r>
      <w:r w:rsidR="00081E1B" w:rsidRPr="0057406D">
        <w:rPr>
          <w:bCs/>
          <w:sz w:val="28"/>
          <w:szCs w:val="28"/>
          <w:lang w:val="fr-FR"/>
        </w:rPr>
        <w:t>Arrête le présent bordereau des prix et détail estimatif à la somme de</w:t>
      </w:r>
      <w:r w:rsidR="00081E1B">
        <w:rPr>
          <w:bCs/>
          <w:szCs w:val="24"/>
          <w:lang w:val="fr-FR"/>
        </w:rPr>
        <w:t xml:space="preserve"> :   </w:t>
      </w:r>
    </w:p>
    <w:p w14:paraId="11770FDD" w14:textId="63F7397F" w:rsidR="00081E1B" w:rsidRDefault="00081E1B" w:rsidP="003E5EF2">
      <w:pPr>
        <w:widowControl w:val="0"/>
        <w:spacing w:after="120" w:line="240" w:lineRule="auto"/>
        <w:jc w:val="center"/>
        <w:rPr>
          <w:bCs/>
          <w:szCs w:val="24"/>
          <w:lang w:val="fr-FR"/>
        </w:rPr>
      </w:pPr>
    </w:p>
    <w:p w14:paraId="1E7F18F8" w14:textId="77777777" w:rsidR="003C6702" w:rsidRDefault="003C6702" w:rsidP="00B267B2">
      <w:pPr>
        <w:widowControl w:val="0"/>
        <w:spacing w:after="120" w:line="240" w:lineRule="auto"/>
        <w:jc w:val="center"/>
        <w:rPr>
          <w:bCs/>
          <w:szCs w:val="24"/>
          <w:lang w:val="fr-FR"/>
        </w:rPr>
      </w:pPr>
    </w:p>
    <w:sectPr w:rsidR="003C6702" w:rsidSect="00C2447A">
      <w:footerReference w:type="default" r:id="rId9"/>
      <w:pgSz w:w="11906" w:h="16838"/>
      <w:pgMar w:top="851" w:right="1133" w:bottom="1134" w:left="993"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DE5AC" w14:textId="77777777" w:rsidR="0070400D" w:rsidRDefault="0070400D" w:rsidP="00962DBF">
      <w:pPr>
        <w:spacing w:after="0" w:line="240" w:lineRule="auto"/>
      </w:pPr>
      <w:r>
        <w:separator/>
      </w:r>
    </w:p>
  </w:endnote>
  <w:endnote w:type="continuationSeparator" w:id="0">
    <w:p w14:paraId="28766397" w14:textId="77777777" w:rsidR="0070400D" w:rsidRDefault="0070400D" w:rsidP="0096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D119C" w14:textId="13813483" w:rsidR="006A0519" w:rsidRPr="00073E0E" w:rsidRDefault="006A0519" w:rsidP="00481457">
    <w:pPr>
      <w:pStyle w:val="Pieddepage"/>
      <w:rPr>
        <w:b/>
        <w:bCs/>
      </w:rPr>
    </w:pPr>
    <w:r w:rsidRPr="00073E0E">
      <w:rPr>
        <w:b/>
        <w:bCs/>
        <w:noProof/>
        <w:color w:val="ED7D31" w:themeColor="accent2"/>
        <w:lang w:val="fr-FR" w:eastAsia="fr-FR"/>
      </w:rPr>
      <mc:AlternateContent>
        <mc:Choice Requires="wps">
          <w:drawing>
            <wp:anchor distT="0" distB="0" distL="114300" distR="114300" simplePos="0" relativeHeight="251660288" behindDoc="0" locked="0" layoutInCell="1" allowOverlap="1" wp14:anchorId="386D7E25" wp14:editId="6FBE8C85">
              <wp:simplePos x="0" y="0"/>
              <wp:positionH relativeFrom="column">
                <wp:posOffset>23894</wp:posOffset>
              </wp:positionH>
              <wp:positionV relativeFrom="paragraph">
                <wp:posOffset>-100799</wp:posOffset>
              </wp:positionV>
              <wp:extent cx="5738565" cy="18582"/>
              <wp:effectExtent l="0" t="0" r="0" b="635"/>
              <wp:wrapSquare wrapText="bothSides"/>
              <wp:docPr id="3"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8565" cy="18582"/>
                      </a:xfrm>
                      <a:prstGeom prst="rect">
                        <a:avLst/>
                      </a:prstGeom>
                      <a:solidFill>
                        <a:schemeClr val="tx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anchor>
          </w:drawing>
        </mc:Choice>
        <mc:Fallback>
          <w:pict>
            <v:rect w14:anchorId="3AE80F0D" id="Rectangle 38" o:spid="_x0000_s1026" style="position:absolute;margin-left:1.9pt;margin-top:-7.95pt;width:451.85pt;height:1.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" fillcolor="black [3213]" stroked="f" strokeweight="1pt">
              <w10:wrap type="square"/>
            </v:rect>
          </w:pict>
        </mc:Fallback>
      </mc:AlternateContent>
    </w:r>
    <w:r w:rsidRPr="00073E0E">
      <w:rPr>
        <w:b/>
        <w:bCs/>
        <w:noProof/>
        <w:color w:val="ED7D31" w:themeColor="accent2"/>
        <w:lang w:val="fr-FR" w:eastAsia="fr-FR"/>
      </w:rPr>
      <mc:AlternateContent>
        <mc:Choice Requires="wps">
          <w:drawing>
            <wp:anchor distT="0" distB="0" distL="0" distR="0" simplePos="0" relativeHeight="251659264" behindDoc="0" locked="0" layoutInCell="1" allowOverlap="1" wp14:anchorId="3FA423A5" wp14:editId="529CB100">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388620" cy="320040"/>
              <wp:effectExtent l="0" t="0" r="0" b="4445"/>
              <wp:wrapSquare wrapText="bothSides"/>
              <wp:docPr id="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320040"/>
                      </a:xfrm>
                      <a:prstGeom prst="rect">
                        <a:avLst/>
                      </a:prstGeom>
                      <a:solidFill>
                        <a:schemeClr val="accent6">
                          <a:lumMod val="75000"/>
                          <a:lumOff val="0"/>
                        </a:schemeClr>
                      </a:solidFill>
                      <a:ln>
                        <a:noFill/>
                      </a:ln>
                      <a:extLst>
                        <a:ext uri="{91240B29-F687-4F45-9708-019B960494DF}">
                          <a14:hiddenLine xmlns:a14="http://schemas.microsoft.com/office/drawing/2010/main" w="38100">
                            <a:solidFill>
                              <a:srgbClr val="000000"/>
                            </a:solidFill>
                            <a:miter lim="800000"/>
                            <a:headEnd/>
                            <a:tailEnd/>
                          </a14:hiddenLine>
                        </a:ext>
                      </a:extLst>
                    </wps:spPr>
                    <wps:txbx>
                      <w:txbxContent>
                        <w:p w14:paraId="578B4224" w14:textId="5941429D" w:rsidR="006A0519" w:rsidRPr="004C1370" w:rsidRDefault="006A0519" w:rsidP="004C1370">
                          <w:pPr>
                            <w:ind w:left="-284"/>
                            <w:jc w:val="right"/>
                            <w:rPr>
                              <w:rFonts w:asciiTheme="majorBidi" w:hAnsiTheme="majorBidi" w:cstheme="majorBidi"/>
                              <w:b/>
                              <w:bCs/>
                              <w:color w:val="FFFFFF" w:themeColor="background1"/>
                              <w:sz w:val="28"/>
                              <w:szCs w:val="28"/>
                            </w:rPr>
                          </w:pPr>
                          <w:r w:rsidRPr="004C1370">
                            <w:rPr>
                              <w:rFonts w:asciiTheme="majorBidi" w:hAnsiTheme="majorBidi" w:cstheme="majorBidi"/>
                              <w:b/>
                              <w:bCs/>
                              <w:color w:val="FFFFFF" w:themeColor="background1"/>
                              <w:sz w:val="28"/>
                              <w:szCs w:val="28"/>
                            </w:rPr>
                            <w:fldChar w:fldCharType="begin"/>
                          </w:r>
                          <w:r w:rsidRPr="004C1370">
                            <w:rPr>
                              <w:rFonts w:asciiTheme="majorBidi" w:hAnsiTheme="majorBidi" w:cstheme="majorBidi"/>
                              <w:b/>
                              <w:bCs/>
                              <w:color w:val="FFFFFF" w:themeColor="background1"/>
                              <w:sz w:val="28"/>
                              <w:szCs w:val="28"/>
                            </w:rPr>
                            <w:instrText>PAGE   \* MERGEFORMAT</w:instrText>
                          </w:r>
                          <w:r w:rsidRPr="004C1370">
                            <w:rPr>
                              <w:rFonts w:asciiTheme="majorBidi" w:hAnsiTheme="majorBidi" w:cstheme="majorBidi"/>
                              <w:b/>
                              <w:bCs/>
                              <w:color w:val="FFFFFF" w:themeColor="background1"/>
                              <w:sz w:val="28"/>
                              <w:szCs w:val="28"/>
                            </w:rPr>
                            <w:fldChar w:fldCharType="separate"/>
                          </w:r>
                          <w:r w:rsidR="00B5138B" w:rsidRPr="00B5138B">
                            <w:rPr>
                              <w:rFonts w:asciiTheme="majorBidi" w:hAnsiTheme="majorBidi" w:cstheme="majorBidi"/>
                              <w:b/>
                              <w:bCs/>
                              <w:noProof/>
                              <w:color w:val="FFFFFF" w:themeColor="background1"/>
                              <w:sz w:val="28"/>
                              <w:szCs w:val="28"/>
                              <w:lang w:val="fr-FR"/>
                            </w:rPr>
                            <w:t>2</w:t>
                          </w:r>
                          <w:r w:rsidRPr="004C1370">
                            <w:rPr>
                              <w:rFonts w:asciiTheme="majorBidi" w:hAnsiTheme="majorBidi" w:cstheme="majorBidi"/>
                              <w:b/>
                              <w:bCs/>
                              <w:color w:val="FFFFFF" w:themeColor="background1"/>
                              <w:sz w:val="28"/>
                              <w:szCs w:val="28"/>
                            </w:rPr>
                            <w:fldChar w:fldCharType="end"/>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3FA423A5" id="Rectangle 40" o:spid="_x0000_s1026" style="position:absolute;margin-left:0;margin-top:0;width:30.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" fillcolor="#538135 [2409]" stroked="f" strokeweight="3pt">
              <v:textbox>
                <w:txbxContent>
                  <w:p w14:paraId="578B4224" w14:textId="5941429D" w:rsidR="006A0519" w:rsidRPr="004C1370" w:rsidRDefault="006A0519" w:rsidP="004C1370">
                    <w:pPr>
                      <w:ind w:left="-284"/>
                      <w:jc w:val="right"/>
                      <w:rPr>
                        <w:rFonts w:asciiTheme="majorBidi" w:hAnsiTheme="majorBidi" w:cstheme="majorBidi"/>
                        <w:b/>
                        <w:bCs/>
                        <w:color w:val="FFFFFF" w:themeColor="background1"/>
                        <w:sz w:val="28"/>
                        <w:szCs w:val="28"/>
                      </w:rPr>
                    </w:pPr>
                    <w:r w:rsidRPr="004C1370">
                      <w:rPr>
                        <w:rFonts w:asciiTheme="majorBidi" w:hAnsiTheme="majorBidi" w:cstheme="majorBidi"/>
                        <w:b/>
                        <w:bCs/>
                        <w:color w:val="FFFFFF" w:themeColor="background1"/>
                        <w:sz w:val="28"/>
                        <w:szCs w:val="28"/>
                      </w:rPr>
                      <w:fldChar w:fldCharType="begin"/>
                    </w:r>
                    <w:r w:rsidRPr="004C1370">
                      <w:rPr>
                        <w:rFonts w:asciiTheme="majorBidi" w:hAnsiTheme="majorBidi" w:cstheme="majorBidi"/>
                        <w:b/>
                        <w:bCs/>
                        <w:color w:val="FFFFFF" w:themeColor="background1"/>
                        <w:sz w:val="28"/>
                        <w:szCs w:val="28"/>
                      </w:rPr>
                      <w:instrText>PAGE   \* MERGEFORMAT</w:instrText>
                    </w:r>
                    <w:r w:rsidRPr="004C1370">
                      <w:rPr>
                        <w:rFonts w:asciiTheme="majorBidi" w:hAnsiTheme="majorBidi" w:cstheme="majorBidi"/>
                        <w:b/>
                        <w:bCs/>
                        <w:color w:val="FFFFFF" w:themeColor="background1"/>
                        <w:sz w:val="28"/>
                        <w:szCs w:val="28"/>
                      </w:rPr>
                      <w:fldChar w:fldCharType="separate"/>
                    </w:r>
                    <w:r w:rsidR="00B5138B" w:rsidRPr="00B5138B">
                      <w:rPr>
                        <w:rFonts w:asciiTheme="majorBidi" w:hAnsiTheme="majorBidi" w:cstheme="majorBidi"/>
                        <w:b/>
                        <w:bCs/>
                        <w:noProof/>
                        <w:color w:val="FFFFFF" w:themeColor="background1"/>
                        <w:sz w:val="28"/>
                        <w:szCs w:val="28"/>
                        <w:lang w:val="fr-FR"/>
                      </w:rPr>
                      <w:t>2</w:t>
                    </w:r>
                    <w:r w:rsidRPr="004C1370">
                      <w:rPr>
                        <w:rFonts w:asciiTheme="majorBidi" w:hAnsiTheme="majorBidi" w:cstheme="majorBidi"/>
                        <w:b/>
                        <w:bCs/>
                        <w:color w:val="FFFFFF" w:themeColor="background1"/>
                        <w:sz w:val="28"/>
                        <w:szCs w:val="28"/>
                      </w:rPr>
                      <w:fldChar w:fldCharType="end"/>
                    </w:r>
                  </w:p>
                </w:txbxContent>
              </v:textbox>
              <w10:wrap type="square" anchorx="margin" anchory="margin"/>
            </v:rect>
          </w:pict>
        </mc:Fallback>
      </mc:AlternateContent>
    </w:r>
    <w:r w:rsidRPr="00073E0E">
      <w:rPr>
        <w:b/>
        <w:bCs/>
        <w:color w:val="ED7D31" w:themeColor="accent2"/>
      </w:rPr>
      <w:t>CPS d’appel d’offre ouvert national n°02/2024 /</w:t>
    </w:r>
    <w:r>
      <w:rPr>
        <w:b/>
        <w:bCs/>
        <w:color w:val="ED7D31" w:themeColor="accent2"/>
      </w:rPr>
      <w:t xml:space="preserve">Aménagement des Seguias Traditionnelles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63B15" w14:textId="77777777" w:rsidR="0070400D" w:rsidRDefault="0070400D" w:rsidP="00962DBF">
      <w:pPr>
        <w:spacing w:after="0" w:line="240" w:lineRule="auto"/>
      </w:pPr>
      <w:r>
        <w:separator/>
      </w:r>
    </w:p>
  </w:footnote>
  <w:footnote w:type="continuationSeparator" w:id="0">
    <w:p w14:paraId="5AB51FA5" w14:textId="77777777" w:rsidR="0070400D" w:rsidRDefault="0070400D" w:rsidP="00962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168ED68"/>
    <w:lvl w:ilvl="0">
      <w:numFmt w:val="decimal"/>
      <w:lvlText w:val="*"/>
      <w:lvlJc w:val="left"/>
    </w:lvl>
  </w:abstractNum>
  <w:abstractNum w:abstractNumId="1" w15:restartNumberingAfterBreak="0">
    <w:nsid w:val="059F4D29"/>
    <w:multiLevelType w:val="hybridMultilevel"/>
    <w:tmpl w:val="E55A349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B8737F"/>
    <w:multiLevelType w:val="hybridMultilevel"/>
    <w:tmpl w:val="572E11CC"/>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E8121D8"/>
    <w:multiLevelType w:val="hybridMultilevel"/>
    <w:tmpl w:val="42D455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AE6D9F"/>
    <w:multiLevelType w:val="hybridMultilevel"/>
    <w:tmpl w:val="CF4E6992"/>
    <w:lvl w:ilvl="0" w:tplc="46FCB4B0">
      <w:start w:val="1"/>
      <w:numFmt w:val="decimal"/>
      <w:lvlText w:val="%1."/>
      <w:lvlJc w:val="center"/>
      <w:pPr>
        <w:ind w:left="720" w:hanging="360"/>
      </w:pPr>
      <w:rPr>
        <w:rFonts w:hint="default"/>
      </w:rPr>
    </w:lvl>
    <w:lvl w:ilvl="1" w:tplc="5F442B1E">
      <w:start w:val="1"/>
      <w:numFmt w:val="decimal"/>
      <w:lvlText w:val="%2)"/>
      <w:lvlJc w:val="left"/>
      <w:pPr>
        <w:ind w:left="1860" w:hanging="78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15051CE"/>
    <w:multiLevelType w:val="hybridMultilevel"/>
    <w:tmpl w:val="76A413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24A6557"/>
    <w:multiLevelType w:val="hybridMultilevel"/>
    <w:tmpl w:val="D38430B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593692"/>
    <w:multiLevelType w:val="hybridMultilevel"/>
    <w:tmpl w:val="9BE40AF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3C33B81"/>
    <w:multiLevelType w:val="hybridMultilevel"/>
    <w:tmpl w:val="141CE8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5AD1013"/>
    <w:multiLevelType w:val="hybridMultilevel"/>
    <w:tmpl w:val="9364F19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79C3720"/>
    <w:multiLevelType w:val="hybridMultilevel"/>
    <w:tmpl w:val="2926F5B6"/>
    <w:lvl w:ilvl="0" w:tplc="C9C656AA">
      <w:start w:val="1"/>
      <w:numFmt w:val="bullet"/>
      <w:lvlText w:val="-"/>
      <w:lvlJc w:val="left"/>
      <w:pPr>
        <w:ind w:left="720" w:hanging="360"/>
      </w:pPr>
      <w:rPr>
        <w:rFonts w:ascii="Book Antiqua" w:eastAsia="Calibri" w:hAnsi="Book Antiqua"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C433BA3"/>
    <w:multiLevelType w:val="hybridMultilevel"/>
    <w:tmpl w:val="5394D742"/>
    <w:lvl w:ilvl="0" w:tplc="A1AE30C2">
      <w:start w:val="1"/>
      <w:numFmt w:val="decimal"/>
      <w:lvlText w:val="ARTICLE %1."/>
      <w:lvlJc w:val="left"/>
      <w:pPr>
        <w:ind w:left="1353" w:hanging="360"/>
      </w:pPr>
      <w:rPr>
        <w:rFonts w:hint="default"/>
        <w:u w:val="single"/>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12" w15:restartNumberingAfterBreak="0">
    <w:nsid w:val="2C736068"/>
    <w:multiLevelType w:val="hybridMultilevel"/>
    <w:tmpl w:val="93EAF984"/>
    <w:lvl w:ilvl="0" w:tplc="30BC16FE">
      <w:start w:val="7"/>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CC133A8"/>
    <w:multiLevelType w:val="hybridMultilevel"/>
    <w:tmpl w:val="AB685712"/>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F8C5030"/>
    <w:multiLevelType w:val="hybridMultilevel"/>
    <w:tmpl w:val="25CE9B8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59B392B"/>
    <w:multiLevelType w:val="hybridMultilevel"/>
    <w:tmpl w:val="C7AC92E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383B6B60"/>
    <w:multiLevelType w:val="hybridMultilevel"/>
    <w:tmpl w:val="3252EEB8"/>
    <w:lvl w:ilvl="0" w:tplc="040C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AD950CE"/>
    <w:multiLevelType w:val="hybridMultilevel"/>
    <w:tmpl w:val="4928E4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E6977AF"/>
    <w:multiLevelType w:val="hybridMultilevel"/>
    <w:tmpl w:val="6804012A"/>
    <w:lvl w:ilvl="0" w:tplc="10B8E098">
      <w:start w:val="4"/>
      <w:numFmt w:val="bullet"/>
      <w:lvlText w:val="-"/>
      <w:lvlJc w:val="left"/>
      <w:pPr>
        <w:ind w:left="360" w:hanging="360"/>
      </w:pPr>
      <w:rPr>
        <w:rFonts w:ascii="Times New Roman" w:eastAsiaTheme="minorHAnsi"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420C0AA5"/>
    <w:multiLevelType w:val="hybridMultilevel"/>
    <w:tmpl w:val="FDCAEC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AE44A86"/>
    <w:multiLevelType w:val="hybridMultilevel"/>
    <w:tmpl w:val="51BE5CE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15A37EC"/>
    <w:multiLevelType w:val="hybridMultilevel"/>
    <w:tmpl w:val="0BAAEB2C"/>
    <w:lvl w:ilvl="0" w:tplc="2B548CB6">
      <w:numFmt w:val="bullet"/>
      <w:lvlText w:val="-"/>
      <w:lvlJc w:val="left"/>
      <w:pPr>
        <w:tabs>
          <w:tab w:val="num" w:pos="1440"/>
        </w:tabs>
        <w:ind w:left="1440" w:hanging="360"/>
      </w:pPr>
      <w:rPr>
        <w:rFonts w:ascii="Harrington" w:eastAsia="Harrington" w:hAnsi="Harrington" w:cs="Harrington"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53C14CC8"/>
    <w:multiLevelType w:val="hybridMultilevel"/>
    <w:tmpl w:val="CB1C9792"/>
    <w:lvl w:ilvl="0" w:tplc="90BE44DA">
      <w:start w:val="1"/>
      <w:numFmt w:val="bullet"/>
      <w:lvlText w:val="-"/>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9387A3A"/>
    <w:multiLevelType w:val="hybridMultilevel"/>
    <w:tmpl w:val="CE566F42"/>
    <w:lvl w:ilvl="0" w:tplc="70ECAC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CFB50B3"/>
    <w:multiLevelType w:val="hybridMultilevel"/>
    <w:tmpl w:val="73E451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DF971CA"/>
    <w:multiLevelType w:val="hybridMultilevel"/>
    <w:tmpl w:val="76C25EDA"/>
    <w:lvl w:ilvl="0" w:tplc="5F8E3CC4">
      <w:start w:val="1"/>
      <w:numFmt w:val="bullet"/>
      <w:lvlText w:val=""/>
      <w:lvlJc w:val="left"/>
      <w:pPr>
        <w:ind w:left="1428" w:hanging="360"/>
      </w:pPr>
      <w:rPr>
        <w:rFonts w:ascii="Wingdings" w:hAnsi="Wingdings" w:hint="default"/>
        <w:sz w:val="20"/>
        <w:szCs w:val="20"/>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6" w15:restartNumberingAfterBreak="0">
    <w:nsid w:val="66EF22AC"/>
    <w:multiLevelType w:val="hybridMultilevel"/>
    <w:tmpl w:val="D7C08B4A"/>
    <w:lvl w:ilvl="0" w:tplc="30BC16FE">
      <w:start w:val="7"/>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4EF43D5"/>
    <w:multiLevelType w:val="multilevel"/>
    <w:tmpl w:val="FD46FFD8"/>
    <w:lvl w:ilvl="0">
      <w:start w:val="1"/>
      <w:numFmt w:val="decimal"/>
      <w:suff w:val="space"/>
      <w:lvlText w:val="%1."/>
      <w:lvlJc w:val="right"/>
      <w:pPr>
        <w:ind w:left="360" w:hanging="360"/>
      </w:pPr>
      <w:rPr>
        <w:rFonts w:hint="default"/>
        <w:b/>
        <w:bCs/>
        <w:i w:val="0"/>
        <w:iCs w:val="0"/>
        <w:caps w:val="0"/>
        <w:strike w:val="0"/>
        <w:dstrike w:val="0"/>
        <w:vanish w:val="0"/>
        <w:color w:val="auto"/>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A839F3"/>
    <w:multiLevelType w:val="hybridMultilevel"/>
    <w:tmpl w:val="C4C2BE38"/>
    <w:lvl w:ilvl="0" w:tplc="040C000B">
      <w:start w:val="1"/>
      <w:numFmt w:val="bullet"/>
      <w:lvlText w:val=""/>
      <w:lvlJc w:val="left"/>
      <w:pPr>
        <w:ind w:left="794" w:hanging="360"/>
      </w:pPr>
      <w:rPr>
        <w:rFonts w:ascii="Wingdings" w:hAnsi="Wingdings" w:hint="default"/>
      </w:rPr>
    </w:lvl>
    <w:lvl w:ilvl="1" w:tplc="040C0003" w:tentative="1">
      <w:start w:val="1"/>
      <w:numFmt w:val="bullet"/>
      <w:lvlText w:val="o"/>
      <w:lvlJc w:val="left"/>
      <w:pPr>
        <w:ind w:left="1514" w:hanging="360"/>
      </w:pPr>
      <w:rPr>
        <w:rFonts w:ascii="Courier New" w:hAnsi="Courier New" w:cs="Courier New" w:hint="default"/>
      </w:rPr>
    </w:lvl>
    <w:lvl w:ilvl="2" w:tplc="040C0005" w:tentative="1">
      <w:start w:val="1"/>
      <w:numFmt w:val="bullet"/>
      <w:lvlText w:val=""/>
      <w:lvlJc w:val="left"/>
      <w:pPr>
        <w:ind w:left="2234" w:hanging="360"/>
      </w:pPr>
      <w:rPr>
        <w:rFonts w:ascii="Wingdings" w:hAnsi="Wingdings" w:hint="default"/>
      </w:rPr>
    </w:lvl>
    <w:lvl w:ilvl="3" w:tplc="040C0001" w:tentative="1">
      <w:start w:val="1"/>
      <w:numFmt w:val="bullet"/>
      <w:lvlText w:val=""/>
      <w:lvlJc w:val="left"/>
      <w:pPr>
        <w:ind w:left="2954" w:hanging="360"/>
      </w:pPr>
      <w:rPr>
        <w:rFonts w:ascii="Symbol" w:hAnsi="Symbol" w:hint="default"/>
      </w:rPr>
    </w:lvl>
    <w:lvl w:ilvl="4" w:tplc="040C0003" w:tentative="1">
      <w:start w:val="1"/>
      <w:numFmt w:val="bullet"/>
      <w:lvlText w:val="o"/>
      <w:lvlJc w:val="left"/>
      <w:pPr>
        <w:ind w:left="3674" w:hanging="360"/>
      </w:pPr>
      <w:rPr>
        <w:rFonts w:ascii="Courier New" w:hAnsi="Courier New" w:cs="Courier New" w:hint="default"/>
      </w:rPr>
    </w:lvl>
    <w:lvl w:ilvl="5" w:tplc="040C0005" w:tentative="1">
      <w:start w:val="1"/>
      <w:numFmt w:val="bullet"/>
      <w:lvlText w:val=""/>
      <w:lvlJc w:val="left"/>
      <w:pPr>
        <w:ind w:left="4394" w:hanging="360"/>
      </w:pPr>
      <w:rPr>
        <w:rFonts w:ascii="Wingdings" w:hAnsi="Wingdings" w:hint="default"/>
      </w:rPr>
    </w:lvl>
    <w:lvl w:ilvl="6" w:tplc="040C0001" w:tentative="1">
      <w:start w:val="1"/>
      <w:numFmt w:val="bullet"/>
      <w:lvlText w:val=""/>
      <w:lvlJc w:val="left"/>
      <w:pPr>
        <w:ind w:left="5114" w:hanging="360"/>
      </w:pPr>
      <w:rPr>
        <w:rFonts w:ascii="Symbol" w:hAnsi="Symbol" w:hint="default"/>
      </w:rPr>
    </w:lvl>
    <w:lvl w:ilvl="7" w:tplc="040C0003" w:tentative="1">
      <w:start w:val="1"/>
      <w:numFmt w:val="bullet"/>
      <w:lvlText w:val="o"/>
      <w:lvlJc w:val="left"/>
      <w:pPr>
        <w:ind w:left="5834" w:hanging="360"/>
      </w:pPr>
      <w:rPr>
        <w:rFonts w:ascii="Courier New" w:hAnsi="Courier New" w:cs="Courier New" w:hint="default"/>
      </w:rPr>
    </w:lvl>
    <w:lvl w:ilvl="8" w:tplc="040C0005" w:tentative="1">
      <w:start w:val="1"/>
      <w:numFmt w:val="bullet"/>
      <w:lvlText w:val=""/>
      <w:lvlJc w:val="left"/>
      <w:pPr>
        <w:ind w:left="6554" w:hanging="360"/>
      </w:pPr>
      <w:rPr>
        <w:rFonts w:ascii="Wingdings" w:hAnsi="Wingdings" w:hint="default"/>
      </w:rPr>
    </w:lvl>
  </w:abstractNum>
  <w:abstractNum w:abstractNumId="29" w15:restartNumberingAfterBreak="0">
    <w:nsid w:val="7B1411BB"/>
    <w:multiLevelType w:val="multilevel"/>
    <w:tmpl w:val="9C5013B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C2A39B2"/>
    <w:multiLevelType w:val="hybridMultilevel"/>
    <w:tmpl w:val="DCC05D6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32496855">
    <w:abstractNumId w:val="3"/>
  </w:num>
  <w:num w:numId="2" w16cid:durableId="957951381">
    <w:abstractNumId w:val="6"/>
  </w:num>
  <w:num w:numId="3" w16cid:durableId="98185188">
    <w:abstractNumId w:val="18"/>
  </w:num>
  <w:num w:numId="4" w16cid:durableId="1553155041">
    <w:abstractNumId w:val="8"/>
  </w:num>
  <w:num w:numId="5" w16cid:durableId="1266233900">
    <w:abstractNumId w:val="5"/>
  </w:num>
  <w:num w:numId="6" w16cid:durableId="20057524">
    <w:abstractNumId w:val="17"/>
  </w:num>
  <w:num w:numId="7" w16cid:durableId="562255471">
    <w:abstractNumId w:val="15"/>
  </w:num>
  <w:num w:numId="8" w16cid:durableId="1975284337">
    <w:abstractNumId w:val="16"/>
  </w:num>
  <w:num w:numId="9" w16cid:durableId="1513489932">
    <w:abstractNumId w:val="30"/>
  </w:num>
  <w:num w:numId="10" w16cid:durableId="175192469">
    <w:abstractNumId w:val="13"/>
  </w:num>
  <w:num w:numId="11" w16cid:durableId="1628661717">
    <w:abstractNumId w:val="1"/>
  </w:num>
  <w:num w:numId="12" w16cid:durableId="2077312621">
    <w:abstractNumId w:val="20"/>
  </w:num>
  <w:num w:numId="13" w16cid:durableId="778642976">
    <w:abstractNumId w:val="9"/>
  </w:num>
  <w:num w:numId="14" w16cid:durableId="1850439861">
    <w:abstractNumId w:val="19"/>
  </w:num>
  <w:num w:numId="15" w16cid:durableId="100683676">
    <w:abstractNumId w:val="4"/>
  </w:num>
  <w:num w:numId="16" w16cid:durableId="1497914084">
    <w:abstractNumId w:val="22"/>
  </w:num>
  <w:num w:numId="17" w16cid:durableId="1945066015">
    <w:abstractNumId w:val="10"/>
  </w:num>
  <w:num w:numId="18" w16cid:durableId="91517583">
    <w:abstractNumId w:val="14"/>
  </w:num>
  <w:num w:numId="19" w16cid:durableId="47073025">
    <w:abstractNumId w:val="28"/>
  </w:num>
  <w:num w:numId="20" w16cid:durableId="1153909943">
    <w:abstractNumId w:val="0"/>
    <w:lvlOverride w:ilvl="0">
      <w:lvl w:ilvl="0">
        <w:start w:val="1"/>
        <w:numFmt w:val="bullet"/>
        <w:lvlText w:val=""/>
        <w:legacy w:legacy="1" w:legacySpace="0" w:legacyIndent="283"/>
        <w:lvlJc w:val="left"/>
        <w:pPr>
          <w:ind w:left="567" w:hanging="283"/>
        </w:pPr>
        <w:rPr>
          <w:rFonts w:ascii="Symbol" w:hAnsi="Symbol" w:hint="default"/>
        </w:rPr>
      </w:lvl>
    </w:lvlOverride>
  </w:num>
  <w:num w:numId="21" w16cid:durableId="1984579770">
    <w:abstractNumId w:val="2"/>
  </w:num>
  <w:num w:numId="22" w16cid:durableId="1846166780">
    <w:abstractNumId w:val="7"/>
  </w:num>
  <w:num w:numId="23" w16cid:durableId="1164004344">
    <w:abstractNumId w:val="24"/>
  </w:num>
  <w:num w:numId="24" w16cid:durableId="1619142339">
    <w:abstractNumId w:val="27"/>
  </w:num>
  <w:num w:numId="25" w16cid:durableId="485972385">
    <w:abstractNumId w:val="29"/>
  </w:num>
  <w:num w:numId="26" w16cid:durableId="541090538">
    <w:abstractNumId w:val="12"/>
  </w:num>
  <w:num w:numId="27" w16cid:durableId="1856844024">
    <w:abstractNumId w:val="26"/>
  </w:num>
  <w:num w:numId="28" w16cid:durableId="269628296">
    <w:abstractNumId w:val="21"/>
  </w:num>
  <w:num w:numId="29" w16cid:durableId="1327637424">
    <w:abstractNumId w:val="11"/>
  </w:num>
  <w:num w:numId="30" w16cid:durableId="1334987125">
    <w:abstractNumId w:val="23"/>
  </w:num>
  <w:num w:numId="31" w16cid:durableId="487550955">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DBF"/>
    <w:rsid w:val="000066F4"/>
    <w:rsid w:val="00012EFA"/>
    <w:rsid w:val="0001535D"/>
    <w:rsid w:val="00030B9D"/>
    <w:rsid w:val="000339F9"/>
    <w:rsid w:val="00047616"/>
    <w:rsid w:val="00050485"/>
    <w:rsid w:val="000517DC"/>
    <w:rsid w:val="00064AE9"/>
    <w:rsid w:val="00073E0E"/>
    <w:rsid w:val="00081E1B"/>
    <w:rsid w:val="00097DF0"/>
    <w:rsid w:val="000A507D"/>
    <w:rsid w:val="000B2105"/>
    <w:rsid w:val="000D0F02"/>
    <w:rsid w:val="000D5790"/>
    <w:rsid w:val="000F637E"/>
    <w:rsid w:val="00100AB1"/>
    <w:rsid w:val="00103921"/>
    <w:rsid w:val="001043E6"/>
    <w:rsid w:val="00104D5D"/>
    <w:rsid w:val="0011296F"/>
    <w:rsid w:val="00116602"/>
    <w:rsid w:val="00116F7E"/>
    <w:rsid w:val="00124521"/>
    <w:rsid w:val="00136905"/>
    <w:rsid w:val="00144A13"/>
    <w:rsid w:val="00144E05"/>
    <w:rsid w:val="00156162"/>
    <w:rsid w:val="0016095F"/>
    <w:rsid w:val="0016193D"/>
    <w:rsid w:val="00167510"/>
    <w:rsid w:val="00177D34"/>
    <w:rsid w:val="00182567"/>
    <w:rsid w:val="0018314A"/>
    <w:rsid w:val="00184315"/>
    <w:rsid w:val="0018618A"/>
    <w:rsid w:val="00186A02"/>
    <w:rsid w:val="001A1330"/>
    <w:rsid w:val="001A20D6"/>
    <w:rsid w:val="001D7B65"/>
    <w:rsid w:val="001E0459"/>
    <w:rsid w:val="001E2D79"/>
    <w:rsid w:val="001E4965"/>
    <w:rsid w:val="001F18C3"/>
    <w:rsid w:val="00200393"/>
    <w:rsid w:val="0020066F"/>
    <w:rsid w:val="00202DB3"/>
    <w:rsid w:val="002069BD"/>
    <w:rsid w:val="002071BD"/>
    <w:rsid w:val="00225605"/>
    <w:rsid w:val="00225889"/>
    <w:rsid w:val="00226C58"/>
    <w:rsid w:val="00230EC2"/>
    <w:rsid w:val="002409B5"/>
    <w:rsid w:val="00242DA1"/>
    <w:rsid w:val="002433D5"/>
    <w:rsid w:val="00246DDC"/>
    <w:rsid w:val="002547D0"/>
    <w:rsid w:val="00260E3D"/>
    <w:rsid w:val="00270D31"/>
    <w:rsid w:val="00271448"/>
    <w:rsid w:val="00276C61"/>
    <w:rsid w:val="002914EB"/>
    <w:rsid w:val="002A1245"/>
    <w:rsid w:val="002A4ECA"/>
    <w:rsid w:val="002B0143"/>
    <w:rsid w:val="002D569E"/>
    <w:rsid w:val="002E1562"/>
    <w:rsid w:val="002E2E2D"/>
    <w:rsid w:val="002E36CD"/>
    <w:rsid w:val="002F7052"/>
    <w:rsid w:val="00301AB7"/>
    <w:rsid w:val="00302A80"/>
    <w:rsid w:val="0030326E"/>
    <w:rsid w:val="00316BD5"/>
    <w:rsid w:val="00325F80"/>
    <w:rsid w:val="00331937"/>
    <w:rsid w:val="0033259A"/>
    <w:rsid w:val="00341725"/>
    <w:rsid w:val="003562B2"/>
    <w:rsid w:val="003811A5"/>
    <w:rsid w:val="00387C2F"/>
    <w:rsid w:val="00390B37"/>
    <w:rsid w:val="003A5A61"/>
    <w:rsid w:val="003B3BAA"/>
    <w:rsid w:val="003B7D4C"/>
    <w:rsid w:val="003C6086"/>
    <w:rsid w:val="003C6702"/>
    <w:rsid w:val="003E502B"/>
    <w:rsid w:val="003E5EF2"/>
    <w:rsid w:val="003F0408"/>
    <w:rsid w:val="003F25B5"/>
    <w:rsid w:val="00406B64"/>
    <w:rsid w:val="004075F4"/>
    <w:rsid w:val="00411252"/>
    <w:rsid w:val="00413339"/>
    <w:rsid w:val="004178CF"/>
    <w:rsid w:val="004435D9"/>
    <w:rsid w:val="0044361E"/>
    <w:rsid w:val="004560DA"/>
    <w:rsid w:val="0045668B"/>
    <w:rsid w:val="00457C3E"/>
    <w:rsid w:val="004619A6"/>
    <w:rsid w:val="004622D5"/>
    <w:rsid w:val="0046332C"/>
    <w:rsid w:val="004658CE"/>
    <w:rsid w:val="00481457"/>
    <w:rsid w:val="00493188"/>
    <w:rsid w:val="0049558B"/>
    <w:rsid w:val="004A3049"/>
    <w:rsid w:val="004A31CF"/>
    <w:rsid w:val="004A3C08"/>
    <w:rsid w:val="004B51E2"/>
    <w:rsid w:val="004C1370"/>
    <w:rsid w:val="004D5E1D"/>
    <w:rsid w:val="00502E21"/>
    <w:rsid w:val="00512185"/>
    <w:rsid w:val="00535B1B"/>
    <w:rsid w:val="00536215"/>
    <w:rsid w:val="00544D81"/>
    <w:rsid w:val="0054605B"/>
    <w:rsid w:val="00552915"/>
    <w:rsid w:val="00552E17"/>
    <w:rsid w:val="00553834"/>
    <w:rsid w:val="00555613"/>
    <w:rsid w:val="00564647"/>
    <w:rsid w:val="00564691"/>
    <w:rsid w:val="00567158"/>
    <w:rsid w:val="0057406D"/>
    <w:rsid w:val="005741DE"/>
    <w:rsid w:val="00575CE2"/>
    <w:rsid w:val="00584ECE"/>
    <w:rsid w:val="005929D3"/>
    <w:rsid w:val="00596259"/>
    <w:rsid w:val="00596B05"/>
    <w:rsid w:val="005A315A"/>
    <w:rsid w:val="005B1FE0"/>
    <w:rsid w:val="005C189D"/>
    <w:rsid w:val="005C3876"/>
    <w:rsid w:val="005C40E2"/>
    <w:rsid w:val="005C5576"/>
    <w:rsid w:val="005D0D2F"/>
    <w:rsid w:val="005F62DC"/>
    <w:rsid w:val="006043E4"/>
    <w:rsid w:val="00615F5B"/>
    <w:rsid w:val="00616306"/>
    <w:rsid w:val="00630EDF"/>
    <w:rsid w:val="00635189"/>
    <w:rsid w:val="0064716E"/>
    <w:rsid w:val="00650DB8"/>
    <w:rsid w:val="00652465"/>
    <w:rsid w:val="00653483"/>
    <w:rsid w:val="00657FB8"/>
    <w:rsid w:val="00663F5D"/>
    <w:rsid w:val="006643ED"/>
    <w:rsid w:val="00665104"/>
    <w:rsid w:val="0066627E"/>
    <w:rsid w:val="00670EB4"/>
    <w:rsid w:val="006723C1"/>
    <w:rsid w:val="006763FC"/>
    <w:rsid w:val="006955A7"/>
    <w:rsid w:val="006A0519"/>
    <w:rsid w:val="006A3354"/>
    <w:rsid w:val="006A3AE4"/>
    <w:rsid w:val="006B6030"/>
    <w:rsid w:val="006C2525"/>
    <w:rsid w:val="006C43DE"/>
    <w:rsid w:val="006C7C7B"/>
    <w:rsid w:val="006D5438"/>
    <w:rsid w:val="006E0419"/>
    <w:rsid w:val="006F7FCB"/>
    <w:rsid w:val="0070400D"/>
    <w:rsid w:val="007109EC"/>
    <w:rsid w:val="00714FE4"/>
    <w:rsid w:val="00726A35"/>
    <w:rsid w:val="00736F6C"/>
    <w:rsid w:val="00763ED5"/>
    <w:rsid w:val="007654C2"/>
    <w:rsid w:val="00780113"/>
    <w:rsid w:val="00791B97"/>
    <w:rsid w:val="00793C73"/>
    <w:rsid w:val="007A1065"/>
    <w:rsid w:val="007A2BA4"/>
    <w:rsid w:val="007A698F"/>
    <w:rsid w:val="007B51E7"/>
    <w:rsid w:val="007C09E7"/>
    <w:rsid w:val="007C23DB"/>
    <w:rsid w:val="007D14AF"/>
    <w:rsid w:val="007F0AA1"/>
    <w:rsid w:val="007F0F04"/>
    <w:rsid w:val="007F1376"/>
    <w:rsid w:val="007F33CD"/>
    <w:rsid w:val="007F7A3E"/>
    <w:rsid w:val="00813018"/>
    <w:rsid w:val="00820657"/>
    <w:rsid w:val="0082666E"/>
    <w:rsid w:val="00827F7A"/>
    <w:rsid w:val="00852E13"/>
    <w:rsid w:val="00862AA2"/>
    <w:rsid w:val="00867CD4"/>
    <w:rsid w:val="00871670"/>
    <w:rsid w:val="00871892"/>
    <w:rsid w:val="008770F5"/>
    <w:rsid w:val="008854F1"/>
    <w:rsid w:val="008879BF"/>
    <w:rsid w:val="00891864"/>
    <w:rsid w:val="008A74C0"/>
    <w:rsid w:val="008B39F8"/>
    <w:rsid w:val="008B74B6"/>
    <w:rsid w:val="008D5120"/>
    <w:rsid w:val="008E00D3"/>
    <w:rsid w:val="008F5F79"/>
    <w:rsid w:val="008F6273"/>
    <w:rsid w:val="008F700A"/>
    <w:rsid w:val="00900AEB"/>
    <w:rsid w:val="00910BBA"/>
    <w:rsid w:val="00942CE0"/>
    <w:rsid w:val="00952601"/>
    <w:rsid w:val="009531A2"/>
    <w:rsid w:val="00961300"/>
    <w:rsid w:val="00962301"/>
    <w:rsid w:val="00962628"/>
    <w:rsid w:val="00962DBF"/>
    <w:rsid w:val="009661BE"/>
    <w:rsid w:val="00981805"/>
    <w:rsid w:val="009A3FE2"/>
    <w:rsid w:val="009A6443"/>
    <w:rsid w:val="009B6AA0"/>
    <w:rsid w:val="009C1DFC"/>
    <w:rsid w:val="009C2FE1"/>
    <w:rsid w:val="009F082E"/>
    <w:rsid w:val="009F302B"/>
    <w:rsid w:val="009F3BC6"/>
    <w:rsid w:val="00A04EA1"/>
    <w:rsid w:val="00A05295"/>
    <w:rsid w:val="00A10478"/>
    <w:rsid w:val="00A12A31"/>
    <w:rsid w:val="00A14E7B"/>
    <w:rsid w:val="00A168E2"/>
    <w:rsid w:val="00A16F89"/>
    <w:rsid w:val="00A20145"/>
    <w:rsid w:val="00A23821"/>
    <w:rsid w:val="00A2770D"/>
    <w:rsid w:val="00A30924"/>
    <w:rsid w:val="00A317E4"/>
    <w:rsid w:val="00A32F9E"/>
    <w:rsid w:val="00A4094A"/>
    <w:rsid w:val="00A40985"/>
    <w:rsid w:val="00A44820"/>
    <w:rsid w:val="00A45CAD"/>
    <w:rsid w:val="00A53BBA"/>
    <w:rsid w:val="00A66074"/>
    <w:rsid w:val="00A76141"/>
    <w:rsid w:val="00AB2305"/>
    <w:rsid w:val="00AC3817"/>
    <w:rsid w:val="00AD1563"/>
    <w:rsid w:val="00AD5421"/>
    <w:rsid w:val="00AF2F99"/>
    <w:rsid w:val="00B112D3"/>
    <w:rsid w:val="00B11CB9"/>
    <w:rsid w:val="00B1730E"/>
    <w:rsid w:val="00B267B2"/>
    <w:rsid w:val="00B27E4C"/>
    <w:rsid w:val="00B3587F"/>
    <w:rsid w:val="00B40196"/>
    <w:rsid w:val="00B42311"/>
    <w:rsid w:val="00B5138B"/>
    <w:rsid w:val="00B72CC2"/>
    <w:rsid w:val="00B855ED"/>
    <w:rsid w:val="00B9113C"/>
    <w:rsid w:val="00B95860"/>
    <w:rsid w:val="00BA4988"/>
    <w:rsid w:val="00BB1A25"/>
    <w:rsid w:val="00BB4807"/>
    <w:rsid w:val="00BC11AA"/>
    <w:rsid w:val="00BD4199"/>
    <w:rsid w:val="00BD503A"/>
    <w:rsid w:val="00BE727B"/>
    <w:rsid w:val="00BE7496"/>
    <w:rsid w:val="00C048AA"/>
    <w:rsid w:val="00C2447A"/>
    <w:rsid w:val="00C37010"/>
    <w:rsid w:val="00C37A4B"/>
    <w:rsid w:val="00C41506"/>
    <w:rsid w:val="00C429FB"/>
    <w:rsid w:val="00C57ADF"/>
    <w:rsid w:val="00C66422"/>
    <w:rsid w:val="00C73793"/>
    <w:rsid w:val="00C74314"/>
    <w:rsid w:val="00C75AD9"/>
    <w:rsid w:val="00C85890"/>
    <w:rsid w:val="00C87364"/>
    <w:rsid w:val="00CA6E2F"/>
    <w:rsid w:val="00CD2197"/>
    <w:rsid w:val="00CE07EC"/>
    <w:rsid w:val="00CE59DA"/>
    <w:rsid w:val="00CF0801"/>
    <w:rsid w:val="00D0441B"/>
    <w:rsid w:val="00D05C02"/>
    <w:rsid w:val="00D13805"/>
    <w:rsid w:val="00D1405F"/>
    <w:rsid w:val="00D16D63"/>
    <w:rsid w:val="00D30104"/>
    <w:rsid w:val="00D30164"/>
    <w:rsid w:val="00D31BF7"/>
    <w:rsid w:val="00D3273E"/>
    <w:rsid w:val="00D32C0A"/>
    <w:rsid w:val="00D42CF7"/>
    <w:rsid w:val="00D77DD0"/>
    <w:rsid w:val="00D805EB"/>
    <w:rsid w:val="00D81180"/>
    <w:rsid w:val="00D85405"/>
    <w:rsid w:val="00D9073B"/>
    <w:rsid w:val="00D9348F"/>
    <w:rsid w:val="00DA261A"/>
    <w:rsid w:val="00DB1544"/>
    <w:rsid w:val="00DB4394"/>
    <w:rsid w:val="00DC1DB7"/>
    <w:rsid w:val="00DC7ACD"/>
    <w:rsid w:val="00DE5C68"/>
    <w:rsid w:val="00DE6901"/>
    <w:rsid w:val="00E02859"/>
    <w:rsid w:val="00E063C4"/>
    <w:rsid w:val="00E12606"/>
    <w:rsid w:val="00E1524E"/>
    <w:rsid w:val="00E2255E"/>
    <w:rsid w:val="00E23739"/>
    <w:rsid w:val="00E24B8A"/>
    <w:rsid w:val="00E27E3E"/>
    <w:rsid w:val="00E33B4E"/>
    <w:rsid w:val="00E43FBB"/>
    <w:rsid w:val="00E444F1"/>
    <w:rsid w:val="00E46A59"/>
    <w:rsid w:val="00E46C08"/>
    <w:rsid w:val="00E56CAE"/>
    <w:rsid w:val="00E60F4B"/>
    <w:rsid w:val="00E77017"/>
    <w:rsid w:val="00E926B4"/>
    <w:rsid w:val="00E93F46"/>
    <w:rsid w:val="00E96F26"/>
    <w:rsid w:val="00EB25A2"/>
    <w:rsid w:val="00EB7DB5"/>
    <w:rsid w:val="00EC2961"/>
    <w:rsid w:val="00ED4C3C"/>
    <w:rsid w:val="00F02842"/>
    <w:rsid w:val="00F04C72"/>
    <w:rsid w:val="00F06322"/>
    <w:rsid w:val="00F06767"/>
    <w:rsid w:val="00F076FE"/>
    <w:rsid w:val="00F24382"/>
    <w:rsid w:val="00F34619"/>
    <w:rsid w:val="00F42924"/>
    <w:rsid w:val="00F43DB2"/>
    <w:rsid w:val="00F4513B"/>
    <w:rsid w:val="00F45B8F"/>
    <w:rsid w:val="00F660F8"/>
    <w:rsid w:val="00F675BC"/>
    <w:rsid w:val="00F72942"/>
    <w:rsid w:val="00F74078"/>
    <w:rsid w:val="00F92C4B"/>
    <w:rsid w:val="00F9569D"/>
    <w:rsid w:val="00FA1F14"/>
    <w:rsid w:val="00FA7CA5"/>
    <w:rsid w:val="00FB00A0"/>
    <w:rsid w:val="00FC1663"/>
    <w:rsid w:val="00FC1FE5"/>
    <w:rsid w:val="00FC4479"/>
    <w:rsid w:val="00FD06E9"/>
    <w:rsid w:val="00FD2AA3"/>
    <w:rsid w:val="00FD59F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77FE4"/>
  <w15:docId w15:val="{8EE38601-DE05-4340-B721-6229EEDE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M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06"/>
  </w:style>
  <w:style w:type="paragraph" w:styleId="Titre1">
    <w:name w:val="heading 1"/>
    <w:aliases w:val="Intitulé"/>
    <w:basedOn w:val="Normal"/>
    <w:next w:val="Normal"/>
    <w:link w:val="Titre1Car"/>
    <w:qFormat/>
    <w:rsid w:val="00A4482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basedOn w:val="Normal"/>
    <w:next w:val="Normal"/>
    <w:link w:val="Titre2Car"/>
    <w:uiPriority w:val="9"/>
    <w:unhideWhenUsed/>
    <w:qFormat/>
    <w:rsid w:val="007C23DB"/>
    <w:pPr>
      <w:keepNext/>
      <w:keepLines/>
      <w:spacing w:before="200" w:after="0"/>
      <w:outlineLvl w:val="1"/>
    </w:pPr>
    <w:rPr>
      <w:rFonts w:asciiTheme="majorHAnsi" w:eastAsiaTheme="majorEastAsia" w:hAnsiTheme="majorHAnsi" w:cstheme="majorBidi"/>
      <w:b/>
      <w:bCs/>
      <w:color w:val="4472C4" w:themeColor="accent1"/>
      <w:sz w:val="26"/>
      <w:szCs w:val="26"/>
      <w:u w:val="single"/>
    </w:rPr>
  </w:style>
  <w:style w:type="paragraph" w:styleId="Titre3">
    <w:name w:val="heading 3"/>
    <w:basedOn w:val="Normal"/>
    <w:next w:val="Normal"/>
    <w:link w:val="Titre3Car"/>
    <w:uiPriority w:val="9"/>
    <w:unhideWhenUsed/>
    <w:qFormat/>
    <w:rsid w:val="007C23DB"/>
    <w:pPr>
      <w:keepNext/>
      <w:keepLines/>
      <w:spacing w:before="200" w:after="0"/>
      <w:outlineLvl w:val="2"/>
    </w:pPr>
    <w:rPr>
      <w:rFonts w:asciiTheme="majorHAnsi" w:eastAsiaTheme="majorEastAsia" w:hAnsiTheme="majorHAnsi" w:cstheme="majorBidi"/>
      <w:b/>
      <w:bCs/>
      <w:color w:val="4472C4" w:themeColor="accent1"/>
      <w:sz w:val="24"/>
      <w:u w:val="single"/>
    </w:rPr>
  </w:style>
  <w:style w:type="paragraph" w:styleId="Titre4">
    <w:name w:val="heading 4"/>
    <w:basedOn w:val="Normal"/>
    <w:next w:val="Normal"/>
    <w:link w:val="Titre4Car"/>
    <w:uiPriority w:val="9"/>
    <w:unhideWhenUsed/>
    <w:qFormat/>
    <w:rsid w:val="007C23DB"/>
    <w:pPr>
      <w:keepNext/>
      <w:keepLines/>
      <w:spacing w:before="200" w:after="0"/>
      <w:outlineLvl w:val="3"/>
    </w:pPr>
    <w:rPr>
      <w:rFonts w:asciiTheme="majorHAnsi" w:eastAsiaTheme="majorEastAsia" w:hAnsiTheme="majorHAnsi" w:cstheme="majorBidi"/>
      <w:b/>
      <w:bCs/>
      <w:iCs/>
      <w:color w:val="4472C4" w:themeColor="accent1"/>
      <w:sz w:val="24"/>
      <w:u w:val="single"/>
    </w:rPr>
  </w:style>
  <w:style w:type="paragraph" w:styleId="Titre5">
    <w:name w:val="heading 5"/>
    <w:basedOn w:val="Normal"/>
    <w:next w:val="Normal"/>
    <w:link w:val="Titre5Car"/>
    <w:uiPriority w:val="9"/>
    <w:unhideWhenUsed/>
    <w:qFormat/>
    <w:rsid w:val="006D5438"/>
    <w:pPr>
      <w:keepNext/>
      <w:keepLines/>
      <w:spacing w:before="200" w:after="0"/>
      <w:outlineLvl w:val="4"/>
    </w:pPr>
    <w:rPr>
      <w:rFonts w:asciiTheme="majorHAnsi" w:eastAsiaTheme="majorEastAsia" w:hAnsiTheme="majorHAnsi" w:cstheme="majorBidi"/>
      <w:b/>
      <w:color w:val="1F3763" w:themeColor="accent1" w:themeShade="7F"/>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62DBF"/>
    <w:pPr>
      <w:tabs>
        <w:tab w:val="center" w:pos="4536"/>
        <w:tab w:val="right" w:pos="9072"/>
      </w:tabs>
      <w:spacing w:after="0" w:line="240" w:lineRule="auto"/>
    </w:pPr>
  </w:style>
  <w:style w:type="character" w:customStyle="1" w:styleId="En-tteCar">
    <w:name w:val="En-tête Car"/>
    <w:basedOn w:val="Policepardfaut"/>
    <w:link w:val="En-tte"/>
    <w:uiPriority w:val="99"/>
    <w:rsid w:val="00962DBF"/>
  </w:style>
  <w:style w:type="paragraph" w:styleId="Pieddepage">
    <w:name w:val="footer"/>
    <w:basedOn w:val="Normal"/>
    <w:link w:val="PieddepageCar"/>
    <w:uiPriority w:val="99"/>
    <w:unhideWhenUsed/>
    <w:rsid w:val="00962DB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2DBF"/>
  </w:style>
  <w:style w:type="paragraph" w:styleId="Paragraphedeliste">
    <w:name w:val="List Paragraph"/>
    <w:aliases w:val="Texte-Nelite,lp1,Bullet Number,Liste à puce - Normal,Bullet List,FooterText,numbered,List Paragraph11,Bulletr List Paragraph,列出段落,列出段落1,List Paragraph2,List Paragraph21,Listeafsnit1,Parágrafo da Lista1,List Paragraph (numbered (a))"/>
    <w:basedOn w:val="Normal"/>
    <w:link w:val="ParagraphedelisteCar"/>
    <w:uiPriority w:val="34"/>
    <w:qFormat/>
    <w:rsid w:val="008B39F8"/>
    <w:pPr>
      <w:ind w:left="720"/>
      <w:contextualSpacing/>
    </w:pPr>
  </w:style>
  <w:style w:type="paragraph" w:styleId="Textedebulles">
    <w:name w:val="Balloon Text"/>
    <w:basedOn w:val="Normal"/>
    <w:link w:val="TextedebullesCar"/>
    <w:uiPriority w:val="99"/>
    <w:semiHidden/>
    <w:unhideWhenUsed/>
    <w:rsid w:val="00177D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7D34"/>
    <w:rPr>
      <w:rFonts w:ascii="Tahoma" w:hAnsi="Tahoma" w:cs="Tahoma"/>
      <w:sz w:val="16"/>
      <w:szCs w:val="16"/>
    </w:rPr>
  </w:style>
  <w:style w:type="character" w:customStyle="1" w:styleId="Titre1Car">
    <w:name w:val="Titre 1 Car"/>
    <w:aliases w:val="Intitulé Car"/>
    <w:basedOn w:val="Policepardfaut"/>
    <w:link w:val="Titre1"/>
    <w:uiPriority w:val="9"/>
    <w:rsid w:val="00A44820"/>
    <w:rPr>
      <w:rFonts w:asciiTheme="majorHAnsi" w:eastAsiaTheme="majorEastAsia" w:hAnsiTheme="majorHAnsi" w:cstheme="majorBidi"/>
      <w:b/>
      <w:bCs/>
      <w:color w:val="2F5496" w:themeColor="accent1" w:themeShade="BF"/>
      <w:sz w:val="28"/>
      <w:szCs w:val="28"/>
    </w:rPr>
  </w:style>
  <w:style w:type="character" w:customStyle="1" w:styleId="Titre2Car">
    <w:name w:val="Titre 2 Car"/>
    <w:basedOn w:val="Policepardfaut"/>
    <w:link w:val="Titre2"/>
    <w:uiPriority w:val="9"/>
    <w:rsid w:val="007C23DB"/>
    <w:rPr>
      <w:rFonts w:asciiTheme="majorHAnsi" w:eastAsiaTheme="majorEastAsia" w:hAnsiTheme="majorHAnsi" w:cstheme="majorBidi"/>
      <w:b/>
      <w:bCs/>
      <w:color w:val="4472C4" w:themeColor="accent1"/>
      <w:sz w:val="26"/>
      <w:szCs w:val="26"/>
      <w:u w:val="single"/>
    </w:rPr>
  </w:style>
  <w:style w:type="character" w:customStyle="1" w:styleId="Titre3Car">
    <w:name w:val="Titre 3 Car"/>
    <w:basedOn w:val="Policepardfaut"/>
    <w:link w:val="Titre3"/>
    <w:uiPriority w:val="9"/>
    <w:rsid w:val="007C23DB"/>
    <w:rPr>
      <w:rFonts w:asciiTheme="majorHAnsi" w:eastAsiaTheme="majorEastAsia" w:hAnsiTheme="majorHAnsi" w:cstheme="majorBidi"/>
      <w:b/>
      <w:bCs/>
      <w:color w:val="4472C4" w:themeColor="accent1"/>
      <w:sz w:val="24"/>
      <w:u w:val="single"/>
    </w:rPr>
  </w:style>
  <w:style w:type="character" w:customStyle="1" w:styleId="Titre4Car">
    <w:name w:val="Titre 4 Car"/>
    <w:basedOn w:val="Policepardfaut"/>
    <w:link w:val="Titre4"/>
    <w:uiPriority w:val="9"/>
    <w:rsid w:val="007C23DB"/>
    <w:rPr>
      <w:rFonts w:asciiTheme="majorHAnsi" w:eastAsiaTheme="majorEastAsia" w:hAnsiTheme="majorHAnsi" w:cstheme="majorBidi"/>
      <w:b/>
      <w:bCs/>
      <w:iCs/>
      <w:color w:val="4472C4" w:themeColor="accent1"/>
      <w:sz w:val="24"/>
      <w:u w:val="single"/>
    </w:rPr>
  </w:style>
  <w:style w:type="character" w:customStyle="1" w:styleId="Titre5Car">
    <w:name w:val="Titre 5 Car"/>
    <w:basedOn w:val="Policepardfaut"/>
    <w:link w:val="Titre5"/>
    <w:uiPriority w:val="9"/>
    <w:rsid w:val="006D5438"/>
    <w:rPr>
      <w:rFonts w:asciiTheme="majorHAnsi" w:eastAsiaTheme="majorEastAsia" w:hAnsiTheme="majorHAnsi" w:cstheme="majorBidi"/>
      <w:b/>
      <w:color w:val="1F3763" w:themeColor="accent1" w:themeShade="7F"/>
      <w:sz w:val="24"/>
      <w:u w:val="single"/>
    </w:rPr>
  </w:style>
  <w:style w:type="table" w:styleId="Grilledutableau">
    <w:name w:val="Table Grid"/>
    <w:basedOn w:val="TableauNormal"/>
    <w:uiPriority w:val="39"/>
    <w:rsid w:val="00302A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detabledesmatires">
    <w:name w:val="TOC Heading"/>
    <w:basedOn w:val="Titre1"/>
    <w:next w:val="Normal"/>
    <w:uiPriority w:val="39"/>
    <w:semiHidden/>
    <w:unhideWhenUsed/>
    <w:qFormat/>
    <w:rsid w:val="000B2105"/>
    <w:pPr>
      <w:spacing w:line="276" w:lineRule="auto"/>
      <w:outlineLvl w:val="9"/>
    </w:pPr>
    <w:rPr>
      <w:lang w:val="fr-FR"/>
    </w:rPr>
  </w:style>
  <w:style w:type="paragraph" w:styleId="TM1">
    <w:name w:val="toc 1"/>
    <w:basedOn w:val="Normal"/>
    <w:next w:val="Normal"/>
    <w:autoRedefine/>
    <w:uiPriority w:val="39"/>
    <w:unhideWhenUsed/>
    <w:rsid w:val="000B2105"/>
    <w:pPr>
      <w:spacing w:after="100"/>
    </w:pPr>
  </w:style>
  <w:style w:type="paragraph" w:styleId="TM2">
    <w:name w:val="toc 2"/>
    <w:basedOn w:val="Normal"/>
    <w:next w:val="Normal"/>
    <w:autoRedefine/>
    <w:uiPriority w:val="39"/>
    <w:unhideWhenUsed/>
    <w:rsid w:val="004619A6"/>
    <w:pPr>
      <w:tabs>
        <w:tab w:val="right" w:leader="dot" w:pos="9346"/>
      </w:tabs>
      <w:spacing w:after="100" w:line="360" w:lineRule="auto"/>
      <w:ind w:left="220" w:firstLine="64"/>
    </w:pPr>
  </w:style>
  <w:style w:type="paragraph" w:styleId="TM3">
    <w:name w:val="toc 3"/>
    <w:basedOn w:val="Normal"/>
    <w:next w:val="Normal"/>
    <w:autoRedefine/>
    <w:uiPriority w:val="39"/>
    <w:unhideWhenUsed/>
    <w:rsid w:val="000B2105"/>
    <w:pPr>
      <w:spacing w:after="100"/>
      <w:ind w:left="440"/>
    </w:pPr>
  </w:style>
  <w:style w:type="character" w:styleId="Lienhypertexte">
    <w:name w:val="Hyperlink"/>
    <w:basedOn w:val="Policepardfaut"/>
    <w:uiPriority w:val="99"/>
    <w:unhideWhenUsed/>
    <w:rsid w:val="000B2105"/>
    <w:rPr>
      <w:color w:val="0563C1" w:themeColor="hyperlink"/>
      <w:u w:val="single"/>
    </w:rPr>
  </w:style>
  <w:style w:type="character" w:customStyle="1" w:styleId="ParagraphedelisteCar">
    <w:name w:val="Paragraphe de liste Car"/>
    <w:aliases w:val="Texte-Nelite Car,lp1 Car,Bullet Number Car,Liste à puce - Normal Car,Bullet List Car,FooterText Car,numbered Car,List Paragraph11 Car,Bulletr List Paragraph Car,列出段落 Car,列出段落1 Car,List Paragraph2 Car,List Paragraph21 Car"/>
    <w:link w:val="Paragraphedeliste"/>
    <w:uiPriority w:val="34"/>
    <w:rsid w:val="009F082E"/>
  </w:style>
  <w:style w:type="paragraph" w:customStyle="1" w:styleId="Default">
    <w:name w:val="Default"/>
    <w:rsid w:val="009F082E"/>
    <w:pPr>
      <w:autoSpaceDE w:val="0"/>
      <w:autoSpaceDN w:val="0"/>
      <w:adjustRightInd w:val="0"/>
      <w:spacing w:after="0" w:line="240" w:lineRule="auto"/>
    </w:pPr>
    <w:rPr>
      <w:rFonts w:ascii="Garamond" w:hAnsi="Garamond" w:cs="Garamond"/>
      <w:color w:val="000000"/>
      <w:sz w:val="24"/>
      <w:szCs w:val="24"/>
      <w:lang w:val="fr-FR"/>
    </w:rPr>
  </w:style>
  <w:style w:type="paragraph" w:customStyle="1" w:styleId="Corpsdetexte21">
    <w:name w:val="Corps de texte 21"/>
    <w:basedOn w:val="Normal"/>
    <w:uiPriority w:val="99"/>
    <w:rsid w:val="00B4019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val="fr-FR" w:eastAsia="fr-FR"/>
    </w:rPr>
  </w:style>
  <w:style w:type="paragraph" w:styleId="Corpsdetexte">
    <w:name w:val="Body Text"/>
    <w:basedOn w:val="Normal"/>
    <w:link w:val="CorpsdetexteCar"/>
    <w:uiPriority w:val="1"/>
    <w:qFormat/>
    <w:rsid w:val="00CE59DA"/>
    <w:pPr>
      <w:spacing w:after="120" w:line="276" w:lineRule="auto"/>
    </w:pPr>
    <w:rPr>
      <w:rFonts w:ascii="Calibri" w:eastAsia="Calibri" w:hAnsi="Calibri" w:cs="Arial"/>
      <w:lang w:val="fr-FR"/>
    </w:rPr>
  </w:style>
  <w:style w:type="character" w:customStyle="1" w:styleId="CorpsdetexteCar">
    <w:name w:val="Corps de texte Car"/>
    <w:basedOn w:val="Policepardfaut"/>
    <w:link w:val="Corpsdetexte"/>
    <w:uiPriority w:val="1"/>
    <w:rsid w:val="00CE59DA"/>
    <w:rPr>
      <w:rFonts w:ascii="Calibri" w:eastAsia="Calibri" w:hAnsi="Calibri" w:cs="Arial"/>
      <w:lang w:val="fr-FR"/>
    </w:rPr>
  </w:style>
  <w:style w:type="paragraph" w:styleId="Textebrut">
    <w:name w:val="Plain Text"/>
    <w:aliases w:val="Car Car Car,Car Car Car Car Car Car Car,Car Car Car Car Car,Car Car Car Car Car Car Car Car Car,Car Car Car Car,Car Car Car Car Car Car Car Car Car Car,Car Car Car Car Car Car Car Car Car Car Car, Car Car Car, Car Car Car Car Car"/>
    <w:basedOn w:val="Normal"/>
    <w:link w:val="TextebrutCar"/>
    <w:rsid w:val="00EB7DB5"/>
    <w:pPr>
      <w:spacing w:after="0" w:line="240" w:lineRule="auto"/>
    </w:pPr>
    <w:rPr>
      <w:rFonts w:ascii="Courier New" w:eastAsia="Times New Roman" w:hAnsi="Courier New" w:cs="Times New Roman"/>
      <w:sz w:val="20"/>
      <w:szCs w:val="20"/>
      <w:lang w:val="fr-FR" w:eastAsia="fr-FR"/>
    </w:rPr>
  </w:style>
  <w:style w:type="character" w:customStyle="1" w:styleId="TextebrutCar">
    <w:name w:val="Texte brut Car"/>
    <w:aliases w:val="Car Car Car Car1,Car Car Car Car Car Car Car Car,Car Car Car Car Car Car,Car Car Car Car Car Car Car Car Car Car1,Car Car Car Car Car1,Car Car Car Car Car Car Car Car Car Car Car1,Car Car Car Car Car Car Car Car Car Car Car Car"/>
    <w:basedOn w:val="Policepardfaut"/>
    <w:link w:val="Textebrut"/>
    <w:rsid w:val="00EB7DB5"/>
    <w:rPr>
      <w:rFonts w:ascii="Courier New" w:eastAsia="Times New Roman" w:hAnsi="Courier New" w:cs="Times New Roman"/>
      <w:sz w:val="20"/>
      <w:szCs w:val="20"/>
      <w:lang w:val="fr-FR" w:eastAsia="fr-FR"/>
    </w:rPr>
  </w:style>
  <w:style w:type="paragraph" w:customStyle="1" w:styleId="p24">
    <w:name w:val="p24"/>
    <w:basedOn w:val="Normal"/>
    <w:uiPriority w:val="99"/>
    <w:rsid w:val="00E96F26"/>
    <w:pPr>
      <w:widowControl w:val="0"/>
      <w:tabs>
        <w:tab w:val="left" w:pos="323"/>
      </w:tabs>
      <w:autoSpaceDE w:val="0"/>
      <w:autoSpaceDN w:val="0"/>
      <w:adjustRightInd w:val="0"/>
      <w:spacing w:after="0" w:line="240" w:lineRule="auto"/>
      <w:ind w:firstLine="323"/>
    </w:pPr>
    <w:rPr>
      <w:rFonts w:ascii="Times New Roman" w:eastAsia="Times New Roman" w:hAnsi="Times New Roman" w:cs="Times New Roman"/>
      <w:sz w:val="24"/>
      <w:szCs w:val="24"/>
      <w:lang w:val="en-US" w:eastAsia="fr-FR"/>
    </w:rPr>
  </w:style>
  <w:style w:type="paragraph" w:styleId="Sansinterligne">
    <w:name w:val="No Spacing"/>
    <w:uiPriority w:val="1"/>
    <w:qFormat/>
    <w:rsid w:val="00E24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1791">
      <w:bodyDiv w:val="1"/>
      <w:marLeft w:val="0"/>
      <w:marRight w:val="0"/>
      <w:marTop w:val="0"/>
      <w:marBottom w:val="0"/>
      <w:divBdr>
        <w:top w:val="none" w:sz="0" w:space="0" w:color="auto"/>
        <w:left w:val="none" w:sz="0" w:space="0" w:color="auto"/>
        <w:bottom w:val="none" w:sz="0" w:space="0" w:color="auto"/>
        <w:right w:val="none" w:sz="0" w:space="0" w:color="auto"/>
      </w:divBdr>
    </w:div>
    <w:div w:id="584843572">
      <w:bodyDiv w:val="1"/>
      <w:marLeft w:val="0"/>
      <w:marRight w:val="0"/>
      <w:marTop w:val="0"/>
      <w:marBottom w:val="0"/>
      <w:divBdr>
        <w:top w:val="none" w:sz="0" w:space="0" w:color="auto"/>
        <w:left w:val="none" w:sz="0" w:space="0" w:color="auto"/>
        <w:bottom w:val="none" w:sz="0" w:space="0" w:color="auto"/>
        <w:right w:val="none" w:sz="0" w:space="0" w:color="auto"/>
      </w:divBdr>
    </w:div>
    <w:div w:id="617612980">
      <w:bodyDiv w:val="1"/>
      <w:marLeft w:val="0"/>
      <w:marRight w:val="0"/>
      <w:marTop w:val="0"/>
      <w:marBottom w:val="0"/>
      <w:divBdr>
        <w:top w:val="none" w:sz="0" w:space="0" w:color="auto"/>
        <w:left w:val="none" w:sz="0" w:space="0" w:color="auto"/>
        <w:bottom w:val="none" w:sz="0" w:space="0" w:color="auto"/>
        <w:right w:val="none" w:sz="0" w:space="0" w:color="auto"/>
      </w:divBdr>
    </w:div>
    <w:div w:id="714306974">
      <w:bodyDiv w:val="1"/>
      <w:marLeft w:val="0"/>
      <w:marRight w:val="0"/>
      <w:marTop w:val="0"/>
      <w:marBottom w:val="0"/>
      <w:divBdr>
        <w:top w:val="none" w:sz="0" w:space="0" w:color="auto"/>
        <w:left w:val="none" w:sz="0" w:space="0" w:color="auto"/>
        <w:bottom w:val="none" w:sz="0" w:space="0" w:color="auto"/>
        <w:right w:val="none" w:sz="0" w:space="0" w:color="auto"/>
      </w:divBdr>
    </w:div>
    <w:div w:id="778526336">
      <w:bodyDiv w:val="1"/>
      <w:marLeft w:val="0"/>
      <w:marRight w:val="0"/>
      <w:marTop w:val="0"/>
      <w:marBottom w:val="0"/>
      <w:divBdr>
        <w:top w:val="none" w:sz="0" w:space="0" w:color="auto"/>
        <w:left w:val="none" w:sz="0" w:space="0" w:color="auto"/>
        <w:bottom w:val="none" w:sz="0" w:space="0" w:color="auto"/>
        <w:right w:val="none" w:sz="0" w:space="0" w:color="auto"/>
      </w:divBdr>
    </w:div>
    <w:div w:id="850491429">
      <w:bodyDiv w:val="1"/>
      <w:marLeft w:val="0"/>
      <w:marRight w:val="0"/>
      <w:marTop w:val="0"/>
      <w:marBottom w:val="0"/>
      <w:divBdr>
        <w:top w:val="none" w:sz="0" w:space="0" w:color="auto"/>
        <w:left w:val="none" w:sz="0" w:space="0" w:color="auto"/>
        <w:bottom w:val="none" w:sz="0" w:space="0" w:color="auto"/>
        <w:right w:val="none" w:sz="0" w:space="0" w:color="auto"/>
      </w:divBdr>
    </w:div>
    <w:div w:id="1158838307">
      <w:bodyDiv w:val="1"/>
      <w:marLeft w:val="0"/>
      <w:marRight w:val="0"/>
      <w:marTop w:val="0"/>
      <w:marBottom w:val="0"/>
      <w:divBdr>
        <w:top w:val="none" w:sz="0" w:space="0" w:color="auto"/>
        <w:left w:val="none" w:sz="0" w:space="0" w:color="auto"/>
        <w:bottom w:val="none" w:sz="0" w:space="0" w:color="auto"/>
        <w:right w:val="none" w:sz="0" w:space="0" w:color="auto"/>
      </w:divBdr>
    </w:div>
    <w:div w:id="1188521420">
      <w:bodyDiv w:val="1"/>
      <w:marLeft w:val="0"/>
      <w:marRight w:val="0"/>
      <w:marTop w:val="0"/>
      <w:marBottom w:val="0"/>
      <w:divBdr>
        <w:top w:val="none" w:sz="0" w:space="0" w:color="auto"/>
        <w:left w:val="none" w:sz="0" w:space="0" w:color="auto"/>
        <w:bottom w:val="none" w:sz="0" w:space="0" w:color="auto"/>
        <w:right w:val="none" w:sz="0" w:space="0" w:color="auto"/>
      </w:divBdr>
    </w:div>
    <w:div w:id="1282302247">
      <w:bodyDiv w:val="1"/>
      <w:marLeft w:val="0"/>
      <w:marRight w:val="0"/>
      <w:marTop w:val="0"/>
      <w:marBottom w:val="0"/>
      <w:divBdr>
        <w:top w:val="none" w:sz="0" w:space="0" w:color="auto"/>
        <w:left w:val="none" w:sz="0" w:space="0" w:color="auto"/>
        <w:bottom w:val="none" w:sz="0" w:space="0" w:color="auto"/>
        <w:right w:val="none" w:sz="0" w:space="0" w:color="auto"/>
      </w:divBdr>
    </w:div>
    <w:div w:id="1550188994">
      <w:bodyDiv w:val="1"/>
      <w:marLeft w:val="0"/>
      <w:marRight w:val="0"/>
      <w:marTop w:val="0"/>
      <w:marBottom w:val="0"/>
      <w:divBdr>
        <w:top w:val="none" w:sz="0" w:space="0" w:color="auto"/>
        <w:left w:val="none" w:sz="0" w:space="0" w:color="auto"/>
        <w:bottom w:val="none" w:sz="0" w:space="0" w:color="auto"/>
        <w:right w:val="none" w:sz="0" w:space="0" w:color="auto"/>
      </w:divBdr>
    </w:div>
    <w:div w:id="1705598984">
      <w:bodyDiv w:val="1"/>
      <w:marLeft w:val="0"/>
      <w:marRight w:val="0"/>
      <w:marTop w:val="0"/>
      <w:marBottom w:val="0"/>
      <w:divBdr>
        <w:top w:val="none" w:sz="0" w:space="0" w:color="auto"/>
        <w:left w:val="none" w:sz="0" w:space="0" w:color="auto"/>
        <w:bottom w:val="none" w:sz="0" w:space="0" w:color="auto"/>
        <w:right w:val="none" w:sz="0" w:space="0" w:color="auto"/>
      </w:divBdr>
    </w:div>
    <w:div w:id="199421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CAHIER DES PRESCRIPTIONS SPECIALES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96FCC0-2E90-4A69-9865-7CD189437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85</Words>
  <Characters>473</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 d'étude EMAC</dc:creator>
  <cp:lastModifiedBy>u</cp:lastModifiedBy>
  <cp:revision>4</cp:revision>
  <cp:lastPrinted>2025-03-11T13:03:00Z</cp:lastPrinted>
  <dcterms:created xsi:type="dcterms:W3CDTF">2026-08-19T10:01:00Z</dcterms:created>
  <dcterms:modified xsi:type="dcterms:W3CDTF">2026-08-19T13:41:00Z</dcterms:modified>
</cp:coreProperties>
</file>