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468E6" w14:textId="77777777" w:rsidR="00E61081" w:rsidRDefault="00E61081">
      <w:pPr>
        <w:tabs>
          <w:tab w:val="left" w:pos="8235"/>
        </w:tabs>
        <w:spacing w:after="153" w:line="259" w:lineRule="auto"/>
        <w:ind w:left="0"/>
      </w:pPr>
    </w:p>
    <w:p w14:paraId="2748F116" w14:textId="77777777" w:rsidR="00E61081" w:rsidRDefault="00B940A0">
      <w:pPr>
        <w:spacing w:line="259" w:lineRule="auto"/>
        <w:ind w:right="150"/>
        <w:jc w:val="center"/>
        <w:rPr>
          <w:sz w:val="18"/>
          <w:szCs w:val="18"/>
        </w:rPr>
      </w:pPr>
      <w:r>
        <w:rPr>
          <w:rFonts w:ascii="Garamond" w:eastAsia="Garamond" w:hAnsi="Garamond" w:cs="Garamond"/>
          <w:b/>
          <w:bCs/>
          <w:color w:val="44546A"/>
          <w:sz w:val="32"/>
          <w:szCs w:val="32"/>
          <w:u w:val="single"/>
        </w:rPr>
        <w:t>BORDEREAU DES PRIX - DETAIL ESTIMATIF RELATIF A L’APPEL</w:t>
      </w:r>
      <w:r>
        <w:rPr>
          <w:rFonts w:ascii="Garamond" w:eastAsia="Garamond" w:hAnsi="Garamond" w:cs="Garamond"/>
          <w:b/>
          <w:bCs/>
          <w:color w:val="44546A"/>
          <w:sz w:val="32"/>
          <w:szCs w:val="32"/>
        </w:rPr>
        <w:t xml:space="preserve"> </w:t>
      </w:r>
    </w:p>
    <w:p w14:paraId="34558EF1" w14:textId="561DA5BA" w:rsidR="00E61081" w:rsidRDefault="00B940A0">
      <w:pPr>
        <w:spacing w:after="76" w:line="259" w:lineRule="auto"/>
        <w:ind w:right="151"/>
        <w:jc w:val="center"/>
        <w:rPr>
          <w:rFonts w:ascii="Garamond" w:eastAsia="Garamond" w:hAnsi="Garamond" w:cs="Garamond"/>
          <w:b/>
          <w:bCs/>
          <w:color w:val="44546A"/>
          <w:sz w:val="32"/>
          <w:szCs w:val="32"/>
          <w:u w:val="single"/>
        </w:rPr>
      </w:pPr>
      <w:r>
        <w:rPr>
          <w:rFonts w:ascii="Garamond" w:eastAsia="Garamond" w:hAnsi="Garamond" w:cs="Garamond"/>
          <w:b/>
          <w:bCs/>
          <w:color w:val="44546A"/>
          <w:sz w:val="32"/>
          <w:szCs w:val="32"/>
          <w:u w:val="single"/>
        </w:rPr>
        <w:t>D’OFFRES OUVERT SIMPLIFIE N°0</w:t>
      </w:r>
      <w:r w:rsidR="008A0741">
        <w:rPr>
          <w:rFonts w:ascii="Garamond" w:eastAsia="Garamond" w:hAnsi="Garamond" w:cs="Garamond"/>
          <w:b/>
          <w:bCs/>
          <w:color w:val="44546A"/>
          <w:sz w:val="32"/>
          <w:szCs w:val="32"/>
          <w:u w:val="single"/>
        </w:rPr>
        <w:t>2</w:t>
      </w:r>
      <w:r>
        <w:rPr>
          <w:rFonts w:ascii="Garamond" w:eastAsia="Garamond" w:hAnsi="Garamond" w:cs="Garamond"/>
          <w:b/>
          <w:bCs/>
          <w:color w:val="44546A"/>
          <w:sz w:val="32"/>
          <w:szCs w:val="32"/>
          <w:u w:val="single"/>
        </w:rPr>
        <w:t>BUV/2026</w:t>
      </w:r>
    </w:p>
    <w:p w14:paraId="515984FF" w14:textId="77777777" w:rsidR="00E61081" w:rsidRDefault="00E61081">
      <w:pPr>
        <w:spacing w:after="76" w:line="259" w:lineRule="auto"/>
        <w:ind w:right="151"/>
        <w:jc w:val="center"/>
        <w:rPr>
          <w:sz w:val="18"/>
          <w:szCs w:val="18"/>
        </w:rPr>
      </w:pPr>
    </w:p>
    <w:p w14:paraId="7250157B" w14:textId="452433C8" w:rsidR="00E61081" w:rsidRDefault="00B940A0">
      <w:pPr>
        <w:spacing w:line="259" w:lineRule="auto"/>
        <w:ind w:left="0"/>
        <w:rPr>
          <w:rFonts w:ascii="Garamond" w:eastAsia="Garamond" w:hAnsi="Garamond" w:cs="Garamond"/>
          <w:sz w:val="26"/>
          <w:szCs w:val="26"/>
        </w:rPr>
      </w:pPr>
      <w:r>
        <w:rPr>
          <w:rFonts w:ascii="Garamond" w:eastAsia="Garamond" w:hAnsi="Garamond" w:cs="Garamond"/>
          <w:sz w:val="26"/>
          <w:szCs w:val="26"/>
        </w:rPr>
        <w:t xml:space="preserve">Objet : </w:t>
      </w:r>
      <w:r w:rsidR="00781F26" w:rsidRPr="00781F26">
        <w:rPr>
          <w:rFonts w:ascii="Garamond" w:eastAsia="Garamond" w:hAnsi="Garamond" w:cs="Garamond"/>
          <w:sz w:val="26"/>
          <w:szCs w:val="26"/>
        </w:rPr>
        <w:t>La Gestion et l’exploitation de la Buvette des enseignants de la Faculté des Sciences et Techniques de Mohammedia</w:t>
      </w:r>
    </w:p>
    <w:p w14:paraId="055510A4" w14:textId="77777777" w:rsidR="00E61081" w:rsidRDefault="00E61081">
      <w:pPr>
        <w:spacing w:line="259" w:lineRule="auto"/>
        <w:ind w:left="0"/>
        <w:rPr>
          <w:rFonts w:ascii="Garamond" w:eastAsia="Garamond" w:hAnsi="Garamond" w:cs="Garamond"/>
          <w:sz w:val="26"/>
          <w:szCs w:val="26"/>
        </w:rPr>
      </w:pPr>
    </w:p>
    <w:p w14:paraId="2B6C07EC" w14:textId="77777777" w:rsidR="00E61081" w:rsidRDefault="00E61081">
      <w:pPr>
        <w:spacing w:line="259" w:lineRule="auto"/>
        <w:ind w:left="0"/>
      </w:pPr>
    </w:p>
    <w:p w14:paraId="6A789FE1" w14:textId="77777777" w:rsidR="00E61081" w:rsidRDefault="00E61081">
      <w:pPr>
        <w:spacing w:line="259" w:lineRule="auto"/>
        <w:ind w:left="0"/>
      </w:pPr>
    </w:p>
    <w:tbl>
      <w:tblPr>
        <w:tblStyle w:val="TableNormal0"/>
        <w:tblW w:w="1374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7229"/>
        <w:gridCol w:w="4961"/>
      </w:tblGrid>
      <w:tr w:rsidR="00781F26" w14:paraId="2410B03A" w14:textId="77777777" w:rsidTr="00781F26">
        <w:trPr>
          <w:trHeight w:val="547"/>
        </w:trPr>
        <w:tc>
          <w:tcPr>
            <w:tcW w:w="1559" w:type="dxa"/>
            <w:shd w:val="clear" w:color="auto" w:fill="D9D9D9"/>
          </w:tcPr>
          <w:p w14:paraId="7221CAD5" w14:textId="77777777" w:rsidR="00781F26" w:rsidRPr="008027A9" w:rsidRDefault="00781F26" w:rsidP="00781F26">
            <w:pPr>
              <w:pStyle w:val="TableParagraph"/>
              <w:spacing w:line="240" w:lineRule="auto"/>
              <w:ind w:left="314" w:right="230" w:hanging="111"/>
              <w:jc w:val="center"/>
              <w:rPr>
                <w:b/>
                <w:sz w:val="20"/>
                <w:szCs w:val="20"/>
              </w:rPr>
            </w:pPr>
            <w:r w:rsidRPr="008027A9">
              <w:rPr>
                <w:b/>
                <w:sz w:val="20"/>
                <w:szCs w:val="20"/>
              </w:rPr>
              <w:t>N°</w:t>
            </w:r>
            <w:r w:rsidRPr="008027A9">
              <w:rPr>
                <w:b/>
                <w:spacing w:val="-15"/>
                <w:sz w:val="20"/>
                <w:szCs w:val="20"/>
              </w:rPr>
              <w:t xml:space="preserve"> </w:t>
            </w:r>
            <w:r w:rsidRPr="008027A9">
              <w:rPr>
                <w:b/>
                <w:sz w:val="20"/>
                <w:szCs w:val="20"/>
              </w:rPr>
              <w:t xml:space="preserve">des </w:t>
            </w:r>
            <w:r w:rsidRPr="008027A9">
              <w:rPr>
                <w:b/>
                <w:spacing w:val="-4"/>
                <w:sz w:val="20"/>
                <w:szCs w:val="20"/>
              </w:rPr>
              <w:t>Prix</w:t>
            </w:r>
          </w:p>
        </w:tc>
        <w:tc>
          <w:tcPr>
            <w:tcW w:w="7229" w:type="dxa"/>
            <w:shd w:val="clear" w:color="auto" w:fill="D9D9D9"/>
          </w:tcPr>
          <w:p w14:paraId="156F3CCD" w14:textId="77777777" w:rsidR="00781F26" w:rsidRDefault="00781F26" w:rsidP="00781F26">
            <w:pPr>
              <w:pStyle w:val="TableParagraph"/>
              <w:spacing w:line="270" w:lineRule="exact"/>
              <w:ind w:left="7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Désignation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Prestations</w:t>
            </w:r>
          </w:p>
        </w:tc>
        <w:tc>
          <w:tcPr>
            <w:tcW w:w="4961" w:type="dxa"/>
            <w:shd w:val="clear" w:color="auto" w:fill="D9D9D9"/>
          </w:tcPr>
          <w:p w14:paraId="677C3BD8" w14:textId="77777777" w:rsidR="00781F26" w:rsidRPr="008027A9" w:rsidRDefault="00781F26" w:rsidP="00781F26">
            <w:pPr>
              <w:pStyle w:val="TableParagraph"/>
              <w:spacing w:line="237" w:lineRule="auto"/>
              <w:ind w:right="804"/>
              <w:jc w:val="center"/>
              <w:rPr>
                <w:b/>
                <w:sz w:val="20"/>
                <w:szCs w:val="20"/>
              </w:rPr>
            </w:pPr>
            <w:r w:rsidRPr="008027A9">
              <w:rPr>
                <w:b/>
                <w:sz w:val="20"/>
                <w:szCs w:val="20"/>
              </w:rPr>
              <w:t>Montant de la Redevance</w:t>
            </w:r>
            <w:r w:rsidRPr="008027A9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8027A9">
              <w:rPr>
                <w:b/>
                <w:sz w:val="20"/>
                <w:szCs w:val="20"/>
              </w:rPr>
              <w:t>Annuelle proposée</w:t>
            </w:r>
            <w:r w:rsidRPr="008027A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027A9">
              <w:rPr>
                <w:b/>
                <w:sz w:val="20"/>
                <w:szCs w:val="20"/>
              </w:rPr>
              <w:t>(en</w:t>
            </w:r>
            <w:r w:rsidRPr="008027A9">
              <w:rPr>
                <w:b/>
                <w:spacing w:val="-2"/>
                <w:sz w:val="20"/>
                <w:szCs w:val="20"/>
              </w:rPr>
              <w:t xml:space="preserve"> chiffre)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8027A9">
              <w:rPr>
                <w:b/>
                <w:sz w:val="20"/>
                <w:szCs w:val="20"/>
              </w:rPr>
              <w:t>DHS</w:t>
            </w:r>
            <w:r w:rsidRPr="008027A9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027A9">
              <w:rPr>
                <w:b/>
                <w:spacing w:val="-5"/>
                <w:sz w:val="20"/>
                <w:szCs w:val="20"/>
              </w:rPr>
              <w:t>TTC</w:t>
            </w:r>
          </w:p>
        </w:tc>
      </w:tr>
      <w:tr w:rsidR="00781F26" w14:paraId="5361CC1B" w14:textId="77777777" w:rsidTr="00781F26">
        <w:trPr>
          <w:trHeight w:val="1030"/>
        </w:trPr>
        <w:tc>
          <w:tcPr>
            <w:tcW w:w="1559" w:type="dxa"/>
          </w:tcPr>
          <w:p w14:paraId="2F4563FC" w14:textId="77777777" w:rsidR="00781F26" w:rsidRDefault="00781F26" w:rsidP="00D77BC9">
            <w:pPr>
              <w:pStyle w:val="TableParagraph"/>
              <w:spacing w:line="247" w:lineRule="exact"/>
              <w:ind w:left="0" w:right="115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7229" w:type="dxa"/>
          </w:tcPr>
          <w:p w14:paraId="141975E5" w14:textId="77777777" w:rsidR="00781F26" w:rsidRPr="008027A9" w:rsidRDefault="00781F26" w:rsidP="00D77BC9">
            <w:pPr>
              <w:pStyle w:val="TableParagraph"/>
              <w:spacing w:line="237" w:lineRule="auto"/>
              <w:ind w:right="781"/>
              <w:rPr>
                <w:b/>
                <w:sz w:val="20"/>
                <w:szCs w:val="20"/>
              </w:rPr>
            </w:pPr>
            <w:r w:rsidRPr="008027A9">
              <w:rPr>
                <w:b/>
                <w:sz w:val="20"/>
                <w:szCs w:val="20"/>
              </w:rPr>
              <w:t xml:space="preserve">La Gestion et l’exploitation de </w:t>
            </w:r>
            <w:r>
              <w:rPr>
                <w:b/>
                <w:sz w:val="20"/>
                <w:szCs w:val="20"/>
              </w:rPr>
              <w:t xml:space="preserve">la </w:t>
            </w:r>
            <w:r w:rsidRPr="008027A9">
              <w:rPr>
                <w:b/>
                <w:sz w:val="20"/>
                <w:szCs w:val="20"/>
              </w:rPr>
              <w:t>Buvette</w:t>
            </w:r>
            <w:r>
              <w:rPr>
                <w:b/>
                <w:sz w:val="20"/>
                <w:szCs w:val="20"/>
              </w:rPr>
              <w:t xml:space="preserve"> des</w:t>
            </w:r>
            <w:r w:rsidRPr="008027A9">
              <w:rPr>
                <w:b/>
                <w:sz w:val="20"/>
                <w:szCs w:val="20"/>
              </w:rPr>
              <w:t xml:space="preserve"> enseignants de la Faculté des Sciences et Techniques de Mohammedia</w:t>
            </w:r>
          </w:p>
        </w:tc>
        <w:tc>
          <w:tcPr>
            <w:tcW w:w="4961" w:type="dxa"/>
          </w:tcPr>
          <w:p w14:paraId="2FCC8046" w14:textId="77777777" w:rsidR="00781F26" w:rsidRDefault="00781F26" w:rsidP="00D77BC9">
            <w:pPr>
              <w:pStyle w:val="TableParagraph"/>
              <w:spacing w:line="240" w:lineRule="auto"/>
              <w:ind w:left="0"/>
            </w:pPr>
          </w:p>
        </w:tc>
      </w:tr>
    </w:tbl>
    <w:p w14:paraId="3C0781F8" w14:textId="77777777" w:rsidR="00E61081" w:rsidRDefault="00E61081">
      <w:pPr>
        <w:spacing w:line="259" w:lineRule="auto"/>
        <w:ind w:left="0"/>
      </w:pPr>
    </w:p>
    <w:p w14:paraId="0711E103" w14:textId="77777777" w:rsidR="00E61081" w:rsidRDefault="00E61081">
      <w:pPr>
        <w:spacing w:line="259" w:lineRule="auto"/>
        <w:ind w:left="0"/>
      </w:pPr>
    </w:p>
    <w:p w14:paraId="53F1E25E" w14:textId="77777777" w:rsidR="00E61081" w:rsidRDefault="00B940A0">
      <w:pPr>
        <w:spacing w:line="259" w:lineRule="auto"/>
        <w:ind w:left="0"/>
        <w:rPr>
          <w:rFonts w:ascii="Bookman Old Style" w:eastAsia="Bookman Old Style" w:hAnsi="Bookman Old Style" w:cs="Bookman Old Style"/>
          <w:b/>
          <w:bCs/>
        </w:rPr>
      </w:pPr>
      <w:r>
        <w:t>Arrêté le présent bordereau des prix-détail estimatif à la somme de :</w:t>
      </w:r>
    </w:p>
    <w:p w14:paraId="0186056C" w14:textId="77777777" w:rsidR="00E61081" w:rsidRDefault="00B940A0">
      <w:pPr>
        <w:spacing w:line="259" w:lineRule="auto"/>
        <w:ind w:left="0"/>
      </w:pPr>
      <w:r>
        <w:t xml:space="preserve"> </w:t>
      </w:r>
    </w:p>
    <w:p w14:paraId="0D8AA879" w14:textId="77777777" w:rsidR="00E61081" w:rsidRDefault="00E61081">
      <w:pPr>
        <w:spacing w:line="480" w:lineRule="auto"/>
        <w:ind w:left="-5"/>
      </w:pPr>
    </w:p>
    <w:p w14:paraId="1B6DF231" w14:textId="77777777" w:rsidR="00E61081" w:rsidRDefault="00B940A0">
      <w:pPr>
        <w:tabs>
          <w:tab w:val="left" w:pos="6345"/>
        </w:tabs>
        <w:spacing w:after="262"/>
        <w:ind w:left="-5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Fait à ………………</w:t>
      </w:r>
      <w:proofErr w:type="gramStart"/>
      <w:r>
        <w:rPr>
          <w:rFonts w:ascii="Cambria" w:eastAsia="Cambria" w:hAnsi="Cambria" w:cs="Cambria"/>
        </w:rPr>
        <w:t>…….</w:t>
      </w:r>
      <w:proofErr w:type="gramEnd"/>
      <w:r>
        <w:rPr>
          <w:rFonts w:ascii="Cambria" w:eastAsia="Cambria" w:hAnsi="Cambria" w:cs="Cambria"/>
        </w:rPr>
        <w:t>, le …………………………..</w:t>
      </w:r>
    </w:p>
    <w:p w14:paraId="63F104AC" w14:textId="77777777" w:rsidR="00E61081" w:rsidRDefault="00E61081">
      <w:pPr>
        <w:rPr>
          <w:rFonts w:ascii="Cambria" w:eastAsia="Cambria" w:hAnsi="Cambria" w:cs="Cambria"/>
        </w:rPr>
      </w:pPr>
    </w:p>
    <w:p w14:paraId="304D2BE4" w14:textId="77777777" w:rsidR="00E61081" w:rsidRDefault="00B940A0">
      <w:pPr>
        <w:tabs>
          <w:tab w:val="left" w:pos="4650"/>
        </w:tabs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  <w:t xml:space="preserve">          Nom, prénom, cachet et signature du concurrent soumissionnaire</w:t>
      </w:r>
    </w:p>
    <w:sectPr w:rsidR="00E61081">
      <w:headerReference w:type="default" r:id="rId7"/>
      <w:pgSz w:w="16838" w:h="11906" w:orient="landscape"/>
      <w:pgMar w:top="1440" w:right="800" w:bottom="1440" w:left="680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863F8" w14:textId="77777777" w:rsidR="00FD1290" w:rsidRDefault="00FD1290">
      <w:pPr>
        <w:spacing w:line="240" w:lineRule="auto"/>
      </w:pPr>
      <w:r>
        <w:separator/>
      </w:r>
    </w:p>
  </w:endnote>
  <w:endnote w:type="continuationSeparator" w:id="0">
    <w:p w14:paraId="2DC8CF9A" w14:textId="77777777" w:rsidR="00FD1290" w:rsidRDefault="00FD12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3984D27-1ED7-40B0-B624-AF15B8BD1589}"/>
    <w:embedBold r:id="rId2" w:fontKey="{930CEAF3-2558-44BF-9A84-2236A49FE4A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F78651A7-6F27-4076-816B-D9CF2FA863C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2AF5FEB-E985-47C8-AFB7-3ED492ED74D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5" w:fontKey="{33B06A9E-19AE-4551-9313-ECF1513999ED}"/>
    <w:embedBold r:id="rId6" w:fontKey="{3ED15E6F-3E89-43FA-96DB-A031196D7BC8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Bold r:id="rId7" w:fontKey="{9E5F91F9-FD31-4B6B-8F17-DD8568B66D97}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  <w:embedRegular r:id="rId8" w:fontKey="{2E080EBB-C770-49CC-A329-D04556803C6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82412" w14:textId="77777777" w:rsidR="00FD1290" w:rsidRDefault="00FD1290">
      <w:pPr>
        <w:spacing w:line="240" w:lineRule="auto"/>
      </w:pPr>
      <w:r>
        <w:separator/>
      </w:r>
    </w:p>
  </w:footnote>
  <w:footnote w:type="continuationSeparator" w:id="0">
    <w:p w14:paraId="2239E8DD" w14:textId="77777777" w:rsidR="00FD1290" w:rsidRDefault="00FD12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C3670" w14:textId="77777777" w:rsidR="00E61081" w:rsidRDefault="00E61081">
    <w:pPr>
      <w:widowControl w:val="0"/>
      <w:tabs>
        <w:tab w:val="center" w:pos="4536"/>
        <w:tab w:val="right" w:pos="9072"/>
      </w:tabs>
      <w:spacing w:line="240" w:lineRule="auto"/>
      <w:ind w:left="0"/>
      <w:rPr>
        <w:rFonts w:ascii="Script MT Bold" w:eastAsia="Script MT Bold" w:hAnsi="Script MT Bold" w:cs="Script MT Bold"/>
        <w:sz w:val="18"/>
        <w:szCs w:val="18"/>
      </w:rPr>
    </w:pPr>
  </w:p>
  <w:p w14:paraId="08D15416" w14:textId="77777777" w:rsidR="00E61081" w:rsidRPr="00781F26" w:rsidRDefault="00B940A0">
    <w:pPr>
      <w:widowControl w:val="0"/>
      <w:spacing w:line="240" w:lineRule="auto"/>
      <w:ind w:left="0"/>
      <w:jc w:val="center"/>
      <w:rPr>
        <w:rFonts w:asciiTheme="majorHAnsi" w:eastAsia="Script MT Bold" w:hAnsiTheme="majorHAnsi" w:cstheme="majorHAnsi"/>
        <w:sz w:val="18"/>
        <w:szCs w:val="18"/>
      </w:rPr>
    </w:pPr>
    <w:r w:rsidRPr="00781F26">
      <w:rPr>
        <w:rFonts w:asciiTheme="majorHAnsi" w:eastAsia="Script MT Bold" w:hAnsiTheme="majorHAnsi" w:cstheme="majorHAnsi"/>
        <w:sz w:val="18"/>
        <w:szCs w:val="18"/>
      </w:rPr>
      <w:t>ROYAUME DU MAROC MINISTERE</w:t>
    </w:r>
  </w:p>
  <w:p w14:paraId="61938AF6" w14:textId="77777777" w:rsidR="00E61081" w:rsidRPr="00781F26" w:rsidRDefault="00B940A0">
    <w:pPr>
      <w:widowControl w:val="0"/>
      <w:spacing w:line="240" w:lineRule="auto"/>
      <w:ind w:left="0"/>
      <w:jc w:val="center"/>
      <w:rPr>
        <w:rFonts w:asciiTheme="majorHAnsi" w:eastAsia="Script MT Bold" w:hAnsiTheme="majorHAnsi" w:cstheme="majorHAnsi"/>
        <w:sz w:val="18"/>
        <w:szCs w:val="18"/>
      </w:rPr>
    </w:pPr>
    <w:r w:rsidRPr="00781F26">
      <w:rPr>
        <w:rFonts w:asciiTheme="majorHAnsi" w:eastAsia="Script MT Bold" w:hAnsiTheme="majorHAnsi" w:cstheme="majorHAnsi"/>
        <w:sz w:val="18"/>
        <w:szCs w:val="18"/>
      </w:rPr>
      <w:t>DE L’ENSEIGNEMENT SUPÉRIEUR,</w:t>
    </w:r>
  </w:p>
  <w:p w14:paraId="7446D755" w14:textId="77777777" w:rsidR="00E61081" w:rsidRPr="00781F26" w:rsidRDefault="00B940A0">
    <w:pPr>
      <w:widowControl w:val="0"/>
      <w:spacing w:line="240" w:lineRule="auto"/>
      <w:ind w:left="0"/>
      <w:jc w:val="center"/>
      <w:rPr>
        <w:rFonts w:asciiTheme="majorHAnsi" w:eastAsia="Script MT Bold" w:hAnsiTheme="majorHAnsi" w:cstheme="majorHAnsi"/>
        <w:sz w:val="18"/>
        <w:szCs w:val="18"/>
      </w:rPr>
    </w:pPr>
    <w:r w:rsidRPr="00781F26">
      <w:rPr>
        <w:rFonts w:asciiTheme="majorHAnsi" w:eastAsia="Script MT Bold" w:hAnsiTheme="majorHAnsi" w:cstheme="majorHAnsi"/>
        <w:sz w:val="18"/>
        <w:szCs w:val="18"/>
      </w:rPr>
      <w:t>DE LA RECHERCHE SCIENTIFIQUE ET DE L’INNOVATION</w:t>
    </w:r>
  </w:p>
  <w:p w14:paraId="5CBFBB28" w14:textId="77777777" w:rsidR="00E61081" w:rsidRPr="00781F26" w:rsidRDefault="00B940A0">
    <w:pPr>
      <w:widowControl w:val="0"/>
      <w:spacing w:line="240" w:lineRule="auto"/>
      <w:ind w:left="0"/>
      <w:jc w:val="center"/>
      <w:rPr>
        <w:rFonts w:asciiTheme="majorHAnsi" w:eastAsia="Script MT Bold" w:hAnsiTheme="majorHAnsi" w:cstheme="majorHAnsi"/>
        <w:sz w:val="18"/>
        <w:szCs w:val="18"/>
      </w:rPr>
    </w:pPr>
    <w:r w:rsidRPr="00781F26">
      <w:rPr>
        <w:rFonts w:asciiTheme="majorHAnsi" w:eastAsia="Script MT Bold" w:hAnsiTheme="majorHAnsi" w:cstheme="majorHAnsi"/>
        <w:sz w:val="18"/>
        <w:szCs w:val="18"/>
      </w:rPr>
      <w:t xml:space="preserve"> ***</w:t>
    </w:r>
  </w:p>
  <w:p w14:paraId="427BE14C" w14:textId="77777777" w:rsidR="00E61081" w:rsidRPr="00781F26" w:rsidRDefault="00B940A0">
    <w:pPr>
      <w:widowControl w:val="0"/>
      <w:spacing w:line="240" w:lineRule="auto"/>
      <w:ind w:left="0"/>
      <w:jc w:val="center"/>
      <w:rPr>
        <w:rFonts w:asciiTheme="majorHAnsi" w:eastAsia="Script MT Bold" w:hAnsiTheme="majorHAnsi" w:cstheme="majorHAnsi"/>
        <w:sz w:val="18"/>
        <w:szCs w:val="18"/>
      </w:rPr>
    </w:pPr>
    <w:r w:rsidRPr="00781F26">
      <w:rPr>
        <w:rFonts w:asciiTheme="majorHAnsi" w:eastAsia="Script MT Bold" w:hAnsiTheme="majorHAnsi" w:cstheme="majorHAnsi"/>
        <w:sz w:val="18"/>
        <w:szCs w:val="18"/>
      </w:rPr>
      <w:t>UNIVERSITÉ HASSAN II CASABLANCA</w:t>
    </w:r>
  </w:p>
  <w:p w14:paraId="257EEC70" w14:textId="77777777" w:rsidR="00E61081" w:rsidRPr="00781F26" w:rsidRDefault="00B940A0">
    <w:pPr>
      <w:widowControl w:val="0"/>
      <w:spacing w:line="240" w:lineRule="auto"/>
      <w:ind w:left="0"/>
      <w:jc w:val="center"/>
      <w:rPr>
        <w:rFonts w:asciiTheme="majorHAnsi" w:eastAsia="Script MT Bold" w:hAnsiTheme="majorHAnsi" w:cstheme="majorHAnsi"/>
        <w:sz w:val="18"/>
        <w:szCs w:val="18"/>
      </w:rPr>
    </w:pPr>
    <w:r w:rsidRPr="00781F26">
      <w:rPr>
        <w:rFonts w:asciiTheme="majorHAnsi" w:eastAsia="Script MT Bold" w:hAnsiTheme="majorHAnsi" w:cstheme="majorHAnsi"/>
        <w:sz w:val="18"/>
        <w:szCs w:val="18"/>
      </w:rPr>
      <w:t>FACULTÉ DES SCIENCES ET TECHNIQUES DE MOHAMMEDIA</w:t>
    </w:r>
  </w:p>
  <w:p w14:paraId="114157A3" w14:textId="77777777" w:rsidR="00E61081" w:rsidRPr="00781F26" w:rsidRDefault="00E6108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/>
      <w:rPr>
        <w:rFonts w:asciiTheme="majorHAnsi" w:hAnsiTheme="majorHAnsi" w:cstheme="majorHAnsi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081"/>
    <w:rsid w:val="00781F26"/>
    <w:rsid w:val="008A0741"/>
    <w:rsid w:val="00B940A0"/>
    <w:rsid w:val="00E61081"/>
    <w:rsid w:val="00FD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D65F7"/>
  <w15:docId w15:val="{94880C6B-6DBA-4741-9292-2432E95E9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fr" w:eastAsia="fr-FR" w:bidi="ar-SA"/>
      </w:rPr>
    </w:rPrDefault>
    <w:pPrDefault>
      <w:pPr>
        <w:spacing w:line="252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64" w:type="dxa"/>
        <w:left w:w="66" w:type="dxa"/>
        <w:bottom w:w="0" w:type="dxa"/>
        <w:right w:w="6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781F26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81F26"/>
  </w:style>
  <w:style w:type="paragraph" w:styleId="Pieddepage">
    <w:name w:val="footer"/>
    <w:basedOn w:val="Normal"/>
    <w:link w:val="PieddepageCar"/>
    <w:uiPriority w:val="99"/>
    <w:unhideWhenUsed/>
    <w:rsid w:val="00781F26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81F26"/>
  </w:style>
  <w:style w:type="table" w:customStyle="1" w:styleId="TableNormal0">
    <w:name w:val="Table Normal"/>
    <w:uiPriority w:val="2"/>
    <w:semiHidden/>
    <w:unhideWhenUsed/>
    <w:qFormat/>
    <w:rsid w:val="00781F26"/>
    <w:pPr>
      <w:widowControl w:val="0"/>
      <w:autoSpaceDE w:val="0"/>
      <w:autoSpaceDN w:val="0"/>
      <w:spacing w:line="240" w:lineRule="auto"/>
      <w:ind w:left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81F26"/>
    <w:pPr>
      <w:widowControl w:val="0"/>
      <w:autoSpaceDE w:val="0"/>
      <w:autoSpaceDN w:val="0"/>
      <w:spacing w:line="222" w:lineRule="exact"/>
      <w:ind w:left="4"/>
    </w:pPr>
    <w:rPr>
      <w:rFonts w:ascii="Times New Roman" w:eastAsia="Times New Roman" w:hAnsi="Times New Roman" w:cs="Times New Roman"/>
      <w:sz w:val="22"/>
      <w:szCs w:val="22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Tad3i9yreYfYB2f8yT66ZZrj5g==">CgMxLjAyDmguMmMyb2F1bWFtMzluOAByITFoMGNkVXF4MVV6czVxZmJhQ0tuUDBmTU9WUVVBR001bg==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534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amina</cp:lastModifiedBy>
  <cp:revision>3</cp:revision>
  <dcterms:created xsi:type="dcterms:W3CDTF">2026-07-24T11:15:00Z</dcterms:created>
  <dcterms:modified xsi:type="dcterms:W3CDTF">2026-08-07T10:19:00Z</dcterms:modified>
</cp:coreProperties>
</file>