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8D5" w:rsidRPr="00294910" w:rsidRDefault="00BF48D5" w:rsidP="00864EE2">
      <w:pPr>
        <w:pStyle w:val="Titre2"/>
        <w:jc w:val="center"/>
      </w:pPr>
      <w:bookmarkStart w:id="0" w:name="_Toc96873566"/>
      <w:bookmarkStart w:id="1" w:name="_GoBack"/>
      <w:r w:rsidRPr="00294910">
        <w:t>BORDEREAU DES PRIX – DETAIL ESTIMATIF</w:t>
      </w:r>
      <w:bookmarkEnd w:id="0"/>
    </w:p>
    <w:bookmarkEnd w:id="1"/>
    <w:p w:rsidR="00BF48D5" w:rsidRPr="00294910" w:rsidRDefault="00985C92" w:rsidP="00294910">
      <w:pPr>
        <w:pStyle w:val="Titres1"/>
        <w:ind w:left="0" w:firstLine="0"/>
        <w:jc w:val="center"/>
        <w:rPr>
          <w:rFonts w:eastAsia="MS Mincho"/>
          <w:b w:val="0"/>
          <w:bCs w:val="0"/>
          <w:i/>
          <w:sz w:val="20"/>
          <w:szCs w:val="20"/>
        </w:rPr>
      </w:pPr>
      <w:r w:rsidRPr="00294910">
        <w:rPr>
          <w:rFonts w:eastAsia="MS Mincho"/>
          <w:b w:val="0"/>
          <w:bCs w:val="0"/>
          <w:i/>
          <w:sz w:val="20"/>
          <w:szCs w:val="20"/>
        </w:rPr>
        <w:t xml:space="preserve">Appel d'offres ouvert </w:t>
      </w:r>
      <w:r w:rsidR="00BF48D5" w:rsidRPr="00294910">
        <w:rPr>
          <w:rFonts w:eastAsia="MS Mincho"/>
          <w:b w:val="0"/>
          <w:bCs w:val="0"/>
          <w:i/>
          <w:sz w:val="20"/>
          <w:szCs w:val="20"/>
        </w:rPr>
        <w:t>national N°</w:t>
      </w:r>
      <w:r w:rsidR="00294910" w:rsidRPr="00294910">
        <w:rPr>
          <w:rFonts w:eastAsia="MS Mincho"/>
          <w:b w:val="0"/>
          <w:bCs w:val="0"/>
          <w:i/>
          <w:sz w:val="20"/>
          <w:szCs w:val="20"/>
        </w:rPr>
        <w:t>62</w:t>
      </w:r>
      <w:r w:rsidR="00BF48D5" w:rsidRPr="00294910">
        <w:rPr>
          <w:rFonts w:eastAsia="MS Mincho"/>
          <w:b w:val="0"/>
          <w:bCs w:val="0"/>
          <w:i/>
          <w:sz w:val="20"/>
          <w:szCs w:val="20"/>
        </w:rPr>
        <w:t xml:space="preserve">/2026/DPA/G Du </w:t>
      </w:r>
      <w:r w:rsidR="00294910" w:rsidRPr="00294910">
        <w:rPr>
          <w:rFonts w:eastAsia="MS Mincho"/>
          <w:b w:val="0"/>
          <w:bCs w:val="0"/>
          <w:i/>
          <w:sz w:val="20"/>
          <w:szCs w:val="20"/>
        </w:rPr>
        <w:t>21</w:t>
      </w:r>
      <w:r w:rsidR="001E6183" w:rsidRPr="00294910">
        <w:rPr>
          <w:rFonts w:eastAsia="MS Mincho"/>
          <w:b w:val="0"/>
          <w:bCs w:val="0"/>
          <w:i/>
          <w:sz w:val="20"/>
          <w:szCs w:val="20"/>
        </w:rPr>
        <w:t>/0</w:t>
      </w:r>
      <w:r w:rsidR="00F02DCC" w:rsidRPr="00294910">
        <w:rPr>
          <w:rFonts w:eastAsia="MS Mincho"/>
          <w:b w:val="0"/>
          <w:bCs w:val="0"/>
          <w:i/>
          <w:sz w:val="20"/>
          <w:szCs w:val="20"/>
        </w:rPr>
        <w:t>9</w:t>
      </w:r>
      <w:r w:rsidR="004F06B0" w:rsidRPr="00294910">
        <w:rPr>
          <w:rFonts w:eastAsia="MS Mincho"/>
          <w:b w:val="0"/>
          <w:bCs w:val="0"/>
          <w:i/>
          <w:sz w:val="20"/>
          <w:szCs w:val="20"/>
        </w:rPr>
        <w:t>/2026 à 10</w:t>
      </w:r>
      <w:r w:rsidR="00BF48D5" w:rsidRPr="00294910">
        <w:rPr>
          <w:rFonts w:eastAsia="MS Mincho"/>
          <w:b w:val="0"/>
          <w:bCs w:val="0"/>
          <w:i/>
          <w:sz w:val="20"/>
          <w:szCs w:val="20"/>
        </w:rPr>
        <w:t>H</w:t>
      </w:r>
    </w:p>
    <w:p w:rsidR="00F37C31" w:rsidRPr="00294910" w:rsidRDefault="00BF48D5" w:rsidP="00294910">
      <w:pPr>
        <w:jc w:val="both"/>
        <w:rPr>
          <w:rFonts w:ascii="Times New Roman,Bold" w:eastAsia="Calibri" w:hAnsi="Times New Roman,Bold" w:cs="Times New Roman,Bold"/>
          <w:b/>
          <w:bCs/>
          <w:color w:val="000000"/>
          <w:sz w:val="20"/>
          <w:szCs w:val="20"/>
        </w:rPr>
      </w:pPr>
      <w:r w:rsidRPr="00294910">
        <w:rPr>
          <w:rFonts w:eastAsia="MS Mincho"/>
          <w:i/>
          <w:sz w:val="20"/>
          <w:szCs w:val="20"/>
        </w:rPr>
        <w:t xml:space="preserve">  Objet du marché : </w:t>
      </w:r>
      <w:r w:rsidR="00294910" w:rsidRPr="00294910">
        <w:rPr>
          <w:rFonts w:ascii="Times New Roman,Bold" w:eastAsia="Calibri" w:hAnsi="Times New Roman,Bold" w:cs="Times New Roman,Bold"/>
          <w:b/>
          <w:bCs/>
          <w:color w:val="000000"/>
          <w:sz w:val="20"/>
          <w:szCs w:val="20"/>
        </w:rPr>
        <w:t>Achat De 250 Ruches Vides Avec Hausses, Ruchettes Au Profit Des Apiculteurs Dans Le Cadre Du Projet D'appui Au Développement Rural Intégré Des Zones De Montagne De L'oriental (PADERMO) Au Niveau De La Province De Guercif.</w:t>
      </w:r>
    </w:p>
    <w:p w:rsidR="00294910" w:rsidRDefault="00294910" w:rsidP="0020717B">
      <w:pPr>
        <w:spacing w:beforeLines="20" w:before="48" w:line="276" w:lineRule="auto"/>
        <w:jc w:val="right"/>
        <w:rPr>
          <w:rFonts w:ascii="Times New Roman,Bold" w:eastAsia="Calibri" w:hAnsi="Times New Roman,Bold" w:cs="Times New Roman,Bold"/>
          <w:b/>
          <w:bCs/>
          <w:color w:val="000000"/>
          <w:sz w:val="16"/>
          <w:szCs w:val="16"/>
        </w:rPr>
      </w:pPr>
    </w:p>
    <w:tbl>
      <w:tblPr>
        <w:tblW w:w="9958" w:type="dxa"/>
        <w:tblInd w:w="80" w:type="dxa"/>
        <w:tblLayout w:type="fixed"/>
        <w:tblCellMar>
          <w:left w:w="70" w:type="dxa"/>
          <w:right w:w="70" w:type="dxa"/>
        </w:tblCellMar>
        <w:tblLook w:val="04A0" w:firstRow="1" w:lastRow="0" w:firstColumn="1" w:lastColumn="0" w:noHBand="0" w:noVBand="1"/>
      </w:tblPr>
      <w:tblGrid>
        <w:gridCol w:w="699"/>
        <w:gridCol w:w="1418"/>
        <w:gridCol w:w="3402"/>
        <w:gridCol w:w="992"/>
        <w:gridCol w:w="992"/>
        <w:gridCol w:w="992"/>
        <w:gridCol w:w="1463"/>
      </w:tblGrid>
      <w:tr w:rsidR="00294910" w:rsidRPr="00294910" w:rsidTr="00A55B89">
        <w:trPr>
          <w:trHeight w:val="833"/>
        </w:trPr>
        <w:tc>
          <w:tcPr>
            <w:tcW w:w="699"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ab/>
              <w:t>N°</w:t>
            </w:r>
          </w:p>
        </w:tc>
        <w:tc>
          <w:tcPr>
            <w:tcW w:w="4820" w:type="dxa"/>
            <w:gridSpan w:val="2"/>
            <w:tcBorders>
              <w:top w:val="single" w:sz="8" w:space="0" w:color="auto"/>
              <w:left w:val="single" w:sz="8" w:space="0" w:color="auto"/>
              <w:right w:val="single" w:sz="8" w:space="0" w:color="auto"/>
            </w:tcBorders>
            <w:shd w:val="clear" w:color="auto" w:fill="auto"/>
            <w:vAlign w:val="center"/>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Désignation</w:t>
            </w:r>
          </w:p>
        </w:tc>
        <w:tc>
          <w:tcPr>
            <w:tcW w:w="9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Unité de mesure</w:t>
            </w:r>
          </w:p>
        </w:tc>
        <w:tc>
          <w:tcPr>
            <w:tcW w:w="9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Quantité</w:t>
            </w:r>
          </w:p>
        </w:tc>
        <w:tc>
          <w:tcPr>
            <w:tcW w:w="9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Prix Unitaite</w:t>
            </w:r>
          </w:p>
        </w:tc>
        <w:tc>
          <w:tcPr>
            <w:tcW w:w="1463"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Total HT</w:t>
            </w:r>
          </w:p>
        </w:tc>
      </w:tr>
      <w:tr w:rsidR="00294910" w:rsidRPr="00294910" w:rsidTr="00A55B89">
        <w:trPr>
          <w:trHeight w:val="1751"/>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1</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 xml:space="preserve">Ruches vides avec hausses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Unité</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r>
      <w:tr w:rsidR="00294910" w:rsidRPr="00294910" w:rsidTr="00A55B89">
        <w:trPr>
          <w:trHeight w:val="1751"/>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2</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Ruchettes vides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Unité</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150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r>
      <w:tr w:rsidR="00294910" w:rsidRPr="00294910" w:rsidTr="00A55B89">
        <w:trPr>
          <w:trHeight w:val="1751"/>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3</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PACK DE PETIT OUTILLAGE APICOLE (Enfumoir à usage apicole , Couteau à désoperculer ,Fourchette apicole à désoperculer ,Lève cadre apicole , Brosse d’abeilles ,Combinaison de protection 1er choix , Paire de gants 1er choix  , Masque de protection 1er choix et Paire de bottes).</w:t>
            </w:r>
          </w:p>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 xml:space="preserve">Unité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135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r>
      <w:tr w:rsidR="00294910" w:rsidRPr="00294910" w:rsidTr="00A55B89">
        <w:trPr>
          <w:trHeight w:val="257"/>
        </w:trPr>
        <w:tc>
          <w:tcPr>
            <w:tcW w:w="699" w:type="dxa"/>
            <w:tcBorders>
              <w:top w:val="single" w:sz="4" w:space="0" w:color="auto"/>
              <w:left w:val="nil"/>
              <w:bottom w:val="nil"/>
              <w:right w:val="nil"/>
            </w:tcBorders>
            <w:shd w:val="clear" w:color="auto" w:fill="auto"/>
            <w:noWrap/>
            <w:vAlign w:val="bottom"/>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1418" w:type="dxa"/>
            <w:tcBorders>
              <w:top w:val="single" w:sz="4" w:space="0" w:color="auto"/>
              <w:left w:val="nil"/>
              <w:bottom w:val="nil"/>
              <w:right w:val="nil"/>
            </w:tcBorders>
            <w:shd w:val="clear" w:color="auto" w:fill="auto"/>
            <w:noWrap/>
            <w:vAlign w:val="bottom"/>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3402" w:type="dxa"/>
            <w:tcBorders>
              <w:top w:val="single" w:sz="4" w:space="0" w:color="auto"/>
              <w:left w:val="nil"/>
              <w:bottom w:val="nil"/>
              <w:right w:val="nil"/>
            </w:tcBorders>
            <w:shd w:val="clear" w:color="auto" w:fill="auto"/>
            <w:noWrap/>
            <w:vAlign w:val="bottom"/>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992" w:type="dxa"/>
            <w:tcBorders>
              <w:top w:val="single" w:sz="4" w:space="0" w:color="auto"/>
              <w:left w:val="nil"/>
              <w:bottom w:val="nil"/>
              <w:right w:val="single" w:sz="4" w:space="0" w:color="auto"/>
            </w:tcBorders>
            <w:shd w:val="clear" w:color="auto" w:fill="auto"/>
            <w:noWrap/>
            <w:vAlign w:val="bottom"/>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HT</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r>
      <w:tr w:rsidR="00294910" w:rsidRPr="00294910" w:rsidTr="00A55B89">
        <w:trPr>
          <w:trHeight w:val="257"/>
        </w:trPr>
        <w:tc>
          <w:tcPr>
            <w:tcW w:w="699" w:type="dxa"/>
            <w:tcBorders>
              <w:top w:val="nil"/>
              <w:left w:val="nil"/>
              <w:bottom w:val="nil"/>
              <w:right w:val="nil"/>
            </w:tcBorders>
            <w:shd w:val="clear" w:color="auto" w:fill="auto"/>
            <w:noWrap/>
            <w:vAlign w:val="bottom"/>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1418" w:type="dxa"/>
            <w:tcBorders>
              <w:top w:val="nil"/>
              <w:left w:val="nil"/>
              <w:bottom w:val="nil"/>
              <w:right w:val="nil"/>
            </w:tcBorders>
            <w:shd w:val="clear" w:color="auto" w:fill="auto"/>
            <w:noWrap/>
            <w:vAlign w:val="bottom"/>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3402" w:type="dxa"/>
            <w:tcBorders>
              <w:top w:val="nil"/>
              <w:left w:val="nil"/>
              <w:bottom w:val="nil"/>
              <w:right w:val="nil"/>
            </w:tcBorders>
            <w:shd w:val="clear" w:color="auto" w:fill="auto"/>
            <w:noWrap/>
            <w:vAlign w:val="bottom"/>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992" w:type="dxa"/>
            <w:tcBorders>
              <w:top w:val="nil"/>
              <w:left w:val="nil"/>
              <w:bottom w:val="nil"/>
              <w:right w:val="single" w:sz="4" w:space="0" w:color="auto"/>
            </w:tcBorders>
            <w:shd w:val="clear" w:color="auto" w:fill="auto"/>
            <w:noWrap/>
            <w:vAlign w:val="bottom"/>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TVA 0%</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 xml:space="preserve">Exonéré </w:t>
            </w:r>
          </w:p>
        </w:tc>
      </w:tr>
      <w:tr w:rsidR="00294910" w:rsidRPr="00294910" w:rsidTr="00A55B89">
        <w:trPr>
          <w:trHeight w:val="257"/>
        </w:trPr>
        <w:tc>
          <w:tcPr>
            <w:tcW w:w="699" w:type="dxa"/>
            <w:tcBorders>
              <w:top w:val="nil"/>
              <w:left w:val="nil"/>
              <w:bottom w:val="nil"/>
              <w:right w:val="nil"/>
            </w:tcBorders>
            <w:shd w:val="clear" w:color="auto" w:fill="auto"/>
            <w:noWrap/>
            <w:vAlign w:val="bottom"/>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1418" w:type="dxa"/>
            <w:tcBorders>
              <w:top w:val="nil"/>
              <w:left w:val="nil"/>
              <w:bottom w:val="nil"/>
              <w:right w:val="nil"/>
            </w:tcBorders>
            <w:shd w:val="clear" w:color="auto" w:fill="auto"/>
            <w:noWrap/>
            <w:vAlign w:val="bottom"/>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3402" w:type="dxa"/>
            <w:tcBorders>
              <w:top w:val="nil"/>
              <w:left w:val="nil"/>
              <w:bottom w:val="nil"/>
              <w:right w:val="nil"/>
            </w:tcBorders>
            <w:shd w:val="clear" w:color="auto" w:fill="auto"/>
            <w:noWrap/>
            <w:vAlign w:val="bottom"/>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992" w:type="dxa"/>
            <w:tcBorders>
              <w:top w:val="nil"/>
              <w:left w:val="nil"/>
              <w:bottom w:val="nil"/>
              <w:right w:val="single" w:sz="4" w:space="0" w:color="auto"/>
            </w:tcBorders>
            <w:shd w:val="clear" w:color="auto" w:fill="auto"/>
            <w:noWrap/>
            <w:vAlign w:val="bottom"/>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TTC</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tcPr>
          <w:p w:rsidR="00294910" w:rsidRPr="00294910" w:rsidRDefault="00294910" w:rsidP="00294910">
            <w:pPr>
              <w:widowControl w:val="0"/>
              <w:autoSpaceDE w:val="0"/>
              <w:autoSpaceDN w:val="0"/>
              <w:spacing w:before="267"/>
              <w:rPr>
                <w:rFonts w:ascii="Times New Roman,Bold" w:eastAsia="Calibri" w:hAnsi="Times New Roman,Bold" w:cs="Times New Roman,Bold"/>
                <w:b/>
                <w:bCs/>
                <w:color w:val="000000"/>
              </w:rPr>
            </w:pPr>
          </w:p>
        </w:tc>
      </w:tr>
    </w:tbl>
    <w:p w:rsidR="00294910" w:rsidRPr="00294910" w:rsidRDefault="00294910" w:rsidP="00294910">
      <w:pPr>
        <w:spacing w:beforeLines="20" w:before="48" w:line="276" w:lineRule="auto"/>
        <w:rPr>
          <w:rFonts w:ascii="Times New Roman,Bold" w:eastAsia="Calibri" w:hAnsi="Times New Roman,Bold" w:cs="Times New Roman,Bold"/>
          <w:b/>
          <w:bCs/>
          <w:color w:val="000000"/>
        </w:rPr>
      </w:pPr>
    </w:p>
    <w:p w:rsidR="00294910" w:rsidRPr="00294910" w:rsidRDefault="00294910" w:rsidP="0020717B">
      <w:pPr>
        <w:spacing w:beforeLines="20" w:before="48" w:line="276" w:lineRule="auto"/>
        <w:jc w:val="right"/>
        <w:rPr>
          <w:rFonts w:ascii="Times New Roman,Bold" w:eastAsia="Calibri" w:hAnsi="Times New Roman,Bold" w:cs="Times New Roman,Bold"/>
          <w:b/>
          <w:bCs/>
          <w:color w:val="000000"/>
        </w:rPr>
      </w:pPr>
    </w:p>
    <w:p w:rsidR="00F02DCC" w:rsidRPr="00294910" w:rsidRDefault="00F02DCC" w:rsidP="0020717B">
      <w:pPr>
        <w:spacing w:beforeLines="20" w:before="48" w:line="276" w:lineRule="auto"/>
        <w:jc w:val="right"/>
        <w:rPr>
          <w:rFonts w:ascii="Times New Roman,Bold" w:eastAsia="Calibri" w:hAnsi="Times New Roman,Bold" w:cs="Times New Roman,Bold"/>
          <w:b/>
          <w:bCs/>
          <w:color w:val="000000"/>
        </w:rPr>
      </w:pPr>
      <w:r w:rsidRPr="00294910">
        <w:rPr>
          <w:rFonts w:ascii="Times New Roman,Bold" w:eastAsia="Calibri" w:hAnsi="Times New Roman,Bold" w:cs="Times New Roman,Bold"/>
          <w:b/>
          <w:bCs/>
          <w:color w:val="000000"/>
        </w:rPr>
        <w:t>Fait à………….,Le…………..</w:t>
      </w:r>
    </w:p>
    <w:p w:rsidR="00F02DCC" w:rsidRPr="00294910" w:rsidRDefault="00F02DCC" w:rsidP="00F02DCC">
      <w:pPr>
        <w:spacing w:beforeLines="20" w:before="48" w:line="276" w:lineRule="auto"/>
        <w:jc w:val="both"/>
        <w:rPr>
          <w:rFonts w:ascii="Times New Roman,Bold" w:eastAsia="Calibri" w:hAnsi="Times New Roman,Bold" w:cs="Times New Roman,Bold"/>
          <w:b/>
          <w:bCs/>
          <w:color w:val="000000"/>
        </w:rPr>
      </w:pPr>
    </w:p>
    <w:p w:rsidR="00F02DCC" w:rsidRPr="00F02DCC" w:rsidRDefault="00F02DCC" w:rsidP="00F02DCC">
      <w:pPr>
        <w:spacing w:beforeLines="20" w:before="48" w:line="276" w:lineRule="auto"/>
        <w:jc w:val="both"/>
        <w:rPr>
          <w:rFonts w:ascii="Times New Roman,Bold" w:eastAsia="Calibri" w:hAnsi="Times New Roman,Bold" w:cs="Times New Roman,Bold"/>
          <w:b/>
          <w:bCs/>
          <w:color w:val="000000"/>
          <w:sz w:val="16"/>
          <w:szCs w:val="16"/>
        </w:rPr>
      </w:pPr>
    </w:p>
    <w:p w:rsidR="00F02DCC" w:rsidRPr="00F02DCC" w:rsidRDefault="00F02DCC" w:rsidP="00F02DCC">
      <w:pPr>
        <w:spacing w:beforeLines="20" w:before="48" w:line="276" w:lineRule="auto"/>
        <w:jc w:val="both"/>
        <w:rPr>
          <w:rFonts w:ascii="Times New Roman,Bold" w:eastAsia="Calibri" w:hAnsi="Times New Roman,Bold" w:cs="Times New Roman,Bold"/>
          <w:b/>
          <w:bCs/>
          <w:color w:val="000000"/>
          <w:sz w:val="16"/>
          <w:szCs w:val="16"/>
        </w:rPr>
      </w:pPr>
    </w:p>
    <w:p w:rsidR="00F02DCC" w:rsidRPr="00F02DCC" w:rsidRDefault="00F02DCC" w:rsidP="00F02DCC">
      <w:pPr>
        <w:spacing w:beforeLines="20" w:before="48" w:line="276" w:lineRule="auto"/>
        <w:jc w:val="both"/>
        <w:rPr>
          <w:rFonts w:ascii="Times New Roman,Bold" w:eastAsia="Calibri" w:hAnsi="Times New Roman,Bold" w:cs="Times New Roman,Bold"/>
          <w:b/>
          <w:bCs/>
          <w:color w:val="000000"/>
          <w:sz w:val="16"/>
          <w:szCs w:val="16"/>
        </w:rPr>
      </w:pPr>
    </w:p>
    <w:p w:rsidR="00F37C31" w:rsidRDefault="00F37C31" w:rsidP="005A0F59">
      <w:pPr>
        <w:jc w:val="both"/>
        <w:rPr>
          <w:rFonts w:ascii="Times New Roman,Bold" w:eastAsia="Calibri" w:hAnsi="Times New Roman,Bold" w:cs="Times New Roman,Bold"/>
          <w:b/>
          <w:bCs/>
          <w:color w:val="000000"/>
          <w:sz w:val="16"/>
          <w:szCs w:val="16"/>
        </w:rPr>
      </w:pPr>
    </w:p>
    <w:p w:rsidR="00F238AE" w:rsidRPr="00F02DCC" w:rsidRDefault="00F238AE" w:rsidP="00F238AE">
      <w:pPr>
        <w:spacing w:line="276" w:lineRule="auto"/>
        <w:ind w:right="567"/>
        <w:jc w:val="both"/>
        <w:rPr>
          <w:rFonts w:ascii="Times New Roman,Bold" w:eastAsia="Calibri" w:hAnsi="Times New Roman,Bold" w:cs="Times New Roman,Bold"/>
          <w:b/>
          <w:bCs/>
          <w:color w:val="000000"/>
          <w:sz w:val="16"/>
          <w:szCs w:val="16"/>
        </w:rPr>
      </w:pPr>
    </w:p>
    <w:p w:rsidR="00F238AE" w:rsidRPr="00F02DCC" w:rsidRDefault="00F238AE" w:rsidP="005A0F59">
      <w:pPr>
        <w:jc w:val="both"/>
        <w:rPr>
          <w:rFonts w:ascii="Times New Roman,Bold" w:eastAsia="Calibri" w:hAnsi="Times New Roman,Bold" w:cs="Times New Roman,Bold"/>
          <w:b/>
          <w:bCs/>
          <w:color w:val="000000"/>
          <w:sz w:val="16"/>
          <w:szCs w:val="16"/>
        </w:rPr>
      </w:pPr>
    </w:p>
    <w:p w:rsidR="005E4CE1" w:rsidRPr="00EF7962" w:rsidRDefault="005E4CE1" w:rsidP="00EF7962">
      <w:pPr>
        <w:rPr>
          <w:rFonts w:ascii="Times New Roman,Bold" w:eastAsia="Calibri" w:hAnsi="Times New Roman,Bold" w:cs="Times New Roman,Bold"/>
          <w:b/>
          <w:bCs/>
          <w:color w:val="000000"/>
          <w:sz w:val="18"/>
          <w:szCs w:val="18"/>
        </w:rPr>
      </w:pPr>
    </w:p>
    <w:p w:rsidR="00BF48D5" w:rsidRPr="009436E5" w:rsidRDefault="00BF48D5" w:rsidP="00BF48D5">
      <w:pPr>
        <w:rPr>
          <w:sz w:val="8"/>
          <w:szCs w:val="8"/>
        </w:rPr>
      </w:pPr>
    </w:p>
    <w:p w:rsidR="00F238AE" w:rsidRPr="00BF48D5" w:rsidRDefault="00BF48D5" w:rsidP="00F238AE">
      <w:pPr>
        <w:jc w:val="center"/>
      </w:pPr>
      <w:r>
        <w:tab/>
      </w:r>
    </w:p>
    <w:p w:rsidR="00F627DB" w:rsidRPr="00BF48D5" w:rsidRDefault="00985C92" w:rsidP="00985C92">
      <w:pPr>
        <w:tabs>
          <w:tab w:val="left" w:pos="414"/>
          <w:tab w:val="left" w:pos="1134"/>
          <w:tab w:val="left" w:pos="1854"/>
          <w:tab w:val="left" w:pos="2574"/>
          <w:tab w:val="left" w:pos="3294"/>
          <w:tab w:val="left" w:pos="4014"/>
          <w:tab w:val="left" w:pos="4734"/>
          <w:tab w:val="left" w:pos="5454"/>
          <w:tab w:val="left" w:pos="6174"/>
          <w:tab w:val="left" w:pos="6894"/>
          <w:tab w:val="left" w:pos="7614"/>
          <w:tab w:val="left" w:pos="8334"/>
          <w:tab w:val="left" w:pos="9054"/>
        </w:tabs>
        <w:ind w:right="34"/>
        <w:jc w:val="center"/>
      </w:pPr>
      <w:r w:rsidRPr="00BF48D5">
        <w:t xml:space="preserve"> </w:t>
      </w:r>
    </w:p>
    <w:sectPr w:rsidR="00F627DB" w:rsidRPr="00BF48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C47" w:rsidRDefault="006C0C47" w:rsidP="00985C92">
      <w:r>
        <w:separator/>
      </w:r>
    </w:p>
  </w:endnote>
  <w:endnote w:type="continuationSeparator" w:id="0">
    <w:p w:rsidR="006C0C47" w:rsidRDefault="006C0C47" w:rsidP="00985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C47" w:rsidRDefault="006C0C47" w:rsidP="00985C92">
      <w:r>
        <w:separator/>
      </w:r>
    </w:p>
  </w:footnote>
  <w:footnote w:type="continuationSeparator" w:id="0">
    <w:p w:rsidR="006C0C47" w:rsidRDefault="006C0C47" w:rsidP="00985C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8D9"/>
    <w:rsid w:val="000C69DB"/>
    <w:rsid w:val="001E6183"/>
    <w:rsid w:val="00203597"/>
    <w:rsid w:val="0020717B"/>
    <w:rsid w:val="00215245"/>
    <w:rsid w:val="00294910"/>
    <w:rsid w:val="00305036"/>
    <w:rsid w:val="004E28D9"/>
    <w:rsid w:val="004F06B0"/>
    <w:rsid w:val="00504B46"/>
    <w:rsid w:val="00524F78"/>
    <w:rsid w:val="00542456"/>
    <w:rsid w:val="00583A2D"/>
    <w:rsid w:val="00591493"/>
    <w:rsid w:val="005A0F59"/>
    <w:rsid w:val="005E4CE1"/>
    <w:rsid w:val="006177C9"/>
    <w:rsid w:val="00623AE9"/>
    <w:rsid w:val="0063271B"/>
    <w:rsid w:val="0066326A"/>
    <w:rsid w:val="006B5282"/>
    <w:rsid w:val="006C0C47"/>
    <w:rsid w:val="00705617"/>
    <w:rsid w:val="0076202F"/>
    <w:rsid w:val="00864EE2"/>
    <w:rsid w:val="008E72F6"/>
    <w:rsid w:val="009436E5"/>
    <w:rsid w:val="00985C92"/>
    <w:rsid w:val="009E3DD7"/>
    <w:rsid w:val="00BC3AD1"/>
    <w:rsid w:val="00BF48D5"/>
    <w:rsid w:val="00D4033A"/>
    <w:rsid w:val="00EB78B1"/>
    <w:rsid w:val="00EF7962"/>
    <w:rsid w:val="00F02DCC"/>
    <w:rsid w:val="00F238AE"/>
    <w:rsid w:val="00F37C31"/>
    <w:rsid w:val="00F627DB"/>
    <w:rsid w:val="00F636E4"/>
    <w:rsid w:val="00F6507A"/>
    <w:rsid w:val="00F960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BDC61-8E68-49AE-B414-70B1C9CFE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8D5"/>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uiPriority w:val="9"/>
    <w:unhideWhenUsed/>
    <w:qFormat/>
    <w:rsid w:val="0030503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s1">
    <w:name w:val="Titre s1"/>
    <w:basedOn w:val="Titre"/>
    <w:qFormat/>
    <w:rsid w:val="00BF48D5"/>
    <w:pPr>
      <w:tabs>
        <w:tab w:val="num" w:pos="720"/>
      </w:tabs>
      <w:spacing w:before="240" w:after="120"/>
      <w:ind w:left="720" w:right="567" w:hanging="720"/>
      <w:contextualSpacing w:val="0"/>
      <w:outlineLvl w:val="0"/>
    </w:pPr>
    <w:rPr>
      <w:rFonts w:ascii="Times New Roman" w:eastAsia="Times New Roman" w:hAnsi="Times New Roman" w:cs="Bookman Old Style"/>
      <w:b/>
      <w:bCs/>
      <w:spacing w:val="0"/>
      <w:kern w:val="0"/>
      <w:sz w:val="24"/>
      <w:szCs w:val="44"/>
      <w:u w:val="single"/>
    </w:rPr>
  </w:style>
  <w:style w:type="paragraph" w:styleId="Titre">
    <w:name w:val="Title"/>
    <w:basedOn w:val="Normal"/>
    <w:next w:val="Normal"/>
    <w:link w:val="TitreCar"/>
    <w:uiPriority w:val="10"/>
    <w:qFormat/>
    <w:rsid w:val="00BF48D5"/>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F48D5"/>
    <w:rPr>
      <w:rFonts w:asciiTheme="majorHAnsi" w:eastAsiaTheme="majorEastAsia" w:hAnsiTheme="majorHAnsi" w:cstheme="majorBidi"/>
      <w:spacing w:val="-10"/>
      <w:kern w:val="28"/>
      <w:sz w:val="56"/>
      <w:szCs w:val="56"/>
      <w:lang w:eastAsia="fr-FR"/>
    </w:rPr>
  </w:style>
  <w:style w:type="paragraph" w:styleId="Textedebulles">
    <w:name w:val="Balloon Text"/>
    <w:basedOn w:val="Normal"/>
    <w:link w:val="TextedebullesCar"/>
    <w:uiPriority w:val="99"/>
    <w:semiHidden/>
    <w:unhideWhenUsed/>
    <w:rsid w:val="00F960A6"/>
    <w:rPr>
      <w:rFonts w:ascii="Segoe UI" w:hAnsi="Segoe UI" w:cs="Segoe UI"/>
      <w:sz w:val="18"/>
      <w:szCs w:val="18"/>
    </w:rPr>
  </w:style>
  <w:style w:type="character" w:customStyle="1" w:styleId="TextedebullesCar">
    <w:name w:val="Texte de bulles Car"/>
    <w:basedOn w:val="Policepardfaut"/>
    <w:link w:val="Textedebulles"/>
    <w:uiPriority w:val="99"/>
    <w:semiHidden/>
    <w:rsid w:val="00F960A6"/>
    <w:rPr>
      <w:rFonts w:ascii="Segoe UI" w:eastAsia="Times New Roman" w:hAnsi="Segoe UI" w:cs="Segoe UI"/>
      <w:sz w:val="18"/>
      <w:szCs w:val="18"/>
      <w:lang w:eastAsia="fr-FR"/>
    </w:rPr>
  </w:style>
  <w:style w:type="paragraph" w:styleId="En-tte">
    <w:name w:val="header"/>
    <w:basedOn w:val="Normal"/>
    <w:link w:val="En-tteCar"/>
    <w:uiPriority w:val="99"/>
    <w:unhideWhenUsed/>
    <w:rsid w:val="00985C92"/>
    <w:pPr>
      <w:tabs>
        <w:tab w:val="center" w:pos="4536"/>
        <w:tab w:val="right" w:pos="9072"/>
      </w:tabs>
    </w:pPr>
  </w:style>
  <w:style w:type="character" w:customStyle="1" w:styleId="En-tteCar">
    <w:name w:val="En-tête Car"/>
    <w:basedOn w:val="Policepardfaut"/>
    <w:link w:val="En-tte"/>
    <w:uiPriority w:val="99"/>
    <w:rsid w:val="00985C92"/>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85C92"/>
    <w:pPr>
      <w:tabs>
        <w:tab w:val="center" w:pos="4536"/>
        <w:tab w:val="right" w:pos="9072"/>
      </w:tabs>
    </w:pPr>
  </w:style>
  <w:style w:type="character" w:customStyle="1" w:styleId="PieddepageCar">
    <w:name w:val="Pied de page Car"/>
    <w:basedOn w:val="Policepardfaut"/>
    <w:link w:val="Pieddepage"/>
    <w:uiPriority w:val="99"/>
    <w:rsid w:val="00985C92"/>
    <w:rPr>
      <w:rFonts w:ascii="Times New Roman" w:eastAsia="Times New Roman" w:hAnsi="Times New Roman" w:cs="Times New Roman"/>
      <w:sz w:val="24"/>
      <w:szCs w:val="24"/>
      <w:lang w:eastAsia="fr-FR"/>
    </w:rPr>
  </w:style>
  <w:style w:type="table" w:styleId="Grilledutableau">
    <w:name w:val="Table Grid"/>
    <w:basedOn w:val="TableauNormal"/>
    <w:uiPriority w:val="39"/>
    <w:rsid w:val="00F37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305036"/>
    <w:rPr>
      <w:rFonts w:asciiTheme="majorHAnsi" w:eastAsiaTheme="majorEastAsia" w:hAnsiTheme="majorHAnsi" w:cstheme="majorBidi"/>
      <w:color w:val="2E74B5" w:themeColor="accent1" w:themeShade="BF"/>
      <w:sz w:val="26"/>
      <w:szCs w:val="2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520916">
      <w:bodyDiv w:val="1"/>
      <w:marLeft w:val="0"/>
      <w:marRight w:val="0"/>
      <w:marTop w:val="0"/>
      <w:marBottom w:val="0"/>
      <w:divBdr>
        <w:top w:val="none" w:sz="0" w:space="0" w:color="auto"/>
        <w:left w:val="none" w:sz="0" w:space="0" w:color="auto"/>
        <w:bottom w:val="none" w:sz="0" w:space="0" w:color="auto"/>
        <w:right w:val="none" w:sz="0" w:space="0" w:color="auto"/>
      </w:divBdr>
    </w:div>
    <w:div w:id="64856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131</Words>
  <Characters>725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DELL</cp:lastModifiedBy>
  <cp:revision>43</cp:revision>
  <cp:lastPrinted>2026-06-08T12:56:00Z</cp:lastPrinted>
  <dcterms:created xsi:type="dcterms:W3CDTF">2026-03-12T13:24:00Z</dcterms:created>
  <dcterms:modified xsi:type="dcterms:W3CDTF">2026-08-28T14:17:00Z</dcterms:modified>
</cp:coreProperties>
</file>