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B7D65" w14:textId="32279A08" w:rsidR="00292A22" w:rsidRPr="002C2F24" w:rsidRDefault="00744C05" w:rsidP="00292A22">
      <w:pPr>
        <w:spacing w:after="0"/>
        <w:jc w:val="center"/>
        <w:rPr>
          <w:rFonts w:asciiTheme="minorHAnsi" w:hAnsiTheme="minorHAnsi" w:cstheme="minorHAnsi"/>
          <w:sz w:val="28"/>
          <w:szCs w:val="24"/>
          <w:lang w:bidi="ar-SA"/>
        </w:rPr>
      </w:pPr>
      <w:r>
        <w:rPr>
          <w:rFonts w:asciiTheme="minorHAnsi" w:hAnsiTheme="minorHAnsi" w:cstheme="minorHAnsi"/>
          <w:sz w:val="28"/>
          <w:szCs w:val="24"/>
          <w:lang w:bidi="ar-SA"/>
        </w:rPr>
        <w:t xml:space="preserve">         </w:t>
      </w:r>
    </w:p>
    <w:p w14:paraId="21D6647C" w14:textId="344CF036" w:rsidR="00292A22" w:rsidRPr="002C2F24" w:rsidRDefault="00744C05" w:rsidP="00292A22">
      <w:pPr>
        <w:rPr>
          <w:rFonts w:asciiTheme="minorHAnsi" w:hAnsiTheme="minorHAnsi" w:cstheme="minorHAnsi"/>
          <w:sz w:val="28"/>
          <w:szCs w:val="24"/>
          <w:lang w:bidi="ar-SA"/>
        </w:rPr>
      </w:pPr>
      <w:r w:rsidRPr="00292A22">
        <w:rPr>
          <w:rFonts w:asciiTheme="minorHAnsi" w:eastAsia="SimSun" w:hAnsiTheme="minorHAnsi" w:cstheme="minorHAnsi"/>
          <w:b/>
          <w:bCs/>
          <w:iCs/>
          <w:noProof/>
          <w:color w:val="44546A" w:themeColor="text2"/>
          <w:szCs w:val="24"/>
          <w:u w:val="single"/>
          <w:lang w:eastAsia="fr-FR" w:bidi="ar-SA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F6CC5D9" wp14:editId="3A5A1DE7">
                <wp:simplePos x="0" y="0"/>
                <wp:positionH relativeFrom="margin">
                  <wp:posOffset>635635</wp:posOffset>
                </wp:positionH>
                <wp:positionV relativeFrom="paragraph">
                  <wp:posOffset>45720</wp:posOffset>
                </wp:positionV>
                <wp:extent cx="4924425" cy="504825"/>
                <wp:effectExtent l="0" t="0" r="28575" b="28575"/>
                <wp:wrapSquare wrapText="bothSides"/>
                <wp:docPr id="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24425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4FD2E6" w14:textId="77777777" w:rsidR="00292A22" w:rsidRPr="006D369A" w:rsidRDefault="00292A22" w:rsidP="00292A22">
                            <w:pPr>
                              <w:pStyle w:val="Titre2"/>
                              <w:spacing w:before="0"/>
                              <w:jc w:val="center"/>
                              <w:rPr>
                                <w:rFonts w:asciiTheme="minorHAnsi" w:hAnsiTheme="minorHAnsi"/>
                                <w:i/>
                                <w:iCs/>
                                <w:color w:val="5B9BD5" w:themeColor="accent1"/>
                                <w:sz w:val="44"/>
                                <w:szCs w:val="44"/>
                                <w:u w:val="single"/>
                              </w:rPr>
                            </w:pPr>
                            <w:bookmarkStart w:id="0" w:name="_Toc134623447"/>
                            <w:bookmarkStart w:id="1" w:name="_Toc222921598"/>
                            <w:bookmarkStart w:id="2" w:name="_Toc228265645"/>
                            <w:r w:rsidRPr="006D369A">
                              <w:rPr>
                                <w:rFonts w:asciiTheme="minorHAnsi" w:hAnsiTheme="minorHAnsi"/>
                                <w:color w:val="5B9BD5" w:themeColor="accent1"/>
                                <w:sz w:val="44"/>
                                <w:szCs w:val="44"/>
                                <w:u w:val="single"/>
                              </w:rPr>
                              <w:t>Bordereau Des Prix - Détail Estimatif</w:t>
                            </w:r>
                            <w:bookmarkEnd w:id="0"/>
                            <w:bookmarkEnd w:id="1"/>
                            <w:bookmarkEnd w:id="2"/>
                          </w:p>
                          <w:p w14:paraId="415AA56F" w14:textId="77777777" w:rsidR="00292A22" w:rsidRDefault="00292A22" w:rsidP="00292A2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6CC5D9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50.05pt;margin-top:3.6pt;width:387.75pt;height:39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">
                <v:textbox>
                  <w:txbxContent>
                    <w:p w14:paraId="704FD2E6" w14:textId="77777777" w:rsidR="00292A22" w:rsidRPr="006D369A" w:rsidRDefault="00292A22" w:rsidP="00292A22">
                      <w:pPr>
                        <w:pStyle w:val="Titre2"/>
                        <w:spacing w:before="0"/>
                        <w:jc w:val="center"/>
                        <w:rPr>
                          <w:rFonts w:asciiTheme="minorHAnsi" w:hAnsiTheme="minorHAnsi"/>
                          <w:i/>
                          <w:iCs/>
                          <w:color w:val="5B9BD5" w:themeColor="accent1"/>
                          <w:sz w:val="44"/>
                          <w:szCs w:val="44"/>
                          <w:u w:val="single"/>
                        </w:rPr>
                      </w:pPr>
                      <w:bookmarkStart w:id="3" w:name="_Toc134623447"/>
                      <w:bookmarkStart w:id="4" w:name="_Toc222921598"/>
                      <w:bookmarkStart w:id="5" w:name="_Toc228265645"/>
                      <w:r w:rsidRPr="006D369A">
                        <w:rPr>
                          <w:rFonts w:asciiTheme="minorHAnsi" w:hAnsiTheme="minorHAnsi"/>
                          <w:color w:val="5B9BD5" w:themeColor="accent1"/>
                          <w:sz w:val="44"/>
                          <w:szCs w:val="44"/>
                          <w:u w:val="single"/>
                        </w:rPr>
                        <w:t>Bordereau Des Prix - Détail Estimatif</w:t>
                      </w:r>
                      <w:bookmarkEnd w:id="3"/>
                      <w:bookmarkEnd w:id="4"/>
                      <w:bookmarkEnd w:id="5"/>
                    </w:p>
                    <w:p w14:paraId="415AA56F" w14:textId="77777777" w:rsidR="00292A22" w:rsidRDefault="00292A22" w:rsidP="00292A22"/>
                  </w:txbxContent>
                </v:textbox>
                <w10:wrap type="square" anchorx="margin"/>
              </v:shape>
            </w:pict>
          </mc:Fallback>
        </mc:AlternateContent>
      </w:r>
    </w:p>
    <w:p w14:paraId="38D9A5E4" w14:textId="77777777" w:rsidR="00292A22" w:rsidRDefault="00292A22" w:rsidP="00292A22">
      <w:pPr>
        <w:rPr>
          <w:rFonts w:asciiTheme="minorHAnsi" w:hAnsiTheme="minorHAnsi" w:cstheme="minorHAnsi"/>
          <w:b/>
          <w:bCs/>
          <w:sz w:val="28"/>
          <w:szCs w:val="24"/>
          <w:lang w:bidi="ar-SA"/>
        </w:rPr>
      </w:pPr>
    </w:p>
    <w:p w14:paraId="10BDE230" w14:textId="77777777" w:rsidR="00292A22" w:rsidRPr="00217BBC" w:rsidRDefault="00292A22" w:rsidP="00292A22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44546A" w:themeColor="text2"/>
          <w:szCs w:val="24"/>
          <w:u w:val="single"/>
          <w:lang w:eastAsia="zh-CN" w:bidi="ar-SA"/>
        </w:rPr>
      </w:pPr>
      <w:r w:rsidRPr="00217BBC">
        <w:rPr>
          <w:rFonts w:ascii="Times New Roman" w:eastAsia="SimSun" w:hAnsi="Times New Roman" w:cs="Times New Roman"/>
          <w:b/>
          <w:bCs/>
          <w:color w:val="44546A" w:themeColor="text2"/>
          <w:szCs w:val="24"/>
          <w:u w:val="single"/>
          <w:lang w:eastAsia="zh-CN" w:bidi="ar-SA"/>
        </w:rPr>
        <w:t>Relatif à l’appel d’offres ouvert international sur offre des prix</w:t>
      </w:r>
    </w:p>
    <w:p w14:paraId="5F9B146B" w14:textId="77777777" w:rsidR="00292A22" w:rsidRPr="00217BBC" w:rsidRDefault="00292A22" w:rsidP="00292A22">
      <w:pPr>
        <w:spacing w:after="0" w:line="240" w:lineRule="auto"/>
        <w:jc w:val="center"/>
        <w:rPr>
          <w:rFonts w:asciiTheme="minorHAnsi" w:eastAsia="SimSun" w:hAnsiTheme="minorHAnsi" w:cstheme="minorHAnsi"/>
          <w:sz w:val="2"/>
          <w:szCs w:val="2"/>
          <w:lang w:eastAsia="zh-CN" w:bidi="ar-SA"/>
        </w:rPr>
      </w:pPr>
    </w:p>
    <w:p w14:paraId="5B6B2390" w14:textId="6E301365" w:rsidR="00292A22" w:rsidRPr="00217BBC" w:rsidRDefault="00292A22" w:rsidP="00292A22">
      <w:pPr>
        <w:spacing w:after="0" w:line="240" w:lineRule="auto"/>
        <w:jc w:val="center"/>
        <w:rPr>
          <w:rFonts w:ascii="Cambria" w:eastAsia="SimSun" w:hAnsi="Cambria" w:cs="Times New Roman"/>
          <w:b/>
          <w:bCs/>
          <w:szCs w:val="24"/>
          <w:u w:val="single"/>
          <w:lang w:eastAsia="zh-CN" w:bidi="ar-SA"/>
        </w:rPr>
      </w:pPr>
      <w:r w:rsidRPr="00217BBC">
        <w:rPr>
          <w:rFonts w:ascii="Cambria" w:eastAsia="SimSun" w:hAnsi="Cambria" w:cs="Times New Roman"/>
          <w:b/>
          <w:bCs/>
          <w:szCs w:val="24"/>
          <w:u w:val="single"/>
          <w:lang w:eastAsia="zh-CN" w:bidi="ar-SA"/>
        </w:rPr>
        <w:t xml:space="preserve">N° :  </w:t>
      </w:r>
      <w:r w:rsidR="000715EA">
        <w:rPr>
          <w:rFonts w:ascii="Cambria" w:eastAsia="SimSun" w:hAnsi="Cambria" w:cs="Times New Roman" w:hint="cs"/>
          <w:b/>
          <w:bCs/>
          <w:szCs w:val="24"/>
          <w:u w:val="single"/>
          <w:rtl/>
          <w:lang w:eastAsia="zh-CN" w:bidi="ar-SA"/>
        </w:rPr>
        <w:t>25</w:t>
      </w:r>
      <w:r w:rsidRPr="00217BBC">
        <w:rPr>
          <w:rFonts w:ascii="Cambria" w:eastAsia="SimSun" w:hAnsi="Cambria" w:cs="Times New Roman"/>
          <w:b/>
          <w:bCs/>
          <w:szCs w:val="24"/>
          <w:u w:val="single"/>
          <w:lang w:eastAsia="zh-CN" w:bidi="ar-SA"/>
        </w:rPr>
        <w:t>/202</w:t>
      </w:r>
      <w:r>
        <w:rPr>
          <w:rFonts w:ascii="Cambria" w:eastAsia="SimSun" w:hAnsi="Cambria" w:cs="Times New Roman"/>
          <w:b/>
          <w:bCs/>
          <w:szCs w:val="24"/>
          <w:u w:val="single"/>
          <w:lang w:eastAsia="zh-CN" w:bidi="ar-SA"/>
        </w:rPr>
        <w:t>6</w:t>
      </w:r>
    </w:p>
    <w:p w14:paraId="38402B39" w14:textId="77777777" w:rsidR="00292A22" w:rsidRDefault="00292A22" w:rsidP="00292A22">
      <w:pPr>
        <w:jc w:val="center"/>
        <w:rPr>
          <w:rFonts w:asciiTheme="minorHAnsi" w:hAnsiTheme="minorHAnsi" w:cstheme="minorHAnsi"/>
          <w:sz w:val="28"/>
          <w:szCs w:val="24"/>
          <w:lang w:bidi="ar-SA"/>
        </w:rPr>
      </w:pPr>
    </w:p>
    <w:tbl>
      <w:tblPr>
        <w:tblpPr w:leftFromText="141" w:rightFromText="141" w:vertAnchor="text" w:horzAnchor="margin" w:tblpY="261"/>
        <w:tblW w:w="48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7"/>
        <w:gridCol w:w="3344"/>
        <w:gridCol w:w="1033"/>
        <w:gridCol w:w="1103"/>
        <w:gridCol w:w="1472"/>
        <w:gridCol w:w="1761"/>
      </w:tblGrid>
      <w:tr w:rsidR="00292A22" w:rsidRPr="00BF4D82" w14:paraId="299DB655" w14:textId="77777777" w:rsidTr="006A408C">
        <w:trPr>
          <w:trHeight w:val="944"/>
        </w:trPr>
        <w:tc>
          <w:tcPr>
            <w:tcW w:w="5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10C6F05E" w14:textId="77777777" w:rsidR="00292A22" w:rsidRPr="00BF4D82" w:rsidRDefault="00292A22" w:rsidP="006A408C">
            <w:pPr>
              <w:ind w:left="72" w:hanging="72"/>
              <w:jc w:val="center"/>
              <w:rPr>
                <w:rFonts w:eastAsia="SimSun" w:cs="Calibri"/>
                <w:b/>
                <w:bCs/>
                <w:iCs/>
                <w:szCs w:val="24"/>
                <w:lang w:eastAsia="zh-CN"/>
              </w:rPr>
            </w:pPr>
            <w:r w:rsidRPr="00BF4D82">
              <w:rPr>
                <w:rFonts w:eastAsia="SimSun" w:cs="Calibri"/>
                <w:b/>
                <w:bCs/>
                <w:iCs/>
                <w:szCs w:val="24"/>
                <w:lang w:eastAsia="zh-CN"/>
              </w:rPr>
              <w:t>N° du poste</w:t>
            </w:r>
          </w:p>
        </w:tc>
        <w:tc>
          <w:tcPr>
            <w:tcW w:w="1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3B0004A4" w14:textId="77777777" w:rsidR="00292A22" w:rsidRPr="00BF4D82" w:rsidRDefault="00292A22" w:rsidP="006A408C">
            <w:pPr>
              <w:jc w:val="center"/>
              <w:rPr>
                <w:rFonts w:eastAsia="SimSun" w:cs="Calibri"/>
                <w:b/>
                <w:bCs/>
                <w:iCs/>
                <w:szCs w:val="24"/>
                <w:lang w:eastAsia="zh-CN"/>
              </w:rPr>
            </w:pPr>
            <w:r w:rsidRPr="00BF4D82">
              <w:rPr>
                <w:rFonts w:eastAsia="SimSun" w:cs="Calibri"/>
                <w:b/>
                <w:bCs/>
                <w:iCs/>
                <w:szCs w:val="24"/>
                <w:lang w:eastAsia="zh-CN"/>
              </w:rPr>
              <w:t>Désignation des prestations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0ABECDCA" w14:textId="77777777" w:rsidR="00292A22" w:rsidRPr="00BF4D82" w:rsidRDefault="00292A22" w:rsidP="006A408C">
            <w:pPr>
              <w:ind w:left="111" w:hanging="111"/>
              <w:jc w:val="center"/>
              <w:rPr>
                <w:rFonts w:eastAsia="SimSun" w:cs="Calibri"/>
                <w:b/>
                <w:bCs/>
                <w:iCs/>
                <w:szCs w:val="24"/>
                <w:lang w:eastAsia="zh-CN"/>
              </w:rPr>
            </w:pPr>
            <w:r w:rsidRPr="00BF4D82">
              <w:rPr>
                <w:rFonts w:eastAsia="SimSun" w:cs="Calibri"/>
                <w:b/>
                <w:bCs/>
                <w:iCs/>
                <w:szCs w:val="24"/>
                <w:lang w:eastAsia="zh-CN"/>
              </w:rPr>
              <w:t>Unité de mesure ou de compte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54E9796D" w14:textId="77777777" w:rsidR="00292A22" w:rsidRPr="00BF4D82" w:rsidRDefault="00292A22" w:rsidP="006A408C">
            <w:pPr>
              <w:jc w:val="center"/>
              <w:rPr>
                <w:rFonts w:eastAsia="SimSun" w:cs="Calibri"/>
                <w:b/>
                <w:bCs/>
                <w:iCs/>
                <w:szCs w:val="24"/>
                <w:lang w:eastAsia="zh-CN"/>
              </w:rPr>
            </w:pPr>
            <w:r w:rsidRPr="00BF4D82">
              <w:rPr>
                <w:rFonts w:eastAsia="SimSun" w:cs="Calibri"/>
                <w:b/>
                <w:bCs/>
                <w:iCs/>
                <w:szCs w:val="24"/>
                <w:lang w:eastAsia="zh-CN"/>
              </w:rPr>
              <w:t>Quantité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1BE42989" w14:textId="77777777" w:rsidR="00292A22" w:rsidRPr="00262EAD" w:rsidRDefault="00292A22" w:rsidP="006A408C">
            <w:pPr>
              <w:jc w:val="center"/>
              <w:rPr>
                <w:rFonts w:eastAsia="SimSun" w:cs="Calibri"/>
                <w:b/>
                <w:bCs/>
                <w:iCs/>
                <w:szCs w:val="24"/>
                <w:lang w:eastAsia="zh-CN"/>
              </w:rPr>
            </w:pPr>
            <w:r w:rsidRPr="00BF4D82">
              <w:rPr>
                <w:rFonts w:eastAsia="SimSun" w:cs="Calibri"/>
                <w:b/>
                <w:bCs/>
                <w:iCs/>
                <w:szCs w:val="24"/>
                <w:lang w:eastAsia="zh-CN"/>
              </w:rPr>
              <w:t>Prix unitaire en</w:t>
            </w:r>
            <w:proofErr w:type="gramStart"/>
            <w:r w:rsidRPr="00BF4D82">
              <w:rPr>
                <w:rFonts w:eastAsia="SimSun" w:cs="Calibri"/>
                <w:b/>
                <w:bCs/>
                <w:iCs/>
                <w:szCs w:val="24"/>
                <w:lang w:eastAsia="zh-CN"/>
              </w:rPr>
              <w:t xml:space="preserve"> </w:t>
            </w:r>
            <w:r w:rsidRPr="00262EAD">
              <w:rPr>
                <w:rFonts w:eastAsia="SimSun" w:cs="Calibri"/>
                <w:b/>
                <w:bCs/>
                <w:iCs/>
                <w:szCs w:val="24"/>
                <w:lang w:eastAsia="zh-CN"/>
              </w:rPr>
              <w:t>..</w:t>
            </w:r>
            <w:proofErr w:type="gramEnd"/>
            <w:r w:rsidRPr="00262EAD">
              <w:rPr>
                <w:rFonts w:eastAsia="SimSun" w:cs="Calibri"/>
                <w:b/>
                <w:bCs/>
                <w:iCs/>
                <w:szCs w:val="24"/>
                <w:lang w:eastAsia="zh-CN"/>
              </w:rPr>
              <w:t xml:space="preserve"> (1)</w:t>
            </w:r>
          </w:p>
          <w:p w14:paraId="1B1A2591" w14:textId="77777777" w:rsidR="00292A22" w:rsidRPr="00BF4D82" w:rsidRDefault="00292A22" w:rsidP="006A408C">
            <w:pPr>
              <w:jc w:val="center"/>
              <w:rPr>
                <w:rFonts w:eastAsia="SimSun" w:cs="Calibri"/>
                <w:b/>
                <w:bCs/>
                <w:iCs/>
                <w:szCs w:val="24"/>
                <w:lang w:eastAsia="zh-CN"/>
              </w:rPr>
            </w:pPr>
            <w:r w:rsidRPr="00BF4D82">
              <w:rPr>
                <w:rFonts w:eastAsia="SimSun" w:cs="Calibri"/>
                <w:b/>
                <w:bCs/>
                <w:iCs/>
                <w:szCs w:val="24"/>
                <w:lang w:eastAsia="zh-CN"/>
              </w:rPr>
              <w:t>(Hors TVA)</w:t>
            </w:r>
            <w:r w:rsidRPr="00BF4D82">
              <w:rPr>
                <w:rFonts w:eastAsia="SimSun" w:cs="Calibri"/>
                <w:b/>
                <w:bCs/>
                <w:szCs w:val="24"/>
                <w:lang w:eastAsia="zh-CN"/>
              </w:rPr>
              <w:t xml:space="preserve"> en chiffres</w:t>
            </w:r>
          </w:p>
          <w:p w14:paraId="551FF960" w14:textId="77777777" w:rsidR="00292A22" w:rsidRPr="00BF4D82" w:rsidRDefault="00292A22" w:rsidP="006A408C">
            <w:pPr>
              <w:jc w:val="center"/>
              <w:rPr>
                <w:rFonts w:eastAsia="SimSun" w:cs="Calibri"/>
                <w:b/>
                <w:bCs/>
                <w:iCs/>
                <w:szCs w:val="24"/>
                <w:lang w:eastAsia="zh-CN"/>
              </w:rPr>
            </w:pP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46AEBF93" w14:textId="77777777" w:rsidR="00292A22" w:rsidRPr="00BF4D82" w:rsidRDefault="00292A22" w:rsidP="006A408C">
            <w:pPr>
              <w:jc w:val="center"/>
              <w:rPr>
                <w:rFonts w:eastAsia="SimSun" w:cs="Calibri"/>
                <w:b/>
                <w:bCs/>
                <w:szCs w:val="24"/>
                <w:lang w:eastAsia="zh-CN"/>
              </w:rPr>
            </w:pPr>
            <w:r w:rsidRPr="00BF4D82">
              <w:rPr>
                <w:rFonts w:eastAsia="SimSun" w:cs="Calibri"/>
                <w:b/>
                <w:bCs/>
                <w:szCs w:val="24"/>
                <w:lang w:eastAsia="zh-CN"/>
              </w:rPr>
              <w:t>Total</w:t>
            </w:r>
          </w:p>
          <w:p w14:paraId="38F8533A" w14:textId="77777777" w:rsidR="00292A22" w:rsidRPr="00BF4D82" w:rsidRDefault="00292A22" w:rsidP="006A408C">
            <w:pPr>
              <w:jc w:val="center"/>
              <w:rPr>
                <w:rFonts w:eastAsia="SimSun" w:cs="Calibri"/>
                <w:b/>
                <w:bCs/>
                <w:szCs w:val="24"/>
                <w:lang w:eastAsia="zh-CN"/>
              </w:rPr>
            </w:pPr>
            <w:r w:rsidRPr="00BF4D82">
              <w:rPr>
                <w:rFonts w:eastAsia="SimSun" w:cs="Calibri"/>
                <w:b/>
                <w:bCs/>
                <w:szCs w:val="24"/>
                <w:lang w:eastAsia="zh-CN"/>
              </w:rPr>
              <w:t>(</w:t>
            </w:r>
            <w:proofErr w:type="gramStart"/>
            <w:r w:rsidRPr="00BF4D82">
              <w:rPr>
                <w:rFonts w:eastAsia="SimSun" w:cs="Calibri"/>
                <w:b/>
                <w:bCs/>
                <w:szCs w:val="24"/>
                <w:lang w:eastAsia="zh-CN"/>
              </w:rPr>
              <w:t>en</w:t>
            </w:r>
            <w:proofErr w:type="gramEnd"/>
            <w:r w:rsidRPr="00BF4D82">
              <w:rPr>
                <w:rFonts w:eastAsia="SimSun" w:cs="Calibri"/>
                <w:b/>
                <w:bCs/>
                <w:szCs w:val="24"/>
                <w:lang w:eastAsia="zh-CN"/>
              </w:rPr>
              <w:t xml:space="preserve"> chiffres)</w:t>
            </w:r>
          </w:p>
        </w:tc>
      </w:tr>
      <w:tr w:rsidR="00292A22" w:rsidRPr="00BF4D82" w14:paraId="7FE386FB" w14:textId="77777777" w:rsidTr="006A408C">
        <w:trPr>
          <w:trHeight w:val="376"/>
        </w:trPr>
        <w:tc>
          <w:tcPr>
            <w:tcW w:w="5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268A1B0" w14:textId="77777777" w:rsidR="00292A22" w:rsidRPr="00BF4D82" w:rsidRDefault="00292A22" w:rsidP="006A408C">
            <w:pPr>
              <w:ind w:left="72" w:hanging="72"/>
              <w:jc w:val="center"/>
              <w:rPr>
                <w:rFonts w:eastAsia="SimSun" w:cs="Calibri"/>
                <w:b/>
                <w:bCs/>
                <w:iCs/>
                <w:szCs w:val="24"/>
                <w:lang w:eastAsia="zh-CN"/>
              </w:rPr>
            </w:pPr>
          </w:p>
        </w:tc>
        <w:tc>
          <w:tcPr>
            <w:tcW w:w="1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30FA95E" w14:textId="77777777" w:rsidR="00292A22" w:rsidRPr="00BF4D82" w:rsidRDefault="00292A22" w:rsidP="006A408C">
            <w:pPr>
              <w:jc w:val="center"/>
              <w:rPr>
                <w:rFonts w:eastAsia="SimSun" w:cs="Calibri"/>
                <w:b/>
                <w:bCs/>
                <w:iCs/>
                <w:szCs w:val="24"/>
                <w:lang w:eastAsia="zh-CN"/>
              </w:rPr>
            </w:pPr>
            <w:r w:rsidRPr="00BF4D82">
              <w:rPr>
                <w:rFonts w:eastAsia="SimSun" w:cs="Calibri"/>
                <w:b/>
                <w:bCs/>
                <w:iCs/>
                <w:szCs w:val="24"/>
                <w:lang w:eastAsia="zh-CN"/>
              </w:rPr>
              <w:t>1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AE1391E" w14:textId="77777777" w:rsidR="00292A22" w:rsidRPr="00BF4D82" w:rsidRDefault="00292A22" w:rsidP="006A408C">
            <w:pPr>
              <w:jc w:val="center"/>
              <w:rPr>
                <w:rFonts w:eastAsia="SimSun" w:cs="Calibri"/>
                <w:b/>
                <w:bCs/>
                <w:iCs/>
                <w:szCs w:val="24"/>
                <w:lang w:eastAsia="zh-CN"/>
              </w:rPr>
            </w:pPr>
            <w:r w:rsidRPr="00BF4D82">
              <w:rPr>
                <w:rFonts w:eastAsia="SimSun" w:cs="Calibri"/>
                <w:b/>
                <w:bCs/>
                <w:iCs/>
                <w:szCs w:val="24"/>
                <w:lang w:eastAsia="zh-CN"/>
              </w:rPr>
              <w:t>2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D58EFB2" w14:textId="77777777" w:rsidR="00292A22" w:rsidRPr="00BF4D82" w:rsidRDefault="00292A22" w:rsidP="006A408C">
            <w:pPr>
              <w:jc w:val="center"/>
              <w:rPr>
                <w:rFonts w:eastAsia="SimSun" w:cs="Calibri"/>
                <w:b/>
                <w:bCs/>
                <w:iCs/>
                <w:szCs w:val="24"/>
                <w:lang w:eastAsia="zh-CN"/>
              </w:rPr>
            </w:pPr>
            <w:r w:rsidRPr="00BF4D82">
              <w:rPr>
                <w:rFonts w:eastAsia="SimSun" w:cs="Calibri"/>
                <w:b/>
                <w:bCs/>
                <w:iCs/>
                <w:szCs w:val="24"/>
                <w:lang w:eastAsia="zh-CN"/>
              </w:rPr>
              <w:t>3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7F03130" w14:textId="77777777" w:rsidR="00292A22" w:rsidRPr="00BF4D82" w:rsidRDefault="00292A22" w:rsidP="006A408C">
            <w:pPr>
              <w:jc w:val="center"/>
              <w:rPr>
                <w:rFonts w:eastAsia="SimSun" w:cs="Calibri"/>
                <w:b/>
                <w:bCs/>
                <w:iCs/>
                <w:szCs w:val="24"/>
                <w:lang w:eastAsia="zh-CN"/>
              </w:rPr>
            </w:pPr>
            <w:r w:rsidRPr="00BF4D82">
              <w:rPr>
                <w:rFonts w:eastAsia="SimSun" w:cs="Calibri"/>
                <w:b/>
                <w:bCs/>
                <w:iCs/>
                <w:szCs w:val="24"/>
                <w:lang w:eastAsia="zh-CN"/>
              </w:rPr>
              <w:t>4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49C011D" w14:textId="77777777" w:rsidR="00292A22" w:rsidRPr="00BF4D82" w:rsidRDefault="00292A22" w:rsidP="006A408C">
            <w:pPr>
              <w:jc w:val="center"/>
              <w:rPr>
                <w:rFonts w:eastAsia="SimSun" w:cs="Calibri"/>
                <w:b/>
                <w:bCs/>
                <w:szCs w:val="24"/>
                <w:lang w:eastAsia="zh-CN"/>
              </w:rPr>
            </w:pPr>
            <w:r w:rsidRPr="00BF4D82">
              <w:rPr>
                <w:rFonts w:eastAsia="SimSun" w:cs="Calibri"/>
                <w:b/>
                <w:bCs/>
                <w:szCs w:val="24"/>
                <w:lang w:eastAsia="zh-CN"/>
              </w:rPr>
              <w:t>3*4=5</w:t>
            </w:r>
          </w:p>
        </w:tc>
      </w:tr>
      <w:tr w:rsidR="00292A22" w:rsidRPr="00BF4D82" w14:paraId="5ACA6EB4" w14:textId="77777777" w:rsidTr="006A408C">
        <w:trPr>
          <w:cantSplit/>
          <w:trHeight w:val="792"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E3608" w14:textId="77777777" w:rsidR="00292A22" w:rsidRPr="00BF4D82" w:rsidRDefault="00292A22" w:rsidP="006A408C">
            <w:pPr>
              <w:jc w:val="center"/>
              <w:rPr>
                <w:rFonts w:eastAsia="Century Gothic"/>
                <w:b/>
                <w:szCs w:val="24"/>
              </w:rPr>
            </w:pPr>
            <w:r w:rsidRPr="00BF4D82">
              <w:rPr>
                <w:b/>
                <w:bCs/>
              </w:rPr>
              <w:t>1</w:t>
            </w:r>
          </w:p>
        </w:tc>
        <w:tc>
          <w:tcPr>
            <w:tcW w:w="1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BABA5" w14:textId="62E1AD4E" w:rsidR="00292A22" w:rsidRPr="004C69C9" w:rsidRDefault="002F3790" w:rsidP="006A408C">
            <w:pPr>
              <w:jc w:val="center"/>
            </w:pPr>
            <w:r w:rsidRPr="00F3613E">
              <w:rPr>
                <w:rFonts w:ascii="Baskerville Old Face" w:eastAsia="SimSun" w:hAnsi="Baskerville Old Face" w:cs="Times New Roman"/>
                <w:b/>
                <w:bCs/>
                <w:szCs w:val="24"/>
                <w:lang w:eastAsia="zh-CN" w:bidi="ar-SA"/>
              </w:rPr>
              <w:t>Renouvellement des licences, mise à niveau et optimisation de la plateforme de sécurité applicative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4B181" w14:textId="77777777" w:rsidR="00292A22" w:rsidRDefault="00292A22" w:rsidP="006A40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ENS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A9687" w14:textId="77777777" w:rsidR="00292A22" w:rsidRPr="00DB30EE" w:rsidRDefault="00292A22" w:rsidP="006A408C">
            <w:pPr>
              <w:jc w:val="center"/>
              <w:rPr>
                <w:b/>
                <w:bCs/>
              </w:rPr>
            </w:pPr>
            <w:r>
              <w:rPr>
                <w:rFonts w:eastAsia="SimSun" w:cs="Calibri"/>
                <w:b/>
                <w:bCs/>
                <w:szCs w:val="24"/>
                <w:lang w:eastAsia="zh-CN"/>
              </w:rPr>
              <w:t>1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D8BC4" w14:textId="77777777" w:rsidR="00292A22" w:rsidRPr="00DB30EE" w:rsidRDefault="00292A22" w:rsidP="006A408C">
            <w:pPr>
              <w:jc w:val="center"/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7A60F" w14:textId="77777777" w:rsidR="00292A22" w:rsidRPr="00BF4D82" w:rsidRDefault="00292A22" w:rsidP="006A408C">
            <w:pPr>
              <w:jc w:val="center"/>
              <w:rPr>
                <w:rFonts w:cs="Calibri"/>
                <w:szCs w:val="24"/>
              </w:rPr>
            </w:pPr>
          </w:p>
        </w:tc>
      </w:tr>
      <w:tr w:rsidR="00292A22" w:rsidRPr="00BF4D82" w14:paraId="1D54141F" w14:textId="77777777" w:rsidTr="006A408C">
        <w:trPr>
          <w:trHeight w:val="501"/>
        </w:trPr>
        <w:tc>
          <w:tcPr>
            <w:tcW w:w="409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05E6C1" w14:textId="77777777" w:rsidR="00292A22" w:rsidRPr="00BF4D82" w:rsidRDefault="00292A22" w:rsidP="006A408C">
            <w:pPr>
              <w:jc w:val="right"/>
              <w:rPr>
                <w:rFonts w:cs="Calibri"/>
                <w:b/>
                <w:szCs w:val="24"/>
              </w:rPr>
            </w:pPr>
            <w:r w:rsidRPr="00BF4D82">
              <w:rPr>
                <w:rFonts w:cs="Calibri"/>
                <w:b/>
                <w:szCs w:val="24"/>
              </w:rPr>
              <w:t>TOTAL Hors TVA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23B27" w14:textId="77777777" w:rsidR="00292A22" w:rsidRPr="00BF4D82" w:rsidRDefault="00292A22" w:rsidP="006A408C">
            <w:pPr>
              <w:jc w:val="center"/>
              <w:rPr>
                <w:rFonts w:eastAsia="SimSun" w:cs="Calibri"/>
                <w:b/>
                <w:bCs/>
                <w:szCs w:val="24"/>
                <w:lang w:eastAsia="zh-CN"/>
              </w:rPr>
            </w:pPr>
          </w:p>
        </w:tc>
      </w:tr>
      <w:tr w:rsidR="00292A22" w:rsidRPr="00BF4D82" w14:paraId="37FB8DC4" w14:textId="77777777" w:rsidTr="006A408C">
        <w:trPr>
          <w:trHeight w:val="537"/>
        </w:trPr>
        <w:tc>
          <w:tcPr>
            <w:tcW w:w="409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94B1A5" w14:textId="77777777" w:rsidR="00292A22" w:rsidRPr="00BF4D82" w:rsidRDefault="00292A22" w:rsidP="006A408C">
            <w:pPr>
              <w:jc w:val="right"/>
              <w:rPr>
                <w:rFonts w:cs="Calibri"/>
                <w:b/>
                <w:szCs w:val="24"/>
              </w:rPr>
            </w:pPr>
            <w:r w:rsidRPr="00BF4D82">
              <w:rPr>
                <w:rFonts w:cs="Calibri"/>
                <w:b/>
                <w:szCs w:val="24"/>
              </w:rPr>
              <w:t>TAUX TVA (20%)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FCC41" w14:textId="77777777" w:rsidR="00292A22" w:rsidRPr="00BF4D82" w:rsidRDefault="00292A22" w:rsidP="006A408C">
            <w:pPr>
              <w:jc w:val="center"/>
              <w:rPr>
                <w:rFonts w:eastAsia="SimSun" w:cs="Calibri"/>
                <w:b/>
                <w:bCs/>
                <w:szCs w:val="24"/>
                <w:lang w:eastAsia="zh-CN"/>
              </w:rPr>
            </w:pPr>
          </w:p>
        </w:tc>
      </w:tr>
      <w:tr w:rsidR="00292A22" w:rsidRPr="00BF4D82" w14:paraId="6FF4C6DF" w14:textId="77777777" w:rsidTr="006A408C">
        <w:trPr>
          <w:trHeight w:val="431"/>
        </w:trPr>
        <w:tc>
          <w:tcPr>
            <w:tcW w:w="409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7A5BDD" w14:textId="77777777" w:rsidR="00292A22" w:rsidRPr="00BF4D82" w:rsidRDefault="00292A22" w:rsidP="006A408C">
            <w:pPr>
              <w:jc w:val="right"/>
              <w:rPr>
                <w:rFonts w:cs="Calibri"/>
                <w:b/>
                <w:szCs w:val="24"/>
              </w:rPr>
            </w:pPr>
            <w:r w:rsidRPr="00BF4D82">
              <w:rPr>
                <w:rFonts w:cs="Calibri"/>
                <w:b/>
                <w:szCs w:val="24"/>
              </w:rPr>
              <w:t xml:space="preserve">TOTAL 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307F3" w14:textId="77777777" w:rsidR="00292A22" w:rsidRPr="00BF4D82" w:rsidRDefault="00292A22" w:rsidP="006A408C">
            <w:pPr>
              <w:jc w:val="center"/>
              <w:rPr>
                <w:rFonts w:eastAsia="SimSun" w:cs="Calibri"/>
                <w:b/>
                <w:bCs/>
                <w:szCs w:val="24"/>
                <w:lang w:eastAsia="zh-CN"/>
              </w:rPr>
            </w:pPr>
          </w:p>
        </w:tc>
      </w:tr>
    </w:tbl>
    <w:p w14:paraId="1C7E51CC" w14:textId="77777777" w:rsidR="00292A22" w:rsidRPr="00AA0BAB" w:rsidRDefault="00292A22" w:rsidP="00292A22">
      <w:pPr>
        <w:rPr>
          <w:rFonts w:asciiTheme="minorHAnsi" w:hAnsiTheme="minorHAnsi" w:cstheme="minorHAnsi"/>
          <w:sz w:val="28"/>
          <w:szCs w:val="24"/>
          <w:lang w:bidi="ar-SA"/>
        </w:rPr>
      </w:pPr>
    </w:p>
    <w:p w14:paraId="3514D175" w14:textId="77777777" w:rsidR="00292A22" w:rsidRPr="00AA0BAB" w:rsidRDefault="00292A22" w:rsidP="00292A22">
      <w:pPr>
        <w:rPr>
          <w:rFonts w:asciiTheme="minorHAnsi" w:hAnsiTheme="minorHAnsi" w:cstheme="minorHAnsi"/>
          <w:sz w:val="28"/>
          <w:szCs w:val="24"/>
          <w:lang w:bidi="ar-SA"/>
        </w:rPr>
      </w:pPr>
    </w:p>
    <w:p w14:paraId="7AB440E1" w14:textId="77777777" w:rsidR="00292A22" w:rsidRPr="00217BBC" w:rsidRDefault="00292A22" w:rsidP="00292A22">
      <w:pPr>
        <w:spacing w:after="0" w:line="240" w:lineRule="auto"/>
        <w:jc w:val="center"/>
        <w:rPr>
          <w:rFonts w:ascii="Baskerville Old Face" w:eastAsia="SimSun" w:hAnsi="Baskerville Old Face" w:cs="Times New Roman"/>
          <w:b/>
          <w:bCs/>
          <w:color w:val="000000"/>
          <w:szCs w:val="24"/>
          <w:lang w:eastAsia="zh-CN" w:bidi="ar-SA"/>
        </w:rPr>
      </w:pPr>
      <w:r w:rsidRPr="00217BBC">
        <w:rPr>
          <w:rFonts w:ascii="Baskerville Old Face" w:eastAsia="SimSun" w:hAnsi="Baskerville Old Face" w:cs="Times New Roman"/>
          <w:b/>
          <w:bCs/>
          <w:color w:val="000000"/>
          <w:szCs w:val="24"/>
          <w:lang w:eastAsia="zh-CN" w:bidi="ar-SA"/>
        </w:rPr>
        <w:t>Fait à ........................., le ......................</w:t>
      </w:r>
    </w:p>
    <w:p w14:paraId="7029ED99" w14:textId="77777777" w:rsidR="00292A22" w:rsidRPr="00217BBC" w:rsidRDefault="00292A22" w:rsidP="00292A22">
      <w:pPr>
        <w:spacing w:after="0" w:line="240" w:lineRule="auto"/>
        <w:jc w:val="center"/>
        <w:rPr>
          <w:rFonts w:ascii="Baskerville Old Face" w:eastAsia="SimSun" w:hAnsi="Baskerville Old Face" w:cs="Times New Roman"/>
          <w:b/>
          <w:bCs/>
          <w:color w:val="000000"/>
          <w:szCs w:val="24"/>
          <w:lang w:eastAsia="zh-CN" w:bidi="ar-SA"/>
        </w:rPr>
      </w:pPr>
    </w:p>
    <w:p w14:paraId="138CFC26" w14:textId="359216EE" w:rsidR="00292A22" w:rsidRDefault="00292A22" w:rsidP="00292A22">
      <w:pPr>
        <w:spacing w:after="0" w:line="240" w:lineRule="auto"/>
        <w:jc w:val="center"/>
        <w:rPr>
          <w:rFonts w:ascii="Baskerville Old Face" w:eastAsia="SimSun" w:hAnsi="Baskerville Old Face" w:cs="Times New Roman"/>
          <w:b/>
          <w:bCs/>
          <w:color w:val="000000"/>
          <w:szCs w:val="24"/>
          <w:lang w:eastAsia="zh-CN" w:bidi="ar-SA"/>
        </w:rPr>
      </w:pPr>
      <w:r w:rsidRPr="00217BBC">
        <w:rPr>
          <w:rFonts w:ascii="Baskerville Old Face" w:eastAsia="SimSun" w:hAnsi="Baskerville Old Face" w:cs="Times New Roman"/>
          <w:b/>
          <w:bCs/>
          <w:color w:val="000000"/>
          <w:szCs w:val="24"/>
          <w:lang w:eastAsia="zh-CN" w:bidi="ar-SA"/>
        </w:rPr>
        <w:t>(Signature et cachet du concurrent)</w:t>
      </w:r>
    </w:p>
    <w:p w14:paraId="408677CF" w14:textId="01AF27C1" w:rsidR="001734A5" w:rsidRDefault="001734A5" w:rsidP="00292A22">
      <w:pPr>
        <w:spacing w:after="0" w:line="240" w:lineRule="auto"/>
        <w:jc w:val="center"/>
        <w:rPr>
          <w:rFonts w:ascii="Baskerville Old Face" w:eastAsia="SimSun" w:hAnsi="Baskerville Old Face" w:cs="Times New Roman"/>
          <w:b/>
          <w:bCs/>
          <w:color w:val="000000"/>
          <w:szCs w:val="24"/>
          <w:lang w:eastAsia="zh-CN" w:bidi="ar-SA"/>
        </w:rPr>
      </w:pPr>
    </w:p>
    <w:p w14:paraId="3794CBA4" w14:textId="625512B8" w:rsidR="001734A5" w:rsidRDefault="001734A5" w:rsidP="00292A22">
      <w:pPr>
        <w:spacing w:after="0" w:line="240" w:lineRule="auto"/>
        <w:jc w:val="center"/>
        <w:rPr>
          <w:rFonts w:ascii="Baskerville Old Face" w:eastAsia="SimSun" w:hAnsi="Baskerville Old Face" w:cs="Times New Roman"/>
          <w:b/>
          <w:bCs/>
          <w:color w:val="000000"/>
          <w:szCs w:val="24"/>
          <w:lang w:eastAsia="zh-CN" w:bidi="ar-SA"/>
        </w:rPr>
      </w:pPr>
    </w:p>
    <w:p w14:paraId="74BBF9E7" w14:textId="6A6F03AF" w:rsidR="001734A5" w:rsidRDefault="001734A5" w:rsidP="00292A22">
      <w:pPr>
        <w:spacing w:after="0" w:line="240" w:lineRule="auto"/>
        <w:jc w:val="center"/>
        <w:rPr>
          <w:rFonts w:ascii="Baskerville Old Face" w:eastAsia="SimSun" w:hAnsi="Baskerville Old Face" w:cs="Times New Roman"/>
          <w:b/>
          <w:bCs/>
          <w:color w:val="000000"/>
          <w:szCs w:val="24"/>
          <w:lang w:eastAsia="zh-CN" w:bidi="ar-SA"/>
        </w:rPr>
      </w:pPr>
    </w:p>
    <w:p w14:paraId="76EAE9F1" w14:textId="2D1DB57E" w:rsidR="001734A5" w:rsidRDefault="001734A5" w:rsidP="002F3790">
      <w:pPr>
        <w:spacing w:after="0" w:line="240" w:lineRule="auto"/>
        <w:rPr>
          <w:rFonts w:ascii="Baskerville Old Face" w:eastAsia="SimSun" w:hAnsi="Baskerville Old Face" w:cs="Times New Roman"/>
          <w:b/>
          <w:bCs/>
          <w:color w:val="000000"/>
          <w:szCs w:val="24"/>
          <w:lang w:eastAsia="zh-CN" w:bidi="ar-SA"/>
        </w:rPr>
      </w:pPr>
    </w:p>
    <w:p w14:paraId="67C86ED3" w14:textId="0F507C82" w:rsidR="001734A5" w:rsidRDefault="001734A5" w:rsidP="00292A22">
      <w:pPr>
        <w:spacing w:after="0" w:line="240" w:lineRule="auto"/>
        <w:jc w:val="center"/>
        <w:rPr>
          <w:rFonts w:ascii="Baskerville Old Face" w:eastAsia="SimSun" w:hAnsi="Baskerville Old Face" w:cs="Times New Roman"/>
          <w:b/>
          <w:bCs/>
          <w:color w:val="000000"/>
          <w:szCs w:val="24"/>
          <w:lang w:eastAsia="zh-CN" w:bidi="ar-SA"/>
        </w:rPr>
      </w:pPr>
    </w:p>
    <w:p w14:paraId="1DC53144" w14:textId="30FFAD5C" w:rsidR="001734A5" w:rsidRDefault="001734A5" w:rsidP="00292A22">
      <w:pPr>
        <w:spacing w:after="0" w:line="240" w:lineRule="auto"/>
        <w:jc w:val="center"/>
        <w:rPr>
          <w:rFonts w:ascii="Baskerville Old Face" w:eastAsia="SimSun" w:hAnsi="Baskerville Old Face" w:cs="Times New Roman"/>
          <w:b/>
          <w:bCs/>
          <w:color w:val="000000"/>
          <w:szCs w:val="24"/>
          <w:lang w:eastAsia="zh-CN" w:bidi="ar-SA"/>
        </w:rPr>
      </w:pPr>
    </w:p>
    <w:p w14:paraId="5BAA69FA" w14:textId="33B08791" w:rsidR="001734A5" w:rsidRDefault="001734A5" w:rsidP="00292A22">
      <w:pPr>
        <w:spacing w:after="0" w:line="240" w:lineRule="auto"/>
        <w:jc w:val="center"/>
        <w:rPr>
          <w:rFonts w:ascii="Baskerville Old Face" w:eastAsia="SimSun" w:hAnsi="Baskerville Old Face" w:cs="Times New Roman"/>
          <w:b/>
          <w:bCs/>
          <w:color w:val="000000"/>
          <w:szCs w:val="24"/>
          <w:lang w:eastAsia="zh-CN" w:bidi="ar-SA"/>
        </w:rPr>
      </w:pPr>
    </w:p>
    <w:p w14:paraId="164DA729" w14:textId="77777777" w:rsidR="001734A5" w:rsidRPr="00217BBC" w:rsidRDefault="001734A5" w:rsidP="00292A22">
      <w:pPr>
        <w:spacing w:after="0" w:line="240" w:lineRule="auto"/>
        <w:jc w:val="center"/>
        <w:rPr>
          <w:rFonts w:ascii="Baskerville Old Face" w:eastAsia="SimSun" w:hAnsi="Baskerville Old Face" w:cs="Times New Roman"/>
          <w:b/>
          <w:bCs/>
          <w:color w:val="000000"/>
          <w:szCs w:val="24"/>
          <w:lang w:eastAsia="zh-CN" w:bidi="ar-SA"/>
        </w:rPr>
      </w:pPr>
    </w:p>
    <w:p w14:paraId="22B1F122" w14:textId="77777777" w:rsidR="00292A22" w:rsidRPr="00217BBC" w:rsidRDefault="00292A22" w:rsidP="00292A22">
      <w:pPr>
        <w:spacing w:after="0" w:line="240" w:lineRule="auto"/>
        <w:rPr>
          <w:rFonts w:ascii="Baskerville Old Face" w:eastAsia="SimSun" w:hAnsi="Baskerville Old Face" w:cs="Times New Roman"/>
          <w:b/>
          <w:bCs/>
          <w:color w:val="000000"/>
          <w:szCs w:val="24"/>
          <w:lang w:eastAsia="zh-CN" w:bidi="ar-SA"/>
        </w:rPr>
      </w:pPr>
    </w:p>
    <w:p w14:paraId="1F7C6917" w14:textId="77777777" w:rsidR="00292A22" w:rsidRPr="00AA0BAB" w:rsidRDefault="00292A22" w:rsidP="00292A22">
      <w:pPr>
        <w:rPr>
          <w:rFonts w:asciiTheme="minorHAnsi" w:hAnsiTheme="minorHAnsi" w:cstheme="minorHAnsi"/>
          <w:sz w:val="28"/>
          <w:szCs w:val="24"/>
          <w:lang w:bidi="ar-SA"/>
        </w:rPr>
      </w:pPr>
    </w:p>
    <w:p w14:paraId="0B6C93BF" w14:textId="2F15705D" w:rsidR="00292A22" w:rsidRPr="001734A5" w:rsidRDefault="00292A22" w:rsidP="001734A5">
      <w:pPr>
        <w:spacing w:after="160" w:line="259" w:lineRule="auto"/>
        <w:ind w:left="-567" w:right="-800" w:firstLine="567"/>
        <w:jc w:val="left"/>
        <w:rPr>
          <w:rFonts w:asciiTheme="minorHAnsi" w:eastAsiaTheme="minorHAnsi" w:hAnsiTheme="minorHAnsi" w:cstheme="minorBidi"/>
          <w:b/>
          <w:sz w:val="22"/>
          <w:lang w:bidi="ar-SA"/>
        </w:rPr>
      </w:pPr>
      <w:r w:rsidRPr="00BB67F7">
        <w:rPr>
          <w:rFonts w:asciiTheme="minorHAnsi" w:eastAsiaTheme="minorHAnsi" w:hAnsiTheme="minorHAnsi" w:cstheme="minorBidi"/>
          <w:b/>
          <w:sz w:val="22"/>
          <w:lang w:bidi="ar-SA"/>
        </w:rPr>
        <w:t>(1) Le concurrent doit préciser le libellé de la monnaie conformément au Règlement de Consultation</w:t>
      </w:r>
    </w:p>
    <w:sectPr w:rsidR="00292A22" w:rsidRPr="001734A5" w:rsidSect="00292A22">
      <w:pgSz w:w="11906" w:h="16838"/>
      <w:pgMar w:top="1417" w:right="99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A22"/>
    <w:rsid w:val="00005FDC"/>
    <w:rsid w:val="000715EA"/>
    <w:rsid w:val="001734A5"/>
    <w:rsid w:val="00292A22"/>
    <w:rsid w:val="002F3790"/>
    <w:rsid w:val="00744C05"/>
    <w:rsid w:val="007D7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FDACF"/>
  <w15:chartTrackingRefBased/>
  <w15:docId w15:val="{D362680F-CBDA-465A-86AF-D0D9CCEA3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2A22"/>
    <w:pPr>
      <w:spacing w:after="200" w:line="276" w:lineRule="auto"/>
      <w:jc w:val="both"/>
    </w:pPr>
    <w:rPr>
      <w:rFonts w:ascii="Calibri" w:eastAsia="Times New Roman" w:hAnsi="Calibri" w:cs="Arial"/>
      <w:sz w:val="24"/>
      <w:lang w:bidi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92A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semiHidden/>
    <w:rsid w:val="00292A2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Hind LABLAINI</dc:creator>
  <cp:keywords/>
  <dc:description/>
  <cp:lastModifiedBy>Safae LAGHMARI</cp:lastModifiedBy>
  <cp:revision>5</cp:revision>
  <dcterms:created xsi:type="dcterms:W3CDTF">2026-05-06T10:41:00Z</dcterms:created>
  <dcterms:modified xsi:type="dcterms:W3CDTF">2026-09-07T09:42:00Z</dcterms:modified>
</cp:coreProperties>
</file>