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87" w:rsidRDefault="006D7B26" w:rsidP="006C6CED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  <w:bookmarkStart w:id="0" w:name="_GoBack"/>
      <w:bookmarkEnd w:id="0"/>
      <w:r w:rsidRPr="006D7B26">
        <w:rPr>
          <w:rFonts w:ascii="Algerian" w:hAnsi="Algerian"/>
          <w:sz w:val="28"/>
          <w:szCs w:val="28"/>
          <w:lang w:val="fr-FR"/>
        </w:rPr>
        <w:t xml:space="preserve">Bordereau des prix de l’externalisation de la gestion des deux buvettes relevant de la </w:t>
      </w:r>
      <w:r w:rsidR="006C6CED">
        <w:rPr>
          <w:rFonts w:ascii="Algerian" w:hAnsi="Algerian"/>
          <w:sz w:val="28"/>
          <w:szCs w:val="28"/>
          <w:lang w:val="fr-FR"/>
        </w:rPr>
        <w:t>PREFECTURE DE POLICE D’OUJDA</w:t>
      </w:r>
      <w:r w:rsidRPr="006D7B26">
        <w:rPr>
          <w:rFonts w:ascii="Algerian" w:hAnsi="Algerian"/>
          <w:sz w:val="28"/>
          <w:szCs w:val="28"/>
          <w:lang w:val="fr-FR"/>
        </w:rPr>
        <w:t xml:space="preserve"> et </w:t>
      </w:r>
      <w:r w:rsidR="006C6CED">
        <w:rPr>
          <w:rFonts w:ascii="Algerian" w:hAnsi="Algerian"/>
          <w:sz w:val="28"/>
          <w:szCs w:val="28"/>
          <w:lang w:val="fr-FR"/>
        </w:rPr>
        <w:t>DU GMMO N°5 à OUJDA</w:t>
      </w:r>
    </w:p>
    <w:p w:rsid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p w:rsidR="006D7B26" w:rsidRP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tbl>
      <w:tblPr>
        <w:tblStyle w:val="Grilledutableau"/>
        <w:tblW w:w="10308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332"/>
        <w:gridCol w:w="1976"/>
      </w:tblGrid>
      <w:tr w:rsidR="006D7B26" w:rsidRPr="00CF42DF" w:rsidTr="006D7B26">
        <w:trPr>
          <w:trHeight w:val="194"/>
        </w:trPr>
        <w:tc>
          <w:tcPr>
            <w:tcW w:w="8332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CONSOMMATIONS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PRIX EN DHS</w:t>
            </w:r>
          </w:p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OFFRE A</w:t>
            </w: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 w:firstLine="34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PETIT DEJEUNER</w:t>
            </w:r>
          </w:p>
        </w:tc>
      </w:tr>
      <w:tr w:rsidR="006D7B26" w:rsidRPr="00CF42DF" w:rsidTr="006D7B26">
        <w:trPr>
          <w:trHeight w:val="52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1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L’expresse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CHAUDE+BELBOULA ou BISSARA+ VIENNOISERIE+JUS (ORANGE, BANANE, POMME)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7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2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Traditionnel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 FROMAGE+MIEL+JUS (ORANGE, BANANE, POMME)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95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3 :</w:t>
            </w:r>
          </w:p>
          <w:p w:rsidR="006D7B26" w:rsidRPr="00CF42DF" w:rsidRDefault="006D7B26" w:rsidP="00D01478">
            <w:pPr>
              <w:pStyle w:val="Paragraphedeliste"/>
              <w:tabs>
                <w:tab w:val="left" w:pos="176"/>
              </w:tabs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L’anglais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PAIN+OMELETTE FROMAGE+ JUS (ORANGE, BANANE, POMME)</w:t>
            </w:r>
          </w:p>
          <w:p w:rsidR="006D7B26" w:rsidRPr="00CF42DF" w:rsidRDefault="006D7B26" w:rsidP="00D01478">
            <w:pPr>
              <w:ind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JUS FRAIS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POMME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D’AVOCAT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4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ind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BOISSONS FRAICHES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SODA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OULEMAS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1L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50CL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33CL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9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BOISSONS CHAUDES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NOIR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MAROCAIN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VERVEINE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CREME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SEPARE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AU CHOCOLAT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CHAUD OU FROID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8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A LA CARTE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AU 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NATURE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MIEL OU CONFITURE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HARCHA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MLAOUI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VIENNOISERIE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DEJEUNER : MENU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SALADE+STEAK DE VOLAILLE +GARNITURE 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SALADE+TAJINE DE VEAU AU PRUNEAUX+DESSERT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SALADE+TAJINE POULET AU CITRON+DESSERT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SALADE+TAJINE BOULETTES DE POISSON+DESSERT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334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COUSCOUS VIANDE OU POULET AUX LEGUMES+LEBN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SALADE+DIND 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SALADE+TAJINE VIANDE HACHEE+DESSERT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DINNER : MENU</w:t>
            </w:r>
          </w:p>
        </w:tc>
      </w:tr>
      <w:tr w:rsidR="006D7B26" w:rsidRPr="00CF42DF" w:rsidTr="006D7B26">
        <w:trPr>
          <w:trHeight w:val="2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SOUPE DE LEGUMES+SAUCISSE+GARNITURE+DESSERT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HARIRA+CHAWARMA+DESSERT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SOUPE DE POISSON+PATE BOLOGNAISE+DESSERT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HARIRA+POULET FARCI+DESSERT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SOUPE DE LEGUMES+BROCHETTE DE VIANDE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HARIRA+ROTI DE BŒUF+GARNITURE+DESSERT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SOUPE DE POULET+PENNE GRATINE+DESSERT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A LA CARTE ENTREES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MAROCAINE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NIÇOISE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MEXICAINE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CREVETTE PILE </w:t>
            </w:r>
            <w:proofErr w:type="spellStart"/>
            <w:r w:rsidRPr="00CF42DF">
              <w:rPr>
                <w:sz w:val="24"/>
                <w:szCs w:val="24"/>
                <w:lang w:val="fr-FR"/>
              </w:rPr>
              <w:t>PILE</w:t>
            </w:r>
            <w:proofErr w:type="spellEnd"/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LEGUMES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MAROCAINE ( HARIRA 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POISSON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SANDWICHS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VIANDE HACHEE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DINDE/POULET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THON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CHEESEBURGER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BURGER ROYAL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CHAWARMA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PLAT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POULET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BŒUF+GARNITURE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DINDE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BŒUF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LASAGNE BOLOGNAISE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FILET DE POISSON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PIZZA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1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DESSERT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DE FRUITS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CREME CARAMEL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lastRenderedPageBreak/>
              <w:t>FRUIT DE SAISON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DISTRIBUTEUR DE BOISSON CHAUDE 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ALLONGE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MACCIATO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CAPPUCCINO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CHOCOLAT CHAUD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</w:tcPr>
          <w:p w:rsidR="006D7B26" w:rsidRPr="00EF508C" w:rsidRDefault="006D7B26" w:rsidP="006C6CED">
            <w:pPr>
              <w:pStyle w:val="Paragraphedeliste"/>
              <w:ind w:right="142"/>
              <w:jc w:val="center"/>
              <w:rPr>
                <w:rFonts w:ascii="Algerian" w:hAnsi="Algerian"/>
                <w:sz w:val="24"/>
                <w:szCs w:val="24"/>
                <w:lang w:val="fr-FR"/>
              </w:rPr>
            </w:pPr>
            <w:r w:rsidRPr="00EF508C">
              <w:rPr>
                <w:rFonts w:ascii="Algerian" w:hAnsi="Algerian"/>
                <w:sz w:val="24"/>
                <w:szCs w:val="24"/>
                <w:lang w:val="fr-FR"/>
              </w:rPr>
              <w:t>VALEUR DE LA REDEVANCE TRIMESTRIELLE</w:t>
            </w:r>
            <w:r w:rsidR="00EF508C" w:rsidRPr="00EF508C">
              <w:rPr>
                <w:rFonts w:ascii="Algerian" w:hAnsi="Algerian"/>
                <w:sz w:val="24"/>
                <w:szCs w:val="24"/>
                <w:lang w:val="fr-FR"/>
              </w:rPr>
              <w:t xml:space="preserve"> en </w:t>
            </w:r>
            <w:r w:rsidR="00EF508C" w:rsidRPr="00EF508C">
              <w:rPr>
                <w:rFonts w:ascii="Algerian" w:hAnsi="Algerian"/>
                <w:lang w:val="fr-FR"/>
              </w:rPr>
              <w:t xml:space="preserve">contrepartie de l’exploitation des deux buvettes </w:t>
            </w:r>
            <w:r w:rsidR="006C6CED">
              <w:rPr>
                <w:rFonts w:ascii="Algerian" w:hAnsi="Algerian"/>
                <w:lang w:val="fr-FR"/>
              </w:rPr>
              <w:t xml:space="preserve">PP OUJDA </w:t>
            </w:r>
            <w:r w:rsidR="00EF508C" w:rsidRPr="00EF508C">
              <w:rPr>
                <w:rFonts w:ascii="Algerian" w:hAnsi="Algerian"/>
                <w:lang w:val="fr-FR"/>
              </w:rPr>
              <w:t>et GM</w:t>
            </w:r>
            <w:r w:rsidR="006C6CED">
              <w:rPr>
                <w:rFonts w:ascii="Algerian" w:hAnsi="Algerian"/>
                <w:lang w:val="fr-FR"/>
              </w:rPr>
              <w:t>MO N°5 -OUJDA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6D7B26" w:rsidRDefault="006D7B26"/>
    <w:p w:rsidR="00EF508C" w:rsidRDefault="00EF508C"/>
    <w:p w:rsidR="00EF508C" w:rsidRPr="00635B28" w:rsidRDefault="00EF508C" w:rsidP="00EF508C">
      <w:pPr>
        <w:ind w:right="142"/>
        <w:rPr>
          <w:sz w:val="16"/>
          <w:szCs w:val="16"/>
          <w:lang w:val="fr-FR"/>
        </w:rPr>
      </w:pPr>
      <w:r w:rsidRPr="00CF42DF">
        <w:rPr>
          <w:rStyle w:val="Corpsdutexte2"/>
          <w:sz w:val="24"/>
          <w:szCs w:val="24"/>
        </w:rPr>
        <w:t>N.B</w:t>
      </w:r>
      <w:r w:rsidRPr="00CF42DF">
        <w:rPr>
          <w:sz w:val="24"/>
          <w:szCs w:val="24"/>
          <w:lang w:val="fr-FR"/>
        </w:rPr>
        <w:t xml:space="preserve"> : 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 xml:space="preserve">Une case non remplie dans le </w:t>
      </w:r>
      <w:r>
        <w:rPr>
          <w:sz w:val="24"/>
          <w:szCs w:val="24"/>
          <w:lang w:val="fr-FR"/>
        </w:rPr>
        <w:t>bordereau</w:t>
      </w:r>
      <w:r w:rsidRPr="00635B28">
        <w:rPr>
          <w:sz w:val="24"/>
          <w:szCs w:val="24"/>
          <w:lang w:val="fr-FR"/>
        </w:rPr>
        <w:t xml:space="preserve"> des prix, signifie l’écartement définitif du concur</w:t>
      </w:r>
      <w:r>
        <w:rPr>
          <w:sz w:val="24"/>
          <w:szCs w:val="24"/>
          <w:lang w:val="fr-FR"/>
        </w:rPr>
        <w:t>re</w:t>
      </w:r>
      <w:r w:rsidRPr="00635B28">
        <w:rPr>
          <w:sz w:val="24"/>
          <w:szCs w:val="24"/>
          <w:lang w:val="fr-FR"/>
        </w:rPr>
        <w:t>nt</w:t>
      </w:r>
      <w:r>
        <w:rPr>
          <w:sz w:val="24"/>
          <w:szCs w:val="24"/>
          <w:lang w:val="fr-FR"/>
        </w:rPr>
        <w:t>,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>Les prix des autres articles courants (biscuiterie, produits laitiers, soda et eaux minérales) seront identiques à ce</w:t>
      </w:r>
      <w:r>
        <w:rPr>
          <w:sz w:val="24"/>
          <w:szCs w:val="24"/>
          <w:lang w:val="fr-FR"/>
        </w:rPr>
        <w:t>ux proposés dans les épiceries.</w:t>
      </w:r>
    </w:p>
    <w:p w:rsidR="00EF508C" w:rsidRPr="00EF508C" w:rsidRDefault="00EF508C">
      <w:pPr>
        <w:rPr>
          <w:lang w:val="fr-FR"/>
        </w:rPr>
      </w:pPr>
    </w:p>
    <w:sectPr w:rsidR="00EF508C" w:rsidRPr="00EF508C" w:rsidSect="00155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21CD"/>
    <w:multiLevelType w:val="hybridMultilevel"/>
    <w:tmpl w:val="FAFACE08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EEE22FF"/>
    <w:multiLevelType w:val="hybridMultilevel"/>
    <w:tmpl w:val="9350E9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6D7B26"/>
    <w:rsid w:val="00155F3E"/>
    <w:rsid w:val="00163FDC"/>
    <w:rsid w:val="00323970"/>
    <w:rsid w:val="004A56A4"/>
    <w:rsid w:val="006C6CED"/>
    <w:rsid w:val="006D7B26"/>
    <w:rsid w:val="008E71D8"/>
    <w:rsid w:val="009D0087"/>
    <w:rsid w:val="00DC345E"/>
    <w:rsid w:val="00EF5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B26"/>
    <w:pPr>
      <w:spacing w:after="200" w:line="276" w:lineRule="auto"/>
    </w:pPr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D7B26"/>
    <w:pPr>
      <w:ind w:left="720"/>
      <w:contextualSpacing/>
    </w:pPr>
  </w:style>
  <w:style w:type="table" w:styleId="Grilledutableau">
    <w:name w:val="Table Grid"/>
    <w:basedOn w:val="TableauNormal"/>
    <w:uiPriority w:val="39"/>
    <w:rsid w:val="006D7B2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sdutexte2">
    <w:name w:val="Corps du texte (2)"/>
    <w:basedOn w:val="Policepardfaut"/>
    <w:rsid w:val="00EF508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fr-FR" w:eastAsia="fr-FR" w:bidi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Lamlihe Hicham</dc:creator>
  <cp:keywords/>
  <dc:description/>
  <cp:lastModifiedBy>DGSN</cp:lastModifiedBy>
  <cp:revision>3</cp:revision>
  <cp:lastPrinted>2026-07-31T10:14:00Z</cp:lastPrinted>
  <dcterms:created xsi:type="dcterms:W3CDTF">2026-07-17T15:24:00Z</dcterms:created>
  <dcterms:modified xsi:type="dcterms:W3CDTF">2026-07-31T10:14:00Z</dcterms:modified>
</cp:coreProperties>
</file>