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40B67" w14:textId="77777777" w:rsidR="0062380C" w:rsidRPr="00AB6FB5" w:rsidRDefault="0062380C" w:rsidP="006A07E8">
      <w:pPr>
        <w:ind w:left="-284" w:right="-472"/>
        <w:jc w:val="center"/>
        <w:rPr>
          <w:rFonts w:ascii="Garamond" w:hAnsi="Garamond" w:cstheme="majorBidi"/>
          <w:b/>
          <w:bCs/>
          <w:caps/>
          <w:sz w:val="28"/>
          <w:szCs w:val="28"/>
          <w:u w:val="single"/>
          <w:lang w:eastAsia="ar-SA" w:bidi="ar-MA"/>
        </w:rPr>
      </w:pPr>
      <w:r w:rsidRPr="00AB6FB5">
        <w:rPr>
          <w:rFonts w:ascii="Garamond" w:hAnsi="Garamond" w:cstheme="majorBidi"/>
          <w:b/>
          <w:bCs/>
          <w:caps/>
          <w:sz w:val="28"/>
          <w:szCs w:val="28"/>
          <w:u w:val="single"/>
          <w:lang w:eastAsia="ar-SA" w:bidi="ar-MA"/>
        </w:rPr>
        <w:t>BORDEREAU DES PRIX –DETAIL ESTIMATIF</w:t>
      </w:r>
    </w:p>
    <w:p w14:paraId="1EED94A1" w14:textId="4531329E" w:rsidR="008E6E5B" w:rsidRPr="006A07E8" w:rsidRDefault="008E6E5B" w:rsidP="006A07E8">
      <w:pPr>
        <w:ind w:left="-284" w:right="-472"/>
        <w:jc w:val="center"/>
        <w:rPr>
          <w:rFonts w:ascii="Garamond" w:hAnsi="Garamond" w:cstheme="majorBidi"/>
          <w:b/>
          <w:bCs/>
          <w:caps/>
          <w:lang w:val="fr-MA" w:eastAsia="ar-SA" w:bidi="ar-MA"/>
        </w:rPr>
      </w:pPr>
      <w:r w:rsidRPr="006A07E8">
        <w:rPr>
          <w:rFonts w:ascii="Garamond" w:hAnsi="Garamond" w:cstheme="majorBidi"/>
          <w:b/>
          <w:bCs/>
          <w:caps/>
          <w:lang w:val="fr-MA" w:eastAsia="ar-SA" w:bidi="ar-MA"/>
        </w:rPr>
        <w:t>Appel d’offres ouvert national sur offres de prix N° 02/2026</w:t>
      </w:r>
    </w:p>
    <w:p w14:paraId="038471BD" w14:textId="4147EB4D" w:rsidR="00232ACE" w:rsidRDefault="0062380C" w:rsidP="006A07E8">
      <w:pPr>
        <w:spacing w:before="120" w:after="120"/>
        <w:ind w:left="-284" w:right="-472"/>
        <w:jc w:val="center"/>
        <w:rPr>
          <w:rFonts w:ascii="Garamond" w:hAnsi="Garamond" w:cstheme="majorBidi"/>
        </w:rPr>
      </w:pPr>
      <w:r w:rsidRPr="00AB6FB5">
        <w:rPr>
          <w:rFonts w:ascii="Garamond" w:hAnsi="Garamond" w:cstheme="majorBidi"/>
        </w:rPr>
        <w:t>Objet : Acquisition de fournitures de bureau et de fournitures informatiques au profit du Centre Régional d’Investissement de la Région de l’Oriental, en deux lots :</w:t>
      </w:r>
    </w:p>
    <w:p w14:paraId="27E7A6C3" w14:textId="77777777" w:rsidR="00FE56F2" w:rsidRPr="00E4087F" w:rsidRDefault="00FE56F2" w:rsidP="006A07E8">
      <w:pPr>
        <w:spacing w:before="120" w:after="120"/>
        <w:ind w:left="-284" w:right="-472"/>
        <w:jc w:val="center"/>
        <w:rPr>
          <w:rFonts w:ascii="Garamond" w:hAnsi="Garamond" w:cstheme="majorBidi"/>
        </w:rPr>
      </w:pPr>
    </w:p>
    <w:p w14:paraId="11E23EF2" w14:textId="77777777" w:rsidR="00DE2BDA" w:rsidRPr="00AB6FB5" w:rsidRDefault="00DE2BDA" w:rsidP="006A07E8">
      <w:pPr>
        <w:spacing w:after="120" w:line="288" w:lineRule="auto"/>
        <w:ind w:left="-284" w:right="-472"/>
        <w:jc w:val="both"/>
        <w:rPr>
          <w:rFonts w:ascii="Garamond" w:hAnsi="Garamond" w:cstheme="majorBidi"/>
          <w:b/>
          <w:bCs/>
          <w:u w:val="single"/>
        </w:rPr>
      </w:pPr>
      <w:r w:rsidRPr="00AB6FB5">
        <w:rPr>
          <w:rFonts w:ascii="Garamond" w:hAnsi="Garamond" w:cstheme="majorBidi"/>
          <w:b/>
          <w:bCs/>
          <w:u w:val="single"/>
        </w:rPr>
        <w:t>Lot n° 1 : Fournitures de bureau</w:t>
      </w:r>
    </w:p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"/>
        <w:gridCol w:w="6146"/>
        <w:gridCol w:w="921"/>
        <w:gridCol w:w="965"/>
        <w:gridCol w:w="1099"/>
        <w:gridCol w:w="1134"/>
      </w:tblGrid>
      <w:tr w:rsidR="00232ACE" w:rsidRPr="00AB6FB5" w14:paraId="7B0CF33E" w14:textId="77777777" w:rsidTr="00AB6FB5">
        <w:trPr>
          <w:trHeight w:val="568"/>
        </w:trPr>
        <w:tc>
          <w:tcPr>
            <w:tcW w:w="509" w:type="dxa"/>
            <w:shd w:val="clear" w:color="000000" w:fill="D9D9D9"/>
            <w:vAlign w:val="center"/>
            <w:hideMark/>
          </w:tcPr>
          <w:p w14:paraId="35059866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  <w:t>N° prix</w:t>
            </w:r>
          </w:p>
        </w:tc>
        <w:tc>
          <w:tcPr>
            <w:tcW w:w="6146" w:type="dxa"/>
            <w:shd w:val="clear" w:color="000000" w:fill="D9D9D9"/>
            <w:vAlign w:val="center"/>
            <w:hideMark/>
          </w:tcPr>
          <w:p w14:paraId="32B449E3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  <w:t>Désignation</w:t>
            </w:r>
          </w:p>
        </w:tc>
        <w:tc>
          <w:tcPr>
            <w:tcW w:w="921" w:type="dxa"/>
            <w:shd w:val="clear" w:color="000000" w:fill="D9D9D9"/>
            <w:vAlign w:val="center"/>
            <w:hideMark/>
          </w:tcPr>
          <w:p w14:paraId="49835238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shd w:val="clear" w:color="000000" w:fill="D9D9D9"/>
            <w:vAlign w:val="center"/>
            <w:hideMark/>
          </w:tcPr>
          <w:p w14:paraId="4DF6167E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  <w:t>Quantité</w:t>
            </w:r>
          </w:p>
        </w:tc>
        <w:tc>
          <w:tcPr>
            <w:tcW w:w="1099" w:type="dxa"/>
            <w:shd w:val="clear" w:color="000000" w:fill="D9D9D9"/>
            <w:vAlign w:val="center"/>
            <w:hideMark/>
          </w:tcPr>
          <w:p w14:paraId="74C9CC0B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  <w:t>PU HT</w:t>
            </w:r>
          </w:p>
        </w:tc>
        <w:tc>
          <w:tcPr>
            <w:tcW w:w="1134" w:type="dxa"/>
            <w:shd w:val="clear" w:color="000000" w:fill="D9D9D9"/>
            <w:vAlign w:val="center"/>
            <w:hideMark/>
          </w:tcPr>
          <w:p w14:paraId="7CA5ADE4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  <w:t>PT HT</w:t>
            </w:r>
          </w:p>
        </w:tc>
      </w:tr>
      <w:tr w:rsidR="00232ACE" w:rsidRPr="00AB6FB5" w14:paraId="5803AE59" w14:textId="77777777" w:rsidTr="00AB6FB5">
        <w:trPr>
          <w:trHeight w:val="675"/>
        </w:trPr>
        <w:tc>
          <w:tcPr>
            <w:tcW w:w="509" w:type="dxa"/>
            <w:vAlign w:val="center"/>
            <w:hideMark/>
          </w:tcPr>
          <w:p w14:paraId="3ADC959F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1</w:t>
            </w:r>
          </w:p>
        </w:tc>
        <w:tc>
          <w:tcPr>
            <w:tcW w:w="6146" w:type="dxa"/>
            <w:vAlign w:val="center"/>
            <w:hideMark/>
          </w:tcPr>
          <w:p w14:paraId="3B64D798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Rame de papier de 500 feuilles - Couleur : Blanc - Format A4 - Grammage :   80g/m² - (Pioneer ou similaire)</w:t>
            </w:r>
          </w:p>
        </w:tc>
        <w:tc>
          <w:tcPr>
            <w:tcW w:w="921" w:type="dxa"/>
            <w:vAlign w:val="center"/>
            <w:hideMark/>
          </w:tcPr>
          <w:p w14:paraId="26AFAC1A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vAlign w:val="center"/>
            <w:hideMark/>
          </w:tcPr>
          <w:p w14:paraId="3C6A18AB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250</w:t>
            </w:r>
          </w:p>
        </w:tc>
        <w:tc>
          <w:tcPr>
            <w:tcW w:w="1099" w:type="dxa"/>
            <w:vAlign w:val="center"/>
          </w:tcPr>
          <w:p w14:paraId="4D412CF0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vAlign w:val="center"/>
          </w:tcPr>
          <w:p w14:paraId="5865E4B4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217B55E3" w14:textId="77777777" w:rsidTr="00AB6FB5">
        <w:trPr>
          <w:trHeight w:val="675"/>
        </w:trPr>
        <w:tc>
          <w:tcPr>
            <w:tcW w:w="509" w:type="dxa"/>
            <w:shd w:val="clear" w:color="000000" w:fill="F2F2F2"/>
            <w:vAlign w:val="center"/>
            <w:hideMark/>
          </w:tcPr>
          <w:p w14:paraId="204467D2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2</w:t>
            </w:r>
          </w:p>
        </w:tc>
        <w:tc>
          <w:tcPr>
            <w:tcW w:w="6146" w:type="dxa"/>
            <w:shd w:val="clear" w:color="000000" w:fill="F2F2F2"/>
            <w:vAlign w:val="center"/>
            <w:hideMark/>
          </w:tcPr>
          <w:p w14:paraId="7B4FB4CF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Rame de papier de 500 feuilles - Couleur : Crème - Format A4 - Grammage : 100g/m² - (Pioneer ou similaire)</w:t>
            </w:r>
          </w:p>
        </w:tc>
        <w:tc>
          <w:tcPr>
            <w:tcW w:w="921" w:type="dxa"/>
            <w:shd w:val="clear" w:color="000000" w:fill="F2F2F2"/>
            <w:vAlign w:val="center"/>
            <w:hideMark/>
          </w:tcPr>
          <w:p w14:paraId="3BD85B04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shd w:val="clear" w:color="000000" w:fill="F2F2F2"/>
            <w:vAlign w:val="center"/>
            <w:hideMark/>
          </w:tcPr>
          <w:p w14:paraId="76287EFE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30</w:t>
            </w:r>
          </w:p>
        </w:tc>
        <w:tc>
          <w:tcPr>
            <w:tcW w:w="1099" w:type="dxa"/>
            <w:shd w:val="clear" w:color="000000" w:fill="F2F2F2"/>
            <w:vAlign w:val="center"/>
          </w:tcPr>
          <w:p w14:paraId="0A9CCE9D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shd w:val="clear" w:color="000000" w:fill="F2F2F2"/>
            <w:vAlign w:val="center"/>
          </w:tcPr>
          <w:p w14:paraId="3CAF05B9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10E93FB5" w14:textId="77777777" w:rsidTr="00AB6FB5">
        <w:trPr>
          <w:trHeight w:val="675"/>
        </w:trPr>
        <w:tc>
          <w:tcPr>
            <w:tcW w:w="509" w:type="dxa"/>
            <w:vAlign w:val="center"/>
            <w:hideMark/>
          </w:tcPr>
          <w:p w14:paraId="139AAA7A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3</w:t>
            </w:r>
          </w:p>
        </w:tc>
        <w:tc>
          <w:tcPr>
            <w:tcW w:w="6146" w:type="dxa"/>
            <w:vAlign w:val="center"/>
            <w:hideMark/>
          </w:tcPr>
          <w:p w14:paraId="2F8AC8F6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Rame de papier de 500 feuilles - Couleur : Ivoire clair - Format A4 - Grammage : 120g/m² - (Pioneer ou similaire)</w:t>
            </w:r>
          </w:p>
        </w:tc>
        <w:tc>
          <w:tcPr>
            <w:tcW w:w="921" w:type="dxa"/>
            <w:vAlign w:val="center"/>
            <w:hideMark/>
          </w:tcPr>
          <w:p w14:paraId="7A4C5982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vAlign w:val="center"/>
            <w:hideMark/>
          </w:tcPr>
          <w:p w14:paraId="5E12CFC1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30</w:t>
            </w:r>
          </w:p>
        </w:tc>
        <w:tc>
          <w:tcPr>
            <w:tcW w:w="1099" w:type="dxa"/>
            <w:vAlign w:val="center"/>
          </w:tcPr>
          <w:p w14:paraId="12B8FEF3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vAlign w:val="center"/>
          </w:tcPr>
          <w:p w14:paraId="5E196FF7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186CA9ED" w14:textId="77777777" w:rsidTr="00AB6FB5">
        <w:trPr>
          <w:trHeight w:val="675"/>
        </w:trPr>
        <w:tc>
          <w:tcPr>
            <w:tcW w:w="509" w:type="dxa"/>
            <w:shd w:val="clear" w:color="000000" w:fill="F2F2F2"/>
            <w:vAlign w:val="center"/>
            <w:hideMark/>
          </w:tcPr>
          <w:p w14:paraId="5F3DC896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4</w:t>
            </w:r>
          </w:p>
        </w:tc>
        <w:tc>
          <w:tcPr>
            <w:tcW w:w="6146" w:type="dxa"/>
            <w:shd w:val="clear" w:color="000000" w:fill="F2F2F2"/>
            <w:vAlign w:val="center"/>
            <w:hideMark/>
          </w:tcPr>
          <w:p w14:paraId="6045076B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Etiquettes adhésives pour imprimantes - Paquet de 100 feuilles blanches, mates et non-découpées - Format A4 - APLI ou similaire</w:t>
            </w:r>
          </w:p>
        </w:tc>
        <w:tc>
          <w:tcPr>
            <w:tcW w:w="921" w:type="dxa"/>
            <w:shd w:val="clear" w:color="000000" w:fill="F2F2F2"/>
            <w:vAlign w:val="center"/>
            <w:hideMark/>
          </w:tcPr>
          <w:p w14:paraId="533A8769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shd w:val="clear" w:color="000000" w:fill="F2F2F2"/>
            <w:vAlign w:val="center"/>
            <w:hideMark/>
          </w:tcPr>
          <w:p w14:paraId="0769A46F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10</w:t>
            </w:r>
          </w:p>
        </w:tc>
        <w:tc>
          <w:tcPr>
            <w:tcW w:w="1099" w:type="dxa"/>
            <w:shd w:val="clear" w:color="000000" w:fill="F2F2F2"/>
            <w:vAlign w:val="center"/>
          </w:tcPr>
          <w:p w14:paraId="7AD5EF44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shd w:val="clear" w:color="000000" w:fill="F2F2F2"/>
            <w:vAlign w:val="center"/>
          </w:tcPr>
          <w:p w14:paraId="7C4905B3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35C6D16D" w14:textId="77777777" w:rsidTr="00AB6FB5">
        <w:trPr>
          <w:trHeight w:val="675"/>
        </w:trPr>
        <w:tc>
          <w:tcPr>
            <w:tcW w:w="509" w:type="dxa"/>
            <w:vAlign w:val="center"/>
            <w:hideMark/>
          </w:tcPr>
          <w:p w14:paraId="1BBFB35B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5</w:t>
            </w:r>
          </w:p>
        </w:tc>
        <w:tc>
          <w:tcPr>
            <w:tcW w:w="6146" w:type="dxa"/>
            <w:vAlign w:val="center"/>
            <w:hideMark/>
          </w:tcPr>
          <w:p w14:paraId="24505DC3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Etiquettes adhésives pour imprimantes - Paquet de 100 feuilles blanches, mates et non-découpées - Format A3 - APLI ou similaire</w:t>
            </w:r>
          </w:p>
        </w:tc>
        <w:tc>
          <w:tcPr>
            <w:tcW w:w="921" w:type="dxa"/>
            <w:vAlign w:val="center"/>
            <w:hideMark/>
          </w:tcPr>
          <w:p w14:paraId="3A29C20E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vAlign w:val="center"/>
            <w:hideMark/>
          </w:tcPr>
          <w:p w14:paraId="6F06601C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10</w:t>
            </w:r>
          </w:p>
        </w:tc>
        <w:tc>
          <w:tcPr>
            <w:tcW w:w="1099" w:type="dxa"/>
            <w:vAlign w:val="center"/>
          </w:tcPr>
          <w:p w14:paraId="62A207E2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vAlign w:val="center"/>
          </w:tcPr>
          <w:p w14:paraId="7D1550B9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769CE119" w14:textId="77777777" w:rsidTr="00AB6FB5">
        <w:trPr>
          <w:trHeight w:val="675"/>
        </w:trPr>
        <w:tc>
          <w:tcPr>
            <w:tcW w:w="509" w:type="dxa"/>
            <w:shd w:val="clear" w:color="000000" w:fill="F2F2F2"/>
            <w:vAlign w:val="center"/>
            <w:hideMark/>
          </w:tcPr>
          <w:p w14:paraId="275D2521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6</w:t>
            </w:r>
          </w:p>
        </w:tc>
        <w:tc>
          <w:tcPr>
            <w:tcW w:w="6146" w:type="dxa"/>
            <w:shd w:val="clear" w:color="000000" w:fill="F2F2F2"/>
            <w:vAlign w:val="center"/>
            <w:hideMark/>
          </w:tcPr>
          <w:p w14:paraId="3B66375C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Registre 5 mains raisin - Couverture en Noir / toilé - Réglure en petits carreaux 5x5 mm - Grammage : min 80g/m²</w:t>
            </w:r>
          </w:p>
        </w:tc>
        <w:tc>
          <w:tcPr>
            <w:tcW w:w="921" w:type="dxa"/>
            <w:shd w:val="clear" w:color="000000" w:fill="F2F2F2"/>
            <w:vAlign w:val="center"/>
            <w:hideMark/>
          </w:tcPr>
          <w:p w14:paraId="5B668C20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shd w:val="clear" w:color="000000" w:fill="F2F2F2"/>
            <w:vAlign w:val="center"/>
            <w:hideMark/>
          </w:tcPr>
          <w:p w14:paraId="081AA150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6</w:t>
            </w:r>
          </w:p>
        </w:tc>
        <w:tc>
          <w:tcPr>
            <w:tcW w:w="1099" w:type="dxa"/>
            <w:shd w:val="clear" w:color="000000" w:fill="F2F2F2"/>
            <w:vAlign w:val="center"/>
          </w:tcPr>
          <w:p w14:paraId="00AB2CF1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shd w:val="clear" w:color="000000" w:fill="F2F2F2"/>
            <w:vAlign w:val="center"/>
          </w:tcPr>
          <w:p w14:paraId="41E7D9D7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3ABB1AAA" w14:textId="77777777" w:rsidTr="00AB6FB5">
        <w:trPr>
          <w:trHeight w:val="675"/>
        </w:trPr>
        <w:tc>
          <w:tcPr>
            <w:tcW w:w="509" w:type="dxa"/>
            <w:vAlign w:val="center"/>
            <w:hideMark/>
          </w:tcPr>
          <w:p w14:paraId="7B747922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7</w:t>
            </w:r>
          </w:p>
        </w:tc>
        <w:tc>
          <w:tcPr>
            <w:tcW w:w="6146" w:type="dxa"/>
            <w:vAlign w:val="center"/>
            <w:hideMark/>
          </w:tcPr>
          <w:p w14:paraId="3E5813B3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Chemise à élastique à rabat A4 - Carte de lion rigide - Couleur : 10 en jaune, 10 en vert, 10 en rouge, 20 en orange</w:t>
            </w:r>
          </w:p>
        </w:tc>
        <w:tc>
          <w:tcPr>
            <w:tcW w:w="921" w:type="dxa"/>
            <w:vAlign w:val="center"/>
            <w:hideMark/>
          </w:tcPr>
          <w:p w14:paraId="53F887BA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vAlign w:val="center"/>
            <w:hideMark/>
          </w:tcPr>
          <w:p w14:paraId="007BD246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50</w:t>
            </w:r>
          </w:p>
        </w:tc>
        <w:tc>
          <w:tcPr>
            <w:tcW w:w="1099" w:type="dxa"/>
            <w:vAlign w:val="center"/>
          </w:tcPr>
          <w:p w14:paraId="293E89E5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vAlign w:val="center"/>
          </w:tcPr>
          <w:p w14:paraId="5F3CCE16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0BBA66D1" w14:textId="77777777" w:rsidTr="00AB6FB5">
        <w:trPr>
          <w:trHeight w:val="675"/>
        </w:trPr>
        <w:tc>
          <w:tcPr>
            <w:tcW w:w="509" w:type="dxa"/>
            <w:shd w:val="clear" w:color="000000" w:fill="F2F2F2"/>
            <w:vAlign w:val="center"/>
            <w:hideMark/>
          </w:tcPr>
          <w:p w14:paraId="36FAC6DF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8</w:t>
            </w:r>
          </w:p>
        </w:tc>
        <w:tc>
          <w:tcPr>
            <w:tcW w:w="6146" w:type="dxa"/>
            <w:shd w:val="clear" w:color="000000" w:fill="F2F2F2"/>
            <w:vAlign w:val="center"/>
            <w:hideMark/>
          </w:tcPr>
          <w:p w14:paraId="4DAC2E0E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Chemises cartonnées - 240g/m² de dimensions 24 x 32 cm - Paquet de 100 chemises en 4 couleurs</w:t>
            </w:r>
          </w:p>
        </w:tc>
        <w:tc>
          <w:tcPr>
            <w:tcW w:w="921" w:type="dxa"/>
            <w:shd w:val="clear" w:color="000000" w:fill="F2F2F2"/>
            <w:vAlign w:val="center"/>
            <w:hideMark/>
          </w:tcPr>
          <w:p w14:paraId="616FAF24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shd w:val="clear" w:color="000000" w:fill="F2F2F2"/>
            <w:vAlign w:val="center"/>
            <w:hideMark/>
          </w:tcPr>
          <w:p w14:paraId="149EF30A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30</w:t>
            </w:r>
          </w:p>
        </w:tc>
        <w:tc>
          <w:tcPr>
            <w:tcW w:w="1099" w:type="dxa"/>
            <w:shd w:val="clear" w:color="000000" w:fill="F2F2F2"/>
            <w:vAlign w:val="center"/>
          </w:tcPr>
          <w:p w14:paraId="30DE7CE2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shd w:val="clear" w:color="000000" w:fill="F2F2F2"/>
            <w:vAlign w:val="center"/>
          </w:tcPr>
          <w:p w14:paraId="6269B10F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65857223" w14:textId="77777777" w:rsidTr="00AB6FB5">
        <w:trPr>
          <w:trHeight w:val="675"/>
        </w:trPr>
        <w:tc>
          <w:tcPr>
            <w:tcW w:w="509" w:type="dxa"/>
            <w:vAlign w:val="center"/>
            <w:hideMark/>
          </w:tcPr>
          <w:p w14:paraId="090715A7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9</w:t>
            </w:r>
          </w:p>
        </w:tc>
        <w:tc>
          <w:tcPr>
            <w:tcW w:w="6146" w:type="dxa"/>
            <w:vAlign w:val="center"/>
            <w:hideMark/>
          </w:tcPr>
          <w:p w14:paraId="6FD66435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Chemises cartonnées - 180g/m² de dimensions 24 x 32 cm - Paquet de 100 chemises</w:t>
            </w:r>
          </w:p>
        </w:tc>
        <w:tc>
          <w:tcPr>
            <w:tcW w:w="921" w:type="dxa"/>
            <w:vAlign w:val="center"/>
            <w:hideMark/>
          </w:tcPr>
          <w:p w14:paraId="0ECF3C78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vAlign w:val="center"/>
            <w:hideMark/>
          </w:tcPr>
          <w:p w14:paraId="3F4F7AC5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10</w:t>
            </w:r>
          </w:p>
        </w:tc>
        <w:tc>
          <w:tcPr>
            <w:tcW w:w="1099" w:type="dxa"/>
            <w:vAlign w:val="center"/>
          </w:tcPr>
          <w:p w14:paraId="6725B3BA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vAlign w:val="center"/>
          </w:tcPr>
          <w:p w14:paraId="2C6CD072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1D3DC766" w14:textId="77777777" w:rsidTr="00AB6FB5">
        <w:trPr>
          <w:trHeight w:val="675"/>
        </w:trPr>
        <w:tc>
          <w:tcPr>
            <w:tcW w:w="509" w:type="dxa"/>
            <w:shd w:val="clear" w:color="000000" w:fill="F2F2F2"/>
            <w:vAlign w:val="center"/>
            <w:hideMark/>
          </w:tcPr>
          <w:p w14:paraId="4B78A8EB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10</w:t>
            </w:r>
          </w:p>
        </w:tc>
        <w:tc>
          <w:tcPr>
            <w:tcW w:w="6146" w:type="dxa"/>
            <w:shd w:val="clear" w:color="000000" w:fill="F2F2F2"/>
            <w:vAlign w:val="center"/>
            <w:hideMark/>
          </w:tcPr>
          <w:p w14:paraId="6EF5110A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Pochettes perforées A4 - 80 Micron - En polypropylène lisse - Paquet de 100 pochettes</w:t>
            </w:r>
          </w:p>
        </w:tc>
        <w:tc>
          <w:tcPr>
            <w:tcW w:w="921" w:type="dxa"/>
            <w:shd w:val="clear" w:color="000000" w:fill="F2F2F2"/>
            <w:vAlign w:val="center"/>
            <w:hideMark/>
          </w:tcPr>
          <w:p w14:paraId="4A9BAC63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shd w:val="clear" w:color="000000" w:fill="F2F2F2"/>
            <w:vAlign w:val="center"/>
            <w:hideMark/>
          </w:tcPr>
          <w:p w14:paraId="51312044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30</w:t>
            </w:r>
          </w:p>
        </w:tc>
        <w:tc>
          <w:tcPr>
            <w:tcW w:w="1099" w:type="dxa"/>
            <w:shd w:val="clear" w:color="000000" w:fill="F2F2F2"/>
            <w:vAlign w:val="center"/>
          </w:tcPr>
          <w:p w14:paraId="64AFA36C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shd w:val="clear" w:color="000000" w:fill="F2F2F2"/>
            <w:vAlign w:val="center"/>
          </w:tcPr>
          <w:p w14:paraId="411D5474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625EF51C" w14:textId="77777777" w:rsidTr="00AB6FB5">
        <w:trPr>
          <w:trHeight w:val="675"/>
        </w:trPr>
        <w:tc>
          <w:tcPr>
            <w:tcW w:w="509" w:type="dxa"/>
            <w:vAlign w:val="center"/>
            <w:hideMark/>
          </w:tcPr>
          <w:p w14:paraId="6617650D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11</w:t>
            </w:r>
          </w:p>
        </w:tc>
        <w:tc>
          <w:tcPr>
            <w:tcW w:w="6146" w:type="dxa"/>
            <w:vAlign w:val="center"/>
            <w:hideMark/>
          </w:tcPr>
          <w:p w14:paraId="2A8C8B20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Pochettes coins en polypropylène - Format A4 - Transparent sans couleur - Lot de 12 pochettes</w:t>
            </w:r>
          </w:p>
        </w:tc>
        <w:tc>
          <w:tcPr>
            <w:tcW w:w="921" w:type="dxa"/>
            <w:vAlign w:val="center"/>
            <w:hideMark/>
          </w:tcPr>
          <w:p w14:paraId="6CC21793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vAlign w:val="center"/>
            <w:hideMark/>
          </w:tcPr>
          <w:p w14:paraId="6D0F5125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10</w:t>
            </w:r>
          </w:p>
        </w:tc>
        <w:tc>
          <w:tcPr>
            <w:tcW w:w="1099" w:type="dxa"/>
            <w:vAlign w:val="center"/>
          </w:tcPr>
          <w:p w14:paraId="7FA8E442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vAlign w:val="center"/>
          </w:tcPr>
          <w:p w14:paraId="0D49C6DE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0F9CDE06" w14:textId="77777777" w:rsidTr="00AB6FB5">
        <w:trPr>
          <w:trHeight w:val="675"/>
        </w:trPr>
        <w:tc>
          <w:tcPr>
            <w:tcW w:w="509" w:type="dxa"/>
            <w:shd w:val="clear" w:color="000000" w:fill="F2F2F2"/>
            <w:vAlign w:val="center"/>
            <w:hideMark/>
          </w:tcPr>
          <w:p w14:paraId="6FEE116E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12</w:t>
            </w:r>
          </w:p>
        </w:tc>
        <w:tc>
          <w:tcPr>
            <w:tcW w:w="6146" w:type="dxa"/>
            <w:shd w:val="clear" w:color="000000" w:fill="F2F2F2"/>
            <w:vAlign w:val="center"/>
            <w:hideMark/>
          </w:tcPr>
          <w:p w14:paraId="1B1F9622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Boite d'archive en polypropylène - Dos 6cm - Couleur : rouge - SICLA ou similaire</w:t>
            </w:r>
          </w:p>
        </w:tc>
        <w:tc>
          <w:tcPr>
            <w:tcW w:w="921" w:type="dxa"/>
            <w:shd w:val="clear" w:color="000000" w:fill="F2F2F2"/>
            <w:vAlign w:val="center"/>
            <w:hideMark/>
          </w:tcPr>
          <w:p w14:paraId="25CF62DB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shd w:val="clear" w:color="000000" w:fill="F2F2F2"/>
            <w:vAlign w:val="center"/>
            <w:hideMark/>
          </w:tcPr>
          <w:p w14:paraId="2010307F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20</w:t>
            </w:r>
          </w:p>
        </w:tc>
        <w:tc>
          <w:tcPr>
            <w:tcW w:w="1099" w:type="dxa"/>
            <w:shd w:val="clear" w:color="000000" w:fill="F2F2F2"/>
            <w:vAlign w:val="center"/>
          </w:tcPr>
          <w:p w14:paraId="28212FCF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shd w:val="clear" w:color="000000" w:fill="F2F2F2"/>
            <w:vAlign w:val="center"/>
          </w:tcPr>
          <w:p w14:paraId="1C33F078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5AC992F5" w14:textId="77777777" w:rsidTr="00AB6FB5">
        <w:trPr>
          <w:trHeight w:val="675"/>
        </w:trPr>
        <w:tc>
          <w:tcPr>
            <w:tcW w:w="509" w:type="dxa"/>
            <w:vAlign w:val="center"/>
            <w:hideMark/>
          </w:tcPr>
          <w:p w14:paraId="0FFE4906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13</w:t>
            </w:r>
          </w:p>
        </w:tc>
        <w:tc>
          <w:tcPr>
            <w:tcW w:w="6146" w:type="dxa"/>
            <w:vAlign w:val="center"/>
            <w:hideMark/>
          </w:tcPr>
          <w:p w14:paraId="2944318A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Boite d'archive en polypropylène - Dos 8cm - Couleur : vert royal - SICLA ou similaire</w:t>
            </w:r>
          </w:p>
        </w:tc>
        <w:tc>
          <w:tcPr>
            <w:tcW w:w="921" w:type="dxa"/>
            <w:vAlign w:val="center"/>
            <w:hideMark/>
          </w:tcPr>
          <w:p w14:paraId="382D441D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vAlign w:val="center"/>
            <w:hideMark/>
          </w:tcPr>
          <w:p w14:paraId="3B9AE33A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20</w:t>
            </w:r>
          </w:p>
        </w:tc>
        <w:tc>
          <w:tcPr>
            <w:tcW w:w="1099" w:type="dxa"/>
            <w:vAlign w:val="center"/>
          </w:tcPr>
          <w:p w14:paraId="400C07FB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vAlign w:val="center"/>
          </w:tcPr>
          <w:p w14:paraId="289AEED8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46F07C34" w14:textId="77777777" w:rsidTr="00AB6FB5">
        <w:trPr>
          <w:trHeight w:val="675"/>
        </w:trPr>
        <w:tc>
          <w:tcPr>
            <w:tcW w:w="509" w:type="dxa"/>
            <w:shd w:val="clear" w:color="000000" w:fill="F2F2F2"/>
            <w:vAlign w:val="center"/>
            <w:hideMark/>
          </w:tcPr>
          <w:p w14:paraId="0217AD94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14</w:t>
            </w:r>
          </w:p>
        </w:tc>
        <w:tc>
          <w:tcPr>
            <w:tcW w:w="6146" w:type="dxa"/>
            <w:shd w:val="clear" w:color="000000" w:fill="F2F2F2"/>
            <w:vAlign w:val="center"/>
            <w:hideMark/>
          </w:tcPr>
          <w:p w14:paraId="616AC1CF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Boite d'archive en polypropylène - Dos 8cm - Couleur : rouge - SICLA ou similaire</w:t>
            </w:r>
          </w:p>
        </w:tc>
        <w:tc>
          <w:tcPr>
            <w:tcW w:w="921" w:type="dxa"/>
            <w:shd w:val="clear" w:color="000000" w:fill="F2F2F2"/>
            <w:vAlign w:val="center"/>
            <w:hideMark/>
          </w:tcPr>
          <w:p w14:paraId="579A0122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shd w:val="clear" w:color="000000" w:fill="F2F2F2"/>
            <w:vAlign w:val="center"/>
            <w:hideMark/>
          </w:tcPr>
          <w:p w14:paraId="4A2A6B83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20</w:t>
            </w:r>
          </w:p>
        </w:tc>
        <w:tc>
          <w:tcPr>
            <w:tcW w:w="1099" w:type="dxa"/>
            <w:shd w:val="clear" w:color="000000" w:fill="F2F2F2"/>
            <w:vAlign w:val="center"/>
          </w:tcPr>
          <w:p w14:paraId="586B6B96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shd w:val="clear" w:color="000000" w:fill="F2F2F2"/>
            <w:vAlign w:val="center"/>
          </w:tcPr>
          <w:p w14:paraId="2C0B4205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5F12B541" w14:textId="77777777" w:rsidTr="00AB6FB5">
        <w:trPr>
          <w:trHeight w:val="568"/>
        </w:trPr>
        <w:tc>
          <w:tcPr>
            <w:tcW w:w="509" w:type="dxa"/>
            <w:shd w:val="clear" w:color="000000" w:fill="D9D9D9"/>
            <w:vAlign w:val="center"/>
            <w:hideMark/>
          </w:tcPr>
          <w:p w14:paraId="12D9AE2F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  <w:lastRenderedPageBreak/>
              <w:t>N° prix</w:t>
            </w:r>
          </w:p>
        </w:tc>
        <w:tc>
          <w:tcPr>
            <w:tcW w:w="6146" w:type="dxa"/>
            <w:shd w:val="clear" w:color="000000" w:fill="D9D9D9"/>
            <w:vAlign w:val="center"/>
            <w:hideMark/>
          </w:tcPr>
          <w:p w14:paraId="43FC0C01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  <w:t>Désignation</w:t>
            </w:r>
          </w:p>
        </w:tc>
        <w:tc>
          <w:tcPr>
            <w:tcW w:w="921" w:type="dxa"/>
            <w:shd w:val="clear" w:color="000000" w:fill="D9D9D9"/>
            <w:vAlign w:val="center"/>
            <w:hideMark/>
          </w:tcPr>
          <w:p w14:paraId="37654E6B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shd w:val="clear" w:color="000000" w:fill="D9D9D9"/>
            <w:vAlign w:val="center"/>
            <w:hideMark/>
          </w:tcPr>
          <w:p w14:paraId="447E205C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  <w:t>Quantité</w:t>
            </w:r>
          </w:p>
        </w:tc>
        <w:tc>
          <w:tcPr>
            <w:tcW w:w="1099" w:type="dxa"/>
            <w:shd w:val="clear" w:color="000000" w:fill="D9D9D9"/>
            <w:vAlign w:val="center"/>
            <w:hideMark/>
          </w:tcPr>
          <w:p w14:paraId="35AC39D2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  <w:t>PU HT</w:t>
            </w:r>
          </w:p>
        </w:tc>
        <w:tc>
          <w:tcPr>
            <w:tcW w:w="1134" w:type="dxa"/>
            <w:shd w:val="clear" w:color="000000" w:fill="D9D9D9"/>
            <w:vAlign w:val="center"/>
            <w:hideMark/>
          </w:tcPr>
          <w:p w14:paraId="2B33034F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  <w:t>PT HT</w:t>
            </w:r>
          </w:p>
        </w:tc>
      </w:tr>
      <w:tr w:rsidR="00232ACE" w:rsidRPr="00AB6FB5" w14:paraId="4CBE27DC" w14:textId="77777777" w:rsidTr="00AB6FB5">
        <w:trPr>
          <w:trHeight w:val="675"/>
        </w:trPr>
        <w:tc>
          <w:tcPr>
            <w:tcW w:w="509" w:type="dxa"/>
            <w:vAlign w:val="center"/>
            <w:hideMark/>
          </w:tcPr>
          <w:p w14:paraId="6BC06A5C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15</w:t>
            </w:r>
          </w:p>
        </w:tc>
        <w:tc>
          <w:tcPr>
            <w:tcW w:w="6146" w:type="dxa"/>
            <w:vAlign w:val="center"/>
            <w:hideMark/>
          </w:tcPr>
          <w:p w14:paraId="4FBD2CE7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Boite d'archive en polypropylène - Dos 12cm - Couleur : vert royal - SICLA ou similaire</w:t>
            </w:r>
          </w:p>
        </w:tc>
        <w:tc>
          <w:tcPr>
            <w:tcW w:w="921" w:type="dxa"/>
            <w:vAlign w:val="center"/>
            <w:hideMark/>
          </w:tcPr>
          <w:p w14:paraId="27707FE6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vAlign w:val="center"/>
            <w:hideMark/>
          </w:tcPr>
          <w:p w14:paraId="21E75633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20</w:t>
            </w:r>
          </w:p>
        </w:tc>
        <w:tc>
          <w:tcPr>
            <w:tcW w:w="1099" w:type="dxa"/>
            <w:vAlign w:val="center"/>
          </w:tcPr>
          <w:p w14:paraId="42E2AC7B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vAlign w:val="center"/>
          </w:tcPr>
          <w:p w14:paraId="0CFFCF3E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4FA1C638" w14:textId="77777777" w:rsidTr="00AB6FB5">
        <w:trPr>
          <w:trHeight w:val="675"/>
        </w:trPr>
        <w:tc>
          <w:tcPr>
            <w:tcW w:w="509" w:type="dxa"/>
            <w:shd w:val="clear" w:color="000000" w:fill="F2F2F2"/>
            <w:vAlign w:val="center"/>
            <w:hideMark/>
          </w:tcPr>
          <w:p w14:paraId="360BEE73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16</w:t>
            </w:r>
          </w:p>
        </w:tc>
        <w:tc>
          <w:tcPr>
            <w:tcW w:w="6146" w:type="dxa"/>
            <w:shd w:val="clear" w:color="000000" w:fill="F2F2F2"/>
            <w:vAlign w:val="center"/>
            <w:hideMark/>
          </w:tcPr>
          <w:p w14:paraId="02C78F38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Boite d'archive en polypropylène - Dos 16cm - Couleur : gris - SICLA ou similaire</w:t>
            </w:r>
          </w:p>
        </w:tc>
        <w:tc>
          <w:tcPr>
            <w:tcW w:w="921" w:type="dxa"/>
            <w:shd w:val="clear" w:color="000000" w:fill="F2F2F2"/>
            <w:vAlign w:val="center"/>
            <w:hideMark/>
          </w:tcPr>
          <w:p w14:paraId="3CCDF7DD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shd w:val="clear" w:color="000000" w:fill="F2F2F2"/>
            <w:vAlign w:val="center"/>
            <w:hideMark/>
          </w:tcPr>
          <w:p w14:paraId="44AAACAF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20</w:t>
            </w:r>
          </w:p>
        </w:tc>
        <w:tc>
          <w:tcPr>
            <w:tcW w:w="1099" w:type="dxa"/>
            <w:shd w:val="clear" w:color="000000" w:fill="F2F2F2"/>
            <w:vAlign w:val="center"/>
          </w:tcPr>
          <w:p w14:paraId="62AF866C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shd w:val="clear" w:color="000000" w:fill="F2F2F2"/>
            <w:vAlign w:val="center"/>
          </w:tcPr>
          <w:p w14:paraId="02C4B6B4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71A98E88" w14:textId="77777777" w:rsidTr="00AB6FB5">
        <w:trPr>
          <w:trHeight w:val="675"/>
        </w:trPr>
        <w:tc>
          <w:tcPr>
            <w:tcW w:w="509" w:type="dxa"/>
            <w:vAlign w:val="center"/>
            <w:hideMark/>
          </w:tcPr>
          <w:p w14:paraId="0C3E4058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17</w:t>
            </w:r>
          </w:p>
        </w:tc>
        <w:tc>
          <w:tcPr>
            <w:tcW w:w="6146" w:type="dxa"/>
            <w:vAlign w:val="center"/>
            <w:hideMark/>
          </w:tcPr>
          <w:p w14:paraId="4B372CF6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Crayon à papier HB - (</w:t>
            </w:r>
            <w:proofErr w:type="spellStart"/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Staedtler</w:t>
            </w:r>
            <w:proofErr w:type="spellEnd"/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 xml:space="preserve"> ou similaire)</w:t>
            </w:r>
          </w:p>
        </w:tc>
        <w:tc>
          <w:tcPr>
            <w:tcW w:w="921" w:type="dxa"/>
            <w:vAlign w:val="center"/>
            <w:hideMark/>
          </w:tcPr>
          <w:p w14:paraId="1EC4ADAA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vAlign w:val="center"/>
            <w:hideMark/>
          </w:tcPr>
          <w:p w14:paraId="7A47137E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100</w:t>
            </w:r>
          </w:p>
        </w:tc>
        <w:tc>
          <w:tcPr>
            <w:tcW w:w="1099" w:type="dxa"/>
            <w:vAlign w:val="center"/>
          </w:tcPr>
          <w:p w14:paraId="13C3C695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vAlign w:val="center"/>
          </w:tcPr>
          <w:p w14:paraId="58A5F4B4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6FD9EA20" w14:textId="77777777" w:rsidTr="00AB6FB5">
        <w:trPr>
          <w:trHeight w:val="675"/>
        </w:trPr>
        <w:tc>
          <w:tcPr>
            <w:tcW w:w="509" w:type="dxa"/>
            <w:shd w:val="clear" w:color="000000" w:fill="F2F2F2"/>
            <w:vAlign w:val="center"/>
            <w:hideMark/>
          </w:tcPr>
          <w:p w14:paraId="10CDDBE3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18</w:t>
            </w:r>
          </w:p>
        </w:tc>
        <w:tc>
          <w:tcPr>
            <w:tcW w:w="6146" w:type="dxa"/>
            <w:shd w:val="clear" w:color="000000" w:fill="F2F2F2"/>
            <w:vAlign w:val="center"/>
            <w:hideMark/>
          </w:tcPr>
          <w:p w14:paraId="44795D45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Gomme - (Pelikan ou similaire)</w:t>
            </w:r>
          </w:p>
        </w:tc>
        <w:tc>
          <w:tcPr>
            <w:tcW w:w="921" w:type="dxa"/>
            <w:shd w:val="clear" w:color="000000" w:fill="F2F2F2"/>
            <w:vAlign w:val="center"/>
            <w:hideMark/>
          </w:tcPr>
          <w:p w14:paraId="7EFBF6AE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shd w:val="clear" w:color="000000" w:fill="F2F2F2"/>
            <w:vAlign w:val="center"/>
            <w:hideMark/>
          </w:tcPr>
          <w:p w14:paraId="23337084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60</w:t>
            </w:r>
          </w:p>
        </w:tc>
        <w:tc>
          <w:tcPr>
            <w:tcW w:w="1099" w:type="dxa"/>
            <w:shd w:val="clear" w:color="000000" w:fill="F2F2F2"/>
            <w:vAlign w:val="center"/>
          </w:tcPr>
          <w:p w14:paraId="077042CF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shd w:val="clear" w:color="000000" w:fill="F2F2F2"/>
            <w:vAlign w:val="center"/>
          </w:tcPr>
          <w:p w14:paraId="78BFC448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4F4310DA" w14:textId="77777777" w:rsidTr="00AB6FB5">
        <w:trPr>
          <w:trHeight w:val="675"/>
        </w:trPr>
        <w:tc>
          <w:tcPr>
            <w:tcW w:w="509" w:type="dxa"/>
            <w:vAlign w:val="center"/>
            <w:hideMark/>
          </w:tcPr>
          <w:p w14:paraId="15F7C417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19</w:t>
            </w:r>
          </w:p>
        </w:tc>
        <w:tc>
          <w:tcPr>
            <w:tcW w:w="6146" w:type="dxa"/>
            <w:vAlign w:val="center"/>
            <w:hideMark/>
          </w:tcPr>
          <w:p w14:paraId="5D2A6093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Taille-crayon double usage avec réservoir - Lame en acier inoxydable - (</w:t>
            </w:r>
            <w:proofErr w:type="spellStart"/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Staedtler</w:t>
            </w:r>
            <w:proofErr w:type="spellEnd"/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 xml:space="preserve"> ou similaire)</w:t>
            </w:r>
          </w:p>
        </w:tc>
        <w:tc>
          <w:tcPr>
            <w:tcW w:w="921" w:type="dxa"/>
            <w:vAlign w:val="center"/>
            <w:hideMark/>
          </w:tcPr>
          <w:p w14:paraId="3DC7C669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vAlign w:val="center"/>
            <w:hideMark/>
          </w:tcPr>
          <w:p w14:paraId="34139046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60</w:t>
            </w:r>
          </w:p>
        </w:tc>
        <w:tc>
          <w:tcPr>
            <w:tcW w:w="1099" w:type="dxa"/>
            <w:vAlign w:val="center"/>
          </w:tcPr>
          <w:p w14:paraId="6D929702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vAlign w:val="center"/>
          </w:tcPr>
          <w:p w14:paraId="2BB80FCE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28815334" w14:textId="77777777" w:rsidTr="00AB6FB5">
        <w:trPr>
          <w:trHeight w:val="675"/>
        </w:trPr>
        <w:tc>
          <w:tcPr>
            <w:tcW w:w="509" w:type="dxa"/>
            <w:shd w:val="clear" w:color="000000" w:fill="F2F2F2"/>
            <w:vAlign w:val="center"/>
            <w:hideMark/>
          </w:tcPr>
          <w:p w14:paraId="5AEA4BD1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20</w:t>
            </w:r>
          </w:p>
        </w:tc>
        <w:tc>
          <w:tcPr>
            <w:tcW w:w="6146" w:type="dxa"/>
            <w:shd w:val="clear" w:color="000000" w:fill="F2F2F2"/>
            <w:vAlign w:val="center"/>
            <w:hideMark/>
          </w:tcPr>
          <w:p w14:paraId="696B7BD9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Règle (40cm) - Transparente en plastique sans couleur</w:t>
            </w:r>
          </w:p>
        </w:tc>
        <w:tc>
          <w:tcPr>
            <w:tcW w:w="921" w:type="dxa"/>
            <w:shd w:val="clear" w:color="000000" w:fill="F2F2F2"/>
            <w:vAlign w:val="center"/>
            <w:hideMark/>
          </w:tcPr>
          <w:p w14:paraId="5B7B1563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shd w:val="clear" w:color="000000" w:fill="F2F2F2"/>
            <w:vAlign w:val="center"/>
            <w:hideMark/>
          </w:tcPr>
          <w:p w14:paraId="1BF063D7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30</w:t>
            </w:r>
          </w:p>
        </w:tc>
        <w:tc>
          <w:tcPr>
            <w:tcW w:w="1099" w:type="dxa"/>
            <w:shd w:val="clear" w:color="000000" w:fill="F2F2F2"/>
            <w:vAlign w:val="center"/>
          </w:tcPr>
          <w:p w14:paraId="7032DFA8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shd w:val="clear" w:color="000000" w:fill="F2F2F2"/>
            <w:vAlign w:val="center"/>
          </w:tcPr>
          <w:p w14:paraId="6ABB24D8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49805FB4" w14:textId="77777777" w:rsidTr="00AB6FB5">
        <w:trPr>
          <w:trHeight w:val="675"/>
        </w:trPr>
        <w:tc>
          <w:tcPr>
            <w:tcW w:w="509" w:type="dxa"/>
            <w:vAlign w:val="center"/>
            <w:hideMark/>
          </w:tcPr>
          <w:p w14:paraId="0461B87A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21</w:t>
            </w:r>
          </w:p>
        </w:tc>
        <w:tc>
          <w:tcPr>
            <w:tcW w:w="6146" w:type="dxa"/>
            <w:vAlign w:val="center"/>
            <w:hideMark/>
          </w:tcPr>
          <w:p w14:paraId="33EED7D8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Stylos à encre Bleue - 0,7mm (Pilote ou similaire)</w:t>
            </w:r>
          </w:p>
        </w:tc>
        <w:tc>
          <w:tcPr>
            <w:tcW w:w="921" w:type="dxa"/>
            <w:vAlign w:val="center"/>
            <w:hideMark/>
          </w:tcPr>
          <w:p w14:paraId="6CDB43CC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vAlign w:val="center"/>
            <w:hideMark/>
          </w:tcPr>
          <w:p w14:paraId="32C4CA25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200</w:t>
            </w:r>
          </w:p>
        </w:tc>
        <w:tc>
          <w:tcPr>
            <w:tcW w:w="1099" w:type="dxa"/>
            <w:vAlign w:val="center"/>
          </w:tcPr>
          <w:p w14:paraId="428BA99C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vAlign w:val="center"/>
          </w:tcPr>
          <w:p w14:paraId="02F69A0C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136B613C" w14:textId="77777777" w:rsidTr="00AB6FB5">
        <w:trPr>
          <w:trHeight w:val="675"/>
        </w:trPr>
        <w:tc>
          <w:tcPr>
            <w:tcW w:w="509" w:type="dxa"/>
            <w:shd w:val="clear" w:color="000000" w:fill="F2F2F2"/>
            <w:vAlign w:val="center"/>
            <w:hideMark/>
          </w:tcPr>
          <w:p w14:paraId="5CE44FB6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22</w:t>
            </w:r>
          </w:p>
        </w:tc>
        <w:tc>
          <w:tcPr>
            <w:tcW w:w="6146" w:type="dxa"/>
            <w:shd w:val="clear" w:color="000000" w:fill="F2F2F2"/>
            <w:vAlign w:val="center"/>
            <w:hideMark/>
          </w:tcPr>
          <w:p w14:paraId="3DD2E95C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Stylo à bille Rouge</w:t>
            </w:r>
          </w:p>
        </w:tc>
        <w:tc>
          <w:tcPr>
            <w:tcW w:w="921" w:type="dxa"/>
            <w:shd w:val="clear" w:color="000000" w:fill="F2F2F2"/>
            <w:vAlign w:val="center"/>
            <w:hideMark/>
          </w:tcPr>
          <w:p w14:paraId="5F4F4C01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shd w:val="clear" w:color="000000" w:fill="F2F2F2"/>
            <w:vAlign w:val="center"/>
            <w:hideMark/>
          </w:tcPr>
          <w:p w14:paraId="0023BD8D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50</w:t>
            </w:r>
          </w:p>
        </w:tc>
        <w:tc>
          <w:tcPr>
            <w:tcW w:w="1099" w:type="dxa"/>
            <w:shd w:val="clear" w:color="000000" w:fill="F2F2F2"/>
            <w:vAlign w:val="center"/>
          </w:tcPr>
          <w:p w14:paraId="762B6F02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shd w:val="clear" w:color="000000" w:fill="F2F2F2"/>
            <w:vAlign w:val="center"/>
          </w:tcPr>
          <w:p w14:paraId="7B4EA70C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0E7BE14B" w14:textId="77777777" w:rsidTr="00AB6FB5">
        <w:trPr>
          <w:trHeight w:val="675"/>
        </w:trPr>
        <w:tc>
          <w:tcPr>
            <w:tcW w:w="509" w:type="dxa"/>
            <w:vAlign w:val="center"/>
            <w:hideMark/>
          </w:tcPr>
          <w:p w14:paraId="197E079A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23</w:t>
            </w:r>
          </w:p>
        </w:tc>
        <w:tc>
          <w:tcPr>
            <w:tcW w:w="6146" w:type="dxa"/>
            <w:vAlign w:val="center"/>
            <w:hideMark/>
          </w:tcPr>
          <w:p w14:paraId="12F65964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Marqueur pour tableau blanc - Non permanent - Couleur : 10 en bleu, 05 en noir, 05 en rouge - (</w:t>
            </w:r>
            <w:proofErr w:type="spellStart"/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Sigmaflo</w:t>
            </w:r>
            <w:proofErr w:type="spellEnd"/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 xml:space="preserve"> ou similaire)</w:t>
            </w:r>
          </w:p>
        </w:tc>
        <w:tc>
          <w:tcPr>
            <w:tcW w:w="921" w:type="dxa"/>
            <w:vAlign w:val="center"/>
            <w:hideMark/>
          </w:tcPr>
          <w:p w14:paraId="0FD01EE2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vAlign w:val="center"/>
            <w:hideMark/>
          </w:tcPr>
          <w:p w14:paraId="3E3D7781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20</w:t>
            </w:r>
          </w:p>
        </w:tc>
        <w:tc>
          <w:tcPr>
            <w:tcW w:w="1099" w:type="dxa"/>
            <w:vAlign w:val="center"/>
          </w:tcPr>
          <w:p w14:paraId="571E5A91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vAlign w:val="center"/>
          </w:tcPr>
          <w:p w14:paraId="42854A30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61077988" w14:textId="77777777" w:rsidTr="00AB6FB5">
        <w:trPr>
          <w:trHeight w:val="675"/>
        </w:trPr>
        <w:tc>
          <w:tcPr>
            <w:tcW w:w="509" w:type="dxa"/>
            <w:shd w:val="clear" w:color="000000" w:fill="F2F2F2"/>
            <w:vAlign w:val="center"/>
            <w:hideMark/>
          </w:tcPr>
          <w:p w14:paraId="417EA328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24</w:t>
            </w:r>
          </w:p>
        </w:tc>
        <w:tc>
          <w:tcPr>
            <w:tcW w:w="6146" w:type="dxa"/>
            <w:shd w:val="clear" w:color="000000" w:fill="F2F2F2"/>
            <w:vAlign w:val="center"/>
            <w:hideMark/>
          </w:tcPr>
          <w:p w14:paraId="3246161D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Marqueur pour tableau blanc - Permanent - Couleur : 10 en bleu, 10 en noir (</w:t>
            </w:r>
            <w:proofErr w:type="spellStart"/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Sigmaflo</w:t>
            </w:r>
            <w:proofErr w:type="spellEnd"/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 xml:space="preserve"> ou similaire)</w:t>
            </w:r>
          </w:p>
        </w:tc>
        <w:tc>
          <w:tcPr>
            <w:tcW w:w="921" w:type="dxa"/>
            <w:shd w:val="clear" w:color="000000" w:fill="F2F2F2"/>
            <w:vAlign w:val="center"/>
            <w:hideMark/>
          </w:tcPr>
          <w:p w14:paraId="45CB358B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shd w:val="clear" w:color="000000" w:fill="F2F2F2"/>
            <w:vAlign w:val="center"/>
            <w:hideMark/>
          </w:tcPr>
          <w:p w14:paraId="1FD1FBA0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20</w:t>
            </w:r>
          </w:p>
        </w:tc>
        <w:tc>
          <w:tcPr>
            <w:tcW w:w="1099" w:type="dxa"/>
            <w:shd w:val="clear" w:color="000000" w:fill="F2F2F2"/>
            <w:vAlign w:val="center"/>
          </w:tcPr>
          <w:p w14:paraId="55AEF2B4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shd w:val="clear" w:color="000000" w:fill="F2F2F2"/>
            <w:vAlign w:val="center"/>
          </w:tcPr>
          <w:p w14:paraId="33A1CB78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6F23CADA" w14:textId="77777777" w:rsidTr="00AB6FB5">
        <w:trPr>
          <w:trHeight w:val="675"/>
        </w:trPr>
        <w:tc>
          <w:tcPr>
            <w:tcW w:w="509" w:type="dxa"/>
            <w:vAlign w:val="center"/>
            <w:hideMark/>
          </w:tcPr>
          <w:p w14:paraId="76CE466C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25</w:t>
            </w:r>
          </w:p>
        </w:tc>
        <w:tc>
          <w:tcPr>
            <w:tcW w:w="6146" w:type="dxa"/>
            <w:vAlign w:val="center"/>
            <w:hideMark/>
          </w:tcPr>
          <w:p w14:paraId="62708C47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Agrafes (24/6) - Boites de 1000 agrafes</w:t>
            </w:r>
          </w:p>
        </w:tc>
        <w:tc>
          <w:tcPr>
            <w:tcW w:w="921" w:type="dxa"/>
            <w:vAlign w:val="center"/>
            <w:hideMark/>
          </w:tcPr>
          <w:p w14:paraId="12C26121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vAlign w:val="center"/>
            <w:hideMark/>
          </w:tcPr>
          <w:p w14:paraId="4614E097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50</w:t>
            </w:r>
          </w:p>
        </w:tc>
        <w:tc>
          <w:tcPr>
            <w:tcW w:w="1099" w:type="dxa"/>
            <w:vAlign w:val="center"/>
          </w:tcPr>
          <w:p w14:paraId="29F8E423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vAlign w:val="center"/>
          </w:tcPr>
          <w:p w14:paraId="4C54E00A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20E26133" w14:textId="77777777" w:rsidTr="00AB6FB5">
        <w:trPr>
          <w:trHeight w:val="675"/>
        </w:trPr>
        <w:tc>
          <w:tcPr>
            <w:tcW w:w="509" w:type="dxa"/>
            <w:shd w:val="clear" w:color="000000" w:fill="F2F2F2"/>
            <w:vAlign w:val="center"/>
            <w:hideMark/>
          </w:tcPr>
          <w:p w14:paraId="4B2A0AA0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26</w:t>
            </w:r>
          </w:p>
        </w:tc>
        <w:tc>
          <w:tcPr>
            <w:tcW w:w="6146" w:type="dxa"/>
            <w:shd w:val="clear" w:color="000000" w:fill="F2F2F2"/>
            <w:vAlign w:val="center"/>
            <w:hideMark/>
          </w:tcPr>
          <w:p w14:paraId="26E678AA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Correcteur Blanco roller - 5mm x 8m</w:t>
            </w:r>
          </w:p>
        </w:tc>
        <w:tc>
          <w:tcPr>
            <w:tcW w:w="921" w:type="dxa"/>
            <w:shd w:val="clear" w:color="000000" w:fill="F2F2F2"/>
            <w:vAlign w:val="center"/>
            <w:hideMark/>
          </w:tcPr>
          <w:p w14:paraId="72AFD1BE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shd w:val="clear" w:color="000000" w:fill="F2F2F2"/>
            <w:vAlign w:val="center"/>
            <w:hideMark/>
          </w:tcPr>
          <w:p w14:paraId="5E0E6ADF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70</w:t>
            </w:r>
          </w:p>
        </w:tc>
        <w:tc>
          <w:tcPr>
            <w:tcW w:w="1099" w:type="dxa"/>
            <w:shd w:val="clear" w:color="000000" w:fill="F2F2F2"/>
            <w:vAlign w:val="center"/>
          </w:tcPr>
          <w:p w14:paraId="6A26C8CC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shd w:val="clear" w:color="000000" w:fill="F2F2F2"/>
            <w:vAlign w:val="center"/>
          </w:tcPr>
          <w:p w14:paraId="6CF22781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616461A2" w14:textId="77777777" w:rsidTr="00AB6FB5">
        <w:trPr>
          <w:trHeight w:val="675"/>
        </w:trPr>
        <w:tc>
          <w:tcPr>
            <w:tcW w:w="509" w:type="dxa"/>
            <w:vAlign w:val="center"/>
            <w:hideMark/>
          </w:tcPr>
          <w:p w14:paraId="27B79335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27</w:t>
            </w:r>
          </w:p>
        </w:tc>
        <w:tc>
          <w:tcPr>
            <w:tcW w:w="6146" w:type="dxa"/>
            <w:vAlign w:val="center"/>
            <w:hideMark/>
          </w:tcPr>
          <w:p w14:paraId="48971C24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Stylo correcteur blanco</w:t>
            </w:r>
          </w:p>
        </w:tc>
        <w:tc>
          <w:tcPr>
            <w:tcW w:w="921" w:type="dxa"/>
            <w:vAlign w:val="center"/>
            <w:hideMark/>
          </w:tcPr>
          <w:p w14:paraId="681F5A48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vAlign w:val="center"/>
            <w:hideMark/>
          </w:tcPr>
          <w:p w14:paraId="15D767C2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10</w:t>
            </w:r>
          </w:p>
        </w:tc>
        <w:tc>
          <w:tcPr>
            <w:tcW w:w="1099" w:type="dxa"/>
            <w:vAlign w:val="center"/>
          </w:tcPr>
          <w:p w14:paraId="03B42AAA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vAlign w:val="center"/>
          </w:tcPr>
          <w:p w14:paraId="31D55D2D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62266407" w14:textId="77777777" w:rsidTr="00AB6FB5">
        <w:trPr>
          <w:trHeight w:val="675"/>
        </w:trPr>
        <w:tc>
          <w:tcPr>
            <w:tcW w:w="509" w:type="dxa"/>
            <w:shd w:val="clear" w:color="000000" w:fill="F2F2F2"/>
            <w:vAlign w:val="center"/>
            <w:hideMark/>
          </w:tcPr>
          <w:p w14:paraId="63027F55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28</w:t>
            </w:r>
          </w:p>
        </w:tc>
        <w:tc>
          <w:tcPr>
            <w:tcW w:w="6146" w:type="dxa"/>
            <w:shd w:val="clear" w:color="000000" w:fill="F2F2F2"/>
            <w:vAlign w:val="center"/>
            <w:hideMark/>
          </w:tcPr>
          <w:p w14:paraId="71DBC6E7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Colle en bâton - Stick 21g (UHU ou similaire)</w:t>
            </w:r>
          </w:p>
        </w:tc>
        <w:tc>
          <w:tcPr>
            <w:tcW w:w="921" w:type="dxa"/>
            <w:shd w:val="clear" w:color="000000" w:fill="F2F2F2"/>
            <w:vAlign w:val="center"/>
            <w:hideMark/>
          </w:tcPr>
          <w:p w14:paraId="176A82C2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shd w:val="clear" w:color="000000" w:fill="F2F2F2"/>
            <w:vAlign w:val="center"/>
            <w:hideMark/>
          </w:tcPr>
          <w:p w14:paraId="6C27033F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40</w:t>
            </w:r>
          </w:p>
        </w:tc>
        <w:tc>
          <w:tcPr>
            <w:tcW w:w="1099" w:type="dxa"/>
            <w:shd w:val="clear" w:color="000000" w:fill="F2F2F2"/>
            <w:vAlign w:val="center"/>
          </w:tcPr>
          <w:p w14:paraId="2FB47FA0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shd w:val="clear" w:color="000000" w:fill="F2F2F2"/>
            <w:vAlign w:val="center"/>
          </w:tcPr>
          <w:p w14:paraId="3A90DACB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1003F9C9" w14:textId="77777777" w:rsidTr="00AB6FB5">
        <w:trPr>
          <w:trHeight w:val="675"/>
        </w:trPr>
        <w:tc>
          <w:tcPr>
            <w:tcW w:w="509" w:type="dxa"/>
            <w:vAlign w:val="center"/>
            <w:hideMark/>
          </w:tcPr>
          <w:p w14:paraId="75D848EA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29</w:t>
            </w:r>
          </w:p>
        </w:tc>
        <w:tc>
          <w:tcPr>
            <w:tcW w:w="6146" w:type="dxa"/>
            <w:vAlign w:val="center"/>
            <w:hideMark/>
          </w:tcPr>
          <w:p w14:paraId="05723A30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Notes repositionnables bloc de 400 - Format : 76mm x76mm - En 4 couleurs vives</w:t>
            </w:r>
          </w:p>
        </w:tc>
        <w:tc>
          <w:tcPr>
            <w:tcW w:w="921" w:type="dxa"/>
            <w:vAlign w:val="center"/>
            <w:hideMark/>
          </w:tcPr>
          <w:p w14:paraId="0A2EFC9D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vAlign w:val="center"/>
            <w:hideMark/>
          </w:tcPr>
          <w:p w14:paraId="479DB6DA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20</w:t>
            </w:r>
          </w:p>
        </w:tc>
        <w:tc>
          <w:tcPr>
            <w:tcW w:w="1099" w:type="dxa"/>
            <w:vAlign w:val="center"/>
          </w:tcPr>
          <w:p w14:paraId="087C9C4B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vAlign w:val="center"/>
          </w:tcPr>
          <w:p w14:paraId="2F84AD95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01A4654A" w14:textId="77777777" w:rsidTr="00AB6FB5">
        <w:trPr>
          <w:trHeight w:val="675"/>
        </w:trPr>
        <w:tc>
          <w:tcPr>
            <w:tcW w:w="509" w:type="dxa"/>
            <w:shd w:val="clear" w:color="000000" w:fill="F2F2F2"/>
            <w:vAlign w:val="center"/>
            <w:hideMark/>
          </w:tcPr>
          <w:p w14:paraId="03924088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30</w:t>
            </w:r>
          </w:p>
        </w:tc>
        <w:tc>
          <w:tcPr>
            <w:tcW w:w="6146" w:type="dxa"/>
            <w:shd w:val="clear" w:color="000000" w:fill="F2F2F2"/>
            <w:vAlign w:val="center"/>
            <w:hideMark/>
          </w:tcPr>
          <w:p w14:paraId="1CC250D7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Marque-pages repositionnables simples sans écriture - En 5 couleurs vives</w:t>
            </w:r>
          </w:p>
        </w:tc>
        <w:tc>
          <w:tcPr>
            <w:tcW w:w="921" w:type="dxa"/>
            <w:shd w:val="clear" w:color="000000" w:fill="F2F2F2"/>
            <w:vAlign w:val="center"/>
            <w:hideMark/>
          </w:tcPr>
          <w:p w14:paraId="65A3FAC1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shd w:val="clear" w:color="000000" w:fill="F2F2F2"/>
            <w:vAlign w:val="center"/>
            <w:hideMark/>
          </w:tcPr>
          <w:p w14:paraId="5ED7B639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50</w:t>
            </w:r>
          </w:p>
        </w:tc>
        <w:tc>
          <w:tcPr>
            <w:tcW w:w="1099" w:type="dxa"/>
            <w:shd w:val="clear" w:color="000000" w:fill="F2F2F2"/>
            <w:vAlign w:val="center"/>
          </w:tcPr>
          <w:p w14:paraId="14768911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shd w:val="clear" w:color="000000" w:fill="F2F2F2"/>
            <w:vAlign w:val="center"/>
          </w:tcPr>
          <w:p w14:paraId="22751B48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28994BEB" w14:textId="77777777" w:rsidTr="00AB6FB5">
        <w:trPr>
          <w:trHeight w:val="675"/>
        </w:trPr>
        <w:tc>
          <w:tcPr>
            <w:tcW w:w="509" w:type="dxa"/>
            <w:vAlign w:val="center"/>
            <w:hideMark/>
          </w:tcPr>
          <w:p w14:paraId="1ACE69FA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31</w:t>
            </w:r>
          </w:p>
        </w:tc>
        <w:tc>
          <w:tcPr>
            <w:tcW w:w="6146" w:type="dxa"/>
            <w:vAlign w:val="center"/>
            <w:hideMark/>
          </w:tcPr>
          <w:p w14:paraId="7BC46818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Surligneur (Highlighter) - Couleur : 20 en jaune, 10 en rose, 10 en orange, 10 en vert</w:t>
            </w:r>
          </w:p>
        </w:tc>
        <w:tc>
          <w:tcPr>
            <w:tcW w:w="921" w:type="dxa"/>
            <w:vAlign w:val="center"/>
            <w:hideMark/>
          </w:tcPr>
          <w:p w14:paraId="38DA68FA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vAlign w:val="center"/>
            <w:hideMark/>
          </w:tcPr>
          <w:p w14:paraId="2DFA119E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50</w:t>
            </w:r>
          </w:p>
        </w:tc>
        <w:tc>
          <w:tcPr>
            <w:tcW w:w="1099" w:type="dxa"/>
            <w:vAlign w:val="center"/>
          </w:tcPr>
          <w:p w14:paraId="6D82A938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vAlign w:val="center"/>
          </w:tcPr>
          <w:p w14:paraId="48A2CCD8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772CD17F" w14:textId="77777777" w:rsidTr="00AB6FB5">
        <w:trPr>
          <w:trHeight w:val="675"/>
        </w:trPr>
        <w:tc>
          <w:tcPr>
            <w:tcW w:w="509" w:type="dxa"/>
            <w:shd w:val="clear" w:color="000000" w:fill="F2F2F2"/>
            <w:vAlign w:val="center"/>
            <w:hideMark/>
          </w:tcPr>
          <w:p w14:paraId="1C023ADC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32</w:t>
            </w:r>
          </w:p>
        </w:tc>
        <w:tc>
          <w:tcPr>
            <w:tcW w:w="6146" w:type="dxa"/>
            <w:shd w:val="clear" w:color="000000" w:fill="F2F2F2"/>
            <w:vAlign w:val="center"/>
            <w:hideMark/>
          </w:tcPr>
          <w:p w14:paraId="1C98BE26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Dateur automatique Arabe - Couleur bleu - Format : 3,8mm x 20 mm - (</w:t>
            </w:r>
            <w:proofErr w:type="spellStart"/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Trodat</w:t>
            </w:r>
            <w:proofErr w:type="spellEnd"/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 xml:space="preserve"> ou similaire)</w:t>
            </w:r>
          </w:p>
        </w:tc>
        <w:tc>
          <w:tcPr>
            <w:tcW w:w="921" w:type="dxa"/>
            <w:shd w:val="clear" w:color="000000" w:fill="F2F2F2"/>
            <w:vAlign w:val="center"/>
            <w:hideMark/>
          </w:tcPr>
          <w:p w14:paraId="2AC3826F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shd w:val="clear" w:color="000000" w:fill="F2F2F2"/>
            <w:vAlign w:val="center"/>
            <w:hideMark/>
          </w:tcPr>
          <w:p w14:paraId="296FB2DE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15</w:t>
            </w:r>
          </w:p>
        </w:tc>
        <w:tc>
          <w:tcPr>
            <w:tcW w:w="1099" w:type="dxa"/>
            <w:shd w:val="clear" w:color="000000" w:fill="F2F2F2"/>
            <w:vAlign w:val="center"/>
          </w:tcPr>
          <w:p w14:paraId="3D2DC09F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shd w:val="clear" w:color="000000" w:fill="F2F2F2"/>
            <w:vAlign w:val="center"/>
          </w:tcPr>
          <w:p w14:paraId="1F4362AA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0E284098" w14:textId="77777777" w:rsidTr="00AB6FB5">
        <w:trPr>
          <w:trHeight w:val="568"/>
        </w:trPr>
        <w:tc>
          <w:tcPr>
            <w:tcW w:w="509" w:type="dxa"/>
            <w:shd w:val="clear" w:color="000000" w:fill="D9D9D9"/>
            <w:vAlign w:val="center"/>
            <w:hideMark/>
          </w:tcPr>
          <w:p w14:paraId="0D6DE8C1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  <w:lastRenderedPageBreak/>
              <w:t>N° prix</w:t>
            </w:r>
          </w:p>
        </w:tc>
        <w:tc>
          <w:tcPr>
            <w:tcW w:w="6146" w:type="dxa"/>
            <w:shd w:val="clear" w:color="000000" w:fill="D9D9D9"/>
            <w:vAlign w:val="center"/>
            <w:hideMark/>
          </w:tcPr>
          <w:p w14:paraId="4C86F214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  <w:t>Désignation</w:t>
            </w:r>
          </w:p>
        </w:tc>
        <w:tc>
          <w:tcPr>
            <w:tcW w:w="921" w:type="dxa"/>
            <w:shd w:val="clear" w:color="000000" w:fill="D9D9D9"/>
            <w:vAlign w:val="center"/>
            <w:hideMark/>
          </w:tcPr>
          <w:p w14:paraId="7001CB6B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shd w:val="clear" w:color="000000" w:fill="D9D9D9"/>
            <w:vAlign w:val="center"/>
            <w:hideMark/>
          </w:tcPr>
          <w:p w14:paraId="0FE5C621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  <w:t>Quantité</w:t>
            </w:r>
          </w:p>
        </w:tc>
        <w:tc>
          <w:tcPr>
            <w:tcW w:w="1099" w:type="dxa"/>
            <w:shd w:val="clear" w:color="000000" w:fill="D9D9D9"/>
            <w:vAlign w:val="center"/>
            <w:hideMark/>
          </w:tcPr>
          <w:p w14:paraId="7CEE9602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  <w:t>PU HT</w:t>
            </w:r>
          </w:p>
        </w:tc>
        <w:tc>
          <w:tcPr>
            <w:tcW w:w="1134" w:type="dxa"/>
            <w:shd w:val="clear" w:color="000000" w:fill="D9D9D9"/>
            <w:vAlign w:val="center"/>
            <w:hideMark/>
          </w:tcPr>
          <w:p w14:paraId="67FDC981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  <w:t>PT HT</w:t>
            </w:r>
          </w:p>
        </w:tc>
      </w:tr>
      <w:tr w:rsidR="00232ACE" w:rsidRPr="00AB6FB5" w14:paraId="07B93190" w14:textId="77777777" w:rsidTr="00AB6FB5">
        <w:trPr>
          <w:trHeight w:val="675"/>
        </w:trPr>
        <w:tc>
          <w:tcPr>
            <w:tcW w:w="509" w:type="dxa"/>
            <w:vAlign w:val="center"/>
            <w:hideMark/>
          </w:tcPr>
          <w:p w14:paraId="3942BBD2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33</w:t>
            </w:r>
          </w:p>
        </w:tc>
        <w:tc>
          <w:tcPr>
            <w:tcW w:w="6146" w:type="dxa"/>
            <w:vAlign w:val="center"/>
            <w:hideMark/>
          </w:tcPr>
          <w:p w14:paraId="502C2E65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Dateur automatique Français - Couleur bleu - Format : 3,8mm x 20 mm - (</w:t>
            </w:r>
            <w:proofErr w:type="spellStart"/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Trodat</w:t>
            </w:r>
            <w:proofErr w:type="spellEnd"/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 xml:space="preserve"> ou similaire)</w:t>
            </w:r>
          </w:p>
        </w:tc>
        <w:tc>
          <w:tcPr>
            <w:tcW w:w="921" w:type="dxa"/>
            <w:vAlign w:val="center"/>
            <w:hideMark/>
          </w:tcPr>
          <w:p w14:paraId="49FCC0FE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vAlign w:val="center"/>
            <w:hideMark/>
          </w:tcPr>
          <w:p w14:paraId="0084A41F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15</w:t>
            </w:r>
          </w:p>
        </w:tc>
        <w:tc>
          <w:tcPr>
            <w:tcW w:w="1099" w:type="dxa"/>
            <w:vAlign w:val="center"/>
          </w:tcPr>
          <w:p w14:paraId="7B98F68D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vAlign w:val="center"/>
          </w:tcPr>
          <w:p w14:paraId="36376F64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6F307A51" w14:textId="77777777" w:rsidTr="00AB6FB5">
        <w:trPr>
          <w:trHeight w:val="675"/>
        </w:trPr>
        <w:tc>
          <w:tcPr>
            <w:tcW w:w="509" w:type="dxa"/>
            <w:shd w:val="clear" w:color="000000" w:fill="F2F2F2"/>
            <w:vAlign w:val="center"/>
            <w:hideMark/>
          </w:tcPr>
          <w:p w14:paraId="66AF19CE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34</w:t>
            </w:r>
          </w:p>
        </w:tc>
        <w:tc>
          <w:tcPr>
            <w:tcW w:w="6146" w:type="dxa"/>
            <w:shd w:val="clear" w:color="000000" w:fill="F2F2F2"/>
            <w:vAlign w:val="center"/>
            <w:hideMark/>
          </w:tcPr>
          <w:p w14:paraId="667DF263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Pince à clip métal -15mm - Boite de 60 pièces</w:t>
            </w:r>
          </w:p>
        </w:tc>
        <w:tc>
          <w:tcPr>
            <w:tcW w:w="921" w:type="dxa"/>
            <w:shd w:val="clear" w:color="000000" w:fill="F2F2F2"/>
            <w:vAlign w:val="center"/>
            <w:hideMark/>
          </w:tcPr>
          <w:p w14:paraId="08C8B827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shd w:val="clear" w:color="000000" w:fill="F2F2F2"/>
            <w:vAlign w:val="center"/>
            <w:hideMark/>
          </w:tcPr>
          <w:p w14:paraId="174D7122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10</w:t>
            </w:r>
          </w:p>
        </w:tc>
        <w:tc>
          <w:tcPr>
            <w:tcW w:w="1099" w:type="dxa"/>
            <w:shd w:val="clear" w:color="000000" w:fill="F2F2F2"/>
            <w:vAlign w:val="center"/>
          </w:tcPr>
          <w:p w14:paraId="10F9EB56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shd w:val="clear" w:color="000000" w:fill="F2F2F2"/>
            <w:vAlign w:val="center"/>
          </w:tcPr>
          <w:p w14:paraId="5EC60EBE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566FA086" w14:textId="77777777" w:rsidTr="00AB6FB5">
        <w:trPr>
          <w:trHeight w:val="675"/>
        </w:trPr>
        <w:tc>
          <w:tcPr>
            <w:tcW w:w="509" w:type="dxa"/>
            <w:vAlign w:val="center"/>
            <w:hideMark/>
          </w:tcPr>
          <w:p w14:paraId="31D179D3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35</w:t>
            </w:r>
          </w:p>
        </w:tc>
        <w:tc>
          <w:tcPr>
            <w:tcW w:w="6146" w:type="dxa"/>
            <w:vAlign w:val="center"/>
            <w:hideMark/>
          </w:tcPr>
          <w:p w14:paraId="4C3B6BFE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Pince à clip métal 32mm - Boite de 24 pièces</w:t>
            </w:r>
          </w:p>
        </w:tc>
        <w:tc>
          <w:tcPr>
            <w:tcW w:w="921" w:type="dxa"/>
            <w:vAlign w:val="center"/>
            <w:hideMark/>
          </w:tcPr>
          <w:p w14:paraId="1EAACF09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vAlign w:val="center"/>
            <w:hideMark/>
          </w:tcPr>
          <w:p w14:paraId="19D544FE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10</w:t>
            </w:r>
          </w:p>
        </w:tc>
        <w:tc>
          <w:tcPr>
            <w:tcW w:w="1099" w:type="dxa"/>
            <w:vAlign w:val="center"/>
          </w:tcPr>
          <w:p w14:paraId="25C48B02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vAlign w:val="center"/>
          </w:tcPr>
          <w:p w14:paraId="00159130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4A1E57BE" w14:textId="77777777" w:rsidTr="00AB6FB5">
        <w:trPr>
          <w:trHeight w:val="675"/>
        </w:trPr>
        <w:tc>
          <w:tcPr>
            <w:tcW w:w="509" w:type="dxa"/>
            <w:shd w:val="clear" w:color="000000" w:fill="F2F2F2"/>
            <w:vAlign w:val="center"/>
            <w:hideMark/>
          </w:tcPr>
          <w:p w14:paraId="136E1677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36</w:t>
            </w:r>
          </w:p>
        </w:tc>
        <w:tc>
          <w:tcPr>
            <w:tcW w:w="6146" w:type="dxa"/>
            <w:shd w:val="clear" w:color="000000" w:fill="F2F2F2"/>
            <w:vAlign w:val="center"/>
            <w:hideMark/>
          </w:tcPr>
          <w:p w14:paraId="016095EC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Attaches géantes - En métal chromé - 50x60 mm - Boite de 50 pièces</w:t>
            </w:r>
          </w:p>
        </w:tc>
        <w:tc>
          <w:tcPr>
            <w:tcW w:w="921" w:type="dxa"/>
            <w:shd w:val="clear" w:color="000000" w:fill="F2F2F2"/>
            <w:vAlign w:val="center"/>
            <w:hideMark/>
          </w:tcPr>
          <w:p w14:paraId="7164252B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shd w:val="clear" w:color="000000" w:fill="F2F2F2"/>
            <w:vAlign w:val="center"/>
            <w:hideMark/>
          </w:tcPr>
          <w:p w14:paraId="29F2E9CB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10</w:t>
            </w:r>
          </w:p>
        </w:tc>
        <w:tc>
          <w:tcPr>
            <w:tcW w:w="1099" w:type="dxa"/>
            <w:shd w:val="clear" w:color="000000" w:fill="F2F2F2"/>
            <w:vAlign w:val="center"/>
          </w:tcPr>
          <w:p w14:paraId="66FFE9D5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shd w:val="clear" w:color="000000" w:fill="F2F2F2"/>
            <w:vAlign w:val="center"/>
          </w:tcPr>
          <w:p w14:paraId="02BA8F76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435B3AF1" w14:textId="77777777" w:rsidTr="00AB6FB5">
        <w:trPr>
          <w:trHeight w:val="675"/>
        </w:trPr>
        <w:tc>
          <w:tcPr>
            <w:tcW w:w="509" w:type="dxa"/>
            <w:vAlign w:val="center"/>
            <w:hideMark/>
          </w:tcPr>
          <w:p w14:paraId="0918DE82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37</w:t>
            </w:r>
          </w:p>
        </w:tc>
        <w:tc>
          <w:tcPr>
            <w:tcW w:w="6146" w:type="dxa"/>
            <w:vAlign w:val="center"/>
            <w:hideMark/>
          </w:tcPr>
          <w:p w14:paraId="1A1CDA79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Ruban adhésif - 19mm X 33m - Transparent</w:t>
            </w:r>
          </w:p>
        </w:tc>
        <w:tc>
          <w:tcPr>
            <w:tcW w:w="921" w:type="dxa"/>
            <w:vAlign w:val="center"/>
            <w:hideMark/>
          </w:tcPr>
          <w:p w14:paraId="5FF6251A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vAlign w:val="center"/>
            <w:hideMark/>
          </w:tcPr>
          <w:p w14:paraId="00FA4BCA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20</w:t>
            </w:r>
          </w:p>
        </w:tc>
        <w:tc>
          <w:tcPr>
            <w:tcW w:w="1099" w:type="dxa"/>
            <w:vAlign w:val="center"/>
          </w:tcPr>
          <w:p w14:paraId="1D3A22BB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vAlign w:val="center"/>
          </w:tcPr>
          <w:p w14:paraId="5A532910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4B7B8CCE" w14:textId="77777777" w:rsidTr="00AB6FB5">
        <w:trPr>
          <w:trHeight w:val="675"/>
        </w:trPr>
        <w:tc>
          <w:tcPr>
            <w:tcW w:w="509" w:type="dxa"/>
            <w:shd w:val="clear" w:color="000000" w:fill="F2F2F2"/>
            <w:vAlign w:val="center"/>
            <w:hideMark/>
          </w:tcPr>
          <w:p w14:paraId="1DF115E8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38</w:t>
            </w:r>
          </w:p>
        </w:tc>
        <w:tc>
          <w:tcPr>
            <w:tcW w:w="6146" w:type="dxa"/>
            <w:shd w:val="clear" w:color="000000" w:fill="F2F2F2"/>
            <w:vAlign w:val="center"/>
            <w:hideMark/>
          </w:tcPr>
          <w:p w14:paraId="44E21D67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Ruban adhésif - 48mm X 100m - Transparent</w:t>
            </w:r>
          </w:p>
        </w:tc>
        <w:tc>
          <w:tcPr>
            <w:tcW w:w="921" w:type="dxa"/>
            <w:shd w:val="clear" w:color="000000" w:fill="F2F2F2"/>
            <w:vAlign w:val="center"/>
            <w:hideMark/>
          </w:tcPr>
          <w:p w14:paraId="318ED422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shd w:val="clear" w:color="000000" w:fill="F2F2F2"/>
            <w:vAlign w:val="center"/>
            <w:hideMark/>
          </w:tcPr>
          <w:p w14:paraId="4F6CDC6A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6</w:t>
            </w:r>
          </w:p>
        </w:tc>
        <w:tc>
          <w:tcPr>
            <w:tcW w:w="1099" w:type="dxa"/>
            <w:shd w:val="clear" w:color="000000" w:fill="F2F2F2"/>
            <w:vAlign w:val="center"/>
          </w:tcPr>
          <w:p w14:paraId="1E50B3F7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shd w:val="clear" w:color="000000" w:fill="F2F2F2"/>
            <w:vAlign w:val="center"/>
          </w:tcPr>
          <w:p w14:paraId="1914BBF6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651D2DD2" w14:textId="77777777" w:rsidTr="00AB6FB5">
        <w:trPr>
          <w:trHeight w:val="675"/>
        </w:trPr>
        <w:tc>
          <w:tcPr>
            <w:tcW w:w="509" w:type="dxa"/>
            <w:vAlign w:val="center"/>
            <w:hideMark/>
          </w:tcPr>
          <w:p w14:paraId="5DD59CC4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39</w:t>
            </w:r>
          </w:p>
        </w:tc>
        <w:tc>
          <w:tcPr>
            <w:tcW w:w="6146" w:type="dxa"/>
            <w:vAlign w:val="center"/>
            <w:hideMark/>
          </w:tcPr>
          <w:p w14:paraId="66EBF48D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Humidificateur de doigt avec éponge absorbante de bonne qualité, à pores fins</w:t>
            </w:r>
          </w:p>
        </w:tc>
        <w:tc>
          <w:tcPr>
            <w:tcW w:w="921" w:type="dxa"/>
            <w:vAlign w:val="center"/>
            <w:hideMark/>
          </w:tcPr>
          <w:p w14:paraId="0511ADE7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vAlign w:val="center"/>
            <w:hideMark/>
          </w:tcPr>
          <w:p w14:paraId="124920E2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20</w:t>
            </w:r>
          </w:p>
        </w:tc>
        <w:tc>
          <w:tcPr>
            <w:tcW w:w="1099" w:type="dxa"/>
            <w:vAlign w:val="center"/>
          </w:tcPr>
          <w:p w14:paraId="1A7F26CA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vAlign w:val="center"/>
          </w:tcPr>
          <w:p w14:paraId="1AFFDF10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3C62657C" w14:textId="77777777" w:rsidTr="00AB6FB5">
        <w:trPr>
          <w:trHeight w:val="675"/>
        </w:trPr>
        <w:tc>
          <w:tcPr>
            <w:tcW w:w="509" w:type="dxa"/>
            <w:shd w:val="clear" w:color="000000" w:fill="F2F2F2"/>
            <w:vAlign w:val="center"/>
            <w:hideMark/>
          </w:tcPr>
          <w:p w14:paraId="2B73B64B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40</w:t>
            </w:r>
          </w:p>
        </w:tc>
        <w:tc>
          <w:tcPr>
            <w:tcW w:w="6146" w:type="dxa"/>
            <w:shd w:val="clear" w:color="000000" w:fill="F2F2F2"/>
            <w:vAlign w:val="center"/>
            <w:hideMark/>
          </w:tcPr>
          <w:p w14:paraId="11252F65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Cutter G.M - 18mm</w:t>
            </w:r>
          </w:p>
        </w:tc>
        <w:tc>
          <w:tcPr>
            <w:tcW w:w="921" w:type="dxa"/>
            <w:shd w:val="clear" w:color="000000" w:fill="F2F2F2"/>
            <w:vAlign w:val="center"/>
            <w:hideMark/>
          </w:tcPr>
          <w:p w14:paraId="5A97E87E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shd w:val="clear" w:color="000000" w:fill="F2F2F2"/>
            <w:vAlign w:val="center"/>
            <w:hideMark/>
          </w:tcPr>
          <w:p w14:paraId="10BF0976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20</w:t>
            </w:r>
          </w:p>
        </w:tc>
        <w:tc>
          <w:tcPr>
            <w:tcW w:w="1099" w:type="dxa"/>
            <w:shd w:val="clear" w:color="000000" w:fill="F2F2F2"/>
            <w:vAlign w:val="center"/>
          </w:tcPr>
          <w:p w14:paraId="0BDAA5A0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shd w:val="clear" w:color="000000" w:fill="F2F2F2"/>
            <w:vAlign w:val="center"/>
          </w:tcPr>
          <w:p w14:paraId="5E108F9D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39D69F5D" w14:textId="77777777" w:rsidTr="00AB6FB5">
        <w:trPr>
          <w:trHeight w:val="675"/>
        </w:trPr>
        <w:tc>
          <w:tcPr>
            <w:tcW w:w="509" w:type="dxa"/>
            <w:vAlign w:val="center"/>
            <w:hideMark/>
          </w:tcPr>
          <w:p w14:paraId="25DC0BA8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41</w:t>
            </w:r>
          </w:p>
        </w:tc>
        <w:tc>
          <w:tcPr>
            <w:tcW w:w="6146" w:type="dxa"/>
            <w:vAlign w:val="center"/>
            <w:hideMark/>
          </w:tcPr>
          <w:p w14:paraId="05B7FC0F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 xml:space="preserve">Trombones plastifiées </w:t>
            </w:r>
            <w:proofErr w:type="spellStart"/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multicouleurs</w:t>
            </w:r>
            <w:proofErr w:type="spellEnd"/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 xml:space="preserve"> - 33mm - rond</w:t>
            </w:r>
          </w:p>
        </w:tc>
        <w:tc>
          <w:tcPr>
            <w:tcW w:w="921" w:type="dxa"/>
            <w:vAlign w:val="center"/>
            <w:hideMark/>
          </w:tcPr>
          <w:p w14:paraId="7E4D7E9F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vAlign w:val="center"/>
            <w:hideMark/>
          </w:tcPr>
          <w:p w14:paraId="7DFF9C49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100</w:t>
            </w:r>
          </w:p>
        </w:tc>
        <w:tc>
          <w:tcPr>
            <w:tcW w:w="1099" w:type="dxa"/>
            <w:vAlign w:val="center"/>
          </w:tcPr>
          <w:p w14:paraId="521B868B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vAlign w:val="center"/>
          </w:tcPr>
          <w:p w14:paraId="05055D3D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2122DFBD" w14:textId="77777777" w:rsidTr="00AB6FB5">
        <w:trPr>
          <w:trHeight w:val="675"/>
        </w:trPr>
        <w:tc>
          <w:tcPr>
            <w:tcW w:w="509" w:type="dxa"/>
            <w:shd w:val="clear" w:color="000000" w:fill="F2F2F2"/>
            <w:vAlign w:val="center"/>
            <w:hideMark/>
          </w:tcPr>
          <w:p w14:paraId="79AC8115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42</w:t>
            </w:r>
          </w:p>
        </w:tc>
        <w:tc>
          <w:tcPr>
            <w:tcW w:w="6146" w:type="dxa"/>
            <w:shd w:val="clear" w:color="000000" w:fill="F2F2F2"/>
            <w:vAlign w:val="center"/>
            <w:hideMark/>
          </w:tcPr>
          <w:p w14:paraId="69E0FBB6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 xml:space="preserve">Trombones plastifiées </w:t>
            </w:r>
            <w:proofErr w:type="spellStart"/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multicouleurs</w:t>
            </w:r>
            <w:proofErr w:type="spellEnd"/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 xml:space="preserve"> - 50mm - rond</w:t>
            </w:r>
          </w:p>
        </w:tc>
        <w:tc>
          <w:tcPr>
            <w:tcW w:w="921" w:type="dxa"/>
            <w:shd w:val="clear" w:color="000000" w:fill="F2F2F2"/>
            <w:vAlign w:val="center"/>
            <w:hideMark/>
          </w:tcPr>
          <w:p w14:paraId="77256355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shd w:val="clear" w:color="000000" w:fill="F2F2F2"/>
            <w:vAlign w:val="center"/>
            <w:hideMark/>
          </w:tcPr>
          <w:p w14:paraId="7060BB7F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50</w:t>
            </w:r>
          </w:p>
        </w:tc>
        <w:tc>
          <w:tcPr>
            <w:tcW w:w="1099" w:type="dxa"/>
            <w:shd w:val="clear" w:color="000000" w:fill="F2F2F2"/>
            <w:vAlign w:val="center"/>
          </w:tcPr>
          <w:p w14:paraId="4A05EEA6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shd w:val="clear" w:color="000000" w:fill="F2F2F2"/>
            <w:vAlign w:val="center"/>
          </w:tcPr>
          <w:p w14:paraId="60A1255A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37A500CF" w14:textId="77777777" w:rsidTr="00AB6FB5">
        <w:trPr>
          <w:trHeight w:val="675"/>
        </w:trPr>
        <w:tc>
          <w:tcPr>
            <w:tcW w:w="509" w:type="dxa"/>
            <w:vAlign w:val="center"/>
            <w:hideMark/>
          </w:tcPr>
          <w:p w14:paraId="51EE1AAB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43</w:t>
            </w:r>
          </w:p>
        </w:tc>
        <w:tc>
          <w:tcPr>
            <w:tcW w:w="6146" w:type="dxa"/>
            <w:vAlign w:val="center"/>
            <w:hideMark/>
          </w:tcPr>
          <w:p w14:paraId="3681F720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Serre feuille à relier - Noir/Blanc - 6mm - Boite de 100 pièces</w:t>
            </w:r>
          </w:p>
        </w:tc>
        <w:tc>
          <w:tcPr>
            <w:tcW w:w="921" w:type="dxa"/>
            <w:vAlign w:val="center"/>
            <w:hideMark/>
          </w:tcPr>
          <w:p w14:paraId="32F25AC5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vAlign w:val="center"/>
            <w:hideMark/>
          </w:tcPr>
          <w:p w14:paraId="169110BC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5</w:t>
            </w:r>
          </w:p>
        </w:tc>
        <w:tc>
          <w:tcPr>
            <w:tcW w:w="1099" w:type="dxa"/>
            <w:vAlign w:val="center"/>
          </w:tcPr>
          <w:p w14:paraId="563BB59E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vAlign w:val="center"/>
          </w:tcPr>
          <w:p w14:paraId="4BB34684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1E9B0571" w14:textId="77777777" w:rsidTr="00AB6FB5">
        <w:trPr>
          <w:trHeight w:val="675"/>
        </w:trPr>
        <w:tc>
          <w:tcPr>
            <w:tcW w:w="509" w:type="dxa"/>
            <w:shd w:val="clear" w:color="000000" w:fill="F2F2F2"/>
            <w:vAlign w:val="center"/>
            <w:hideMark/>
          </w:tcPr>
          <w:p w14:paraId="501CCA48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44</w:t>
            </w:r>
          </w:p>
        </w:tc>
        <w:tc>
          <w:tcPr>
            <w:tcW w:w="6146" w:type="dxa"/>
            <w:shd w:val="clear" w:color="000000" w:fill="F2F2F2"/>
            <w:vAlign w:val="center"/>
            <w:hideMark/>
          </w:tcPr>
          <w:p w14:paraId="7B891820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Serre feuille à relier - Noir/Blanc - 3mm - Boite de 100 pièces</w:t>
            </w:r>
          </w:p>
        </w:tc>
        <w:tc>
          <w:tcPr>
            <w:tcW w:w="921" w:type="dxa"/>
            <w:shd w:val="clear" w:color="000000" w:fill="F2F2F2"/>
            <w:vAlign w:val="center"/>
            <w:hideMark/>
          </w:tcPr>
          <w:p w14:paraId="556F7A03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shd w:val="clear" w:color="000000" w:fill="F2F2F2"/>
            <w:vAlign w:val="center"/>
            <w:hideMark/>
          </w:tcPr>
          <w:p w14:paraId="30A89EA1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5</w:t>
            </w:r>
          </w:p>
        </w:tc>
        <w:tc>
          <w:tcPr>
            <w:tcW w:w="1099" w:type="dxa"/>
            <w:shd w:val="clear" w:color="000000" w:fill="F2F2F2"/>
            <w:vAlign w:val="center"/>
          </w:tcPr>
          <w:p w14:paraId="4FDA62A6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shd w:val="clear" w:color="000000" w:fill="F2F2F2"/>
            <w:vAlign w:val="center"/>
          </w:tcPr>
          <w:p w14:paraId="0807642F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432B0094" w14:textId="77777777" w:rsidTr="00AB6FB5">
        <w:trPr>
          <w:trHeight w:val="675"/>
        </w:trPr>
        <w:tc>
          <w:tcPr>
            <w:tcW w:w="509" w:type="dxa"/>
            <w:vAlign w:val="center"/>
            <w:hideMark/>
          </w:tcPr>
          <w:p w14:paraId="3C2C7387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45</w:t>
            </w:r>
          </w:p>
        </w:tc>
        <w:tc>
          <w:tcPr>
            <w:tcW w:w="6146" w:type="dxa"/>
            <w:vAlign w:val="center"/>
            <w:hideMark/>
          </w:tcPr>
          <w:p w14:paraId="1058D3B8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Bloc cube blanc avec support transparent - Papier blanc - 500 feuilles - 90x90x90mm</w:t>
            </w:r>
          </w:p>
        </w:tc>
        <w:tc>
          <w:tcPr>
            <w:tcW w:w="921" w:type="dxa"/>
            <w:vAlign w:val="center"/>
            <w:hideMark/>
          </w:tcPr>
          <w:p w14:paraId="3ABEECDF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vAlign w:val="center"/>
            <w:hideMark/>
          </w:tcPr>
          <w:p w14:paraId="4991F53D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20</w:t>
            </w:r>
          </w:p>
        </w:tc>
        <w:tc>
          <w:tcPr>
            <w:tcW w:w="1099" w:type="dxa"/>
            <w:vAlign w:val="center"/>
          </w:tcPr>
          <w:p w14:paraId="7F79F0E9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vAlign w:val="center"/>
          </w:tcPr>
          <w:p w14:paraId="041C0CFD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51CD0825" w14:textId="77777777" w:rsidTr="00AB6FB5">
        <w:trPr>
          <w:trHeight w:val="675"/>
        </w:trPr>
        <w:tc>
          <w:tcPr>
            <w:tcW w:w="509" w:type="dxa"/>
            <w:shd w:val="clear" w:color="000000" w:fill="F2F2F2"/>
            <w:vAlign w:val="center"/>
            <w:hideMark/>
          </w:tcPr>
          <w:p w14:paraId="63C21038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46</w:t>
            </w:r>
          </w:p>
        </w:tc>
        <w:tc>
          <w:tcPr>
            <w:tcW w:w="6146" w:type="dxa"/>
            <w:shd w:val="clear" w:color="000000" w:fill="F2F2F2"/>
            <w:vAlign w:val="center"/>
            <w:hideMark/>
          </w:tcPr>
          <w:p w14:paraId="26F5281C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Distributeur de trombones - Boite transparente sans couleur avec couvercle noir ou blanc</w:t>
            </w:r>
          </w:p>
        </w:tc>
        <w:tc>
          <w:tcPr>
            <w:tcW w:w="921" w:type="dxa"/>
            <w:shd w:val="clear" w:color="000000" w:fill="F2F2F2"/>
            <w:vAlign w:val="center"/>
            <w:hideMark/>
          </w:tcPr>
          <w:p w14:paraId="26108600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shd w:val="clear" w:color="000000" w:fill="F2F2F2"/>
            <w:vAlign w:val="center"/>
            <w:hideMark/>
          </w:tcPr>
          <w:p w14:paraId="62F180F2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20</w:t>
            </w:r>
          </w:p>
        </w:tc>
        <w:tc>
          <w:tcPr>
            <w:tcW w:w="1099" w:type="dxa"/>
            <w:shd w:val="clear" w:color="000000" w:fill="F2F2F2"/>
            <w:vAlign w:val="center"/>
          </w:tcPr>
          <w:p w14:paraId="65ECA0AC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shd w:val="clear" w:color="000000" w:fill="F2F2F2"/>
            <w:vAlign w:val="center"/>
          </w:tcPr>
          <w:p w14:paraId="41DCE1BE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77D91A9A" w14:textId="77777777" w:rsidTr="00AB6FB5">
        <w:trPr>
          <w:trHeight w:val="675"/>
        </w:trPr>
        <w:tc>
          <w:tcPr>
            <w:tcW w:w="509" w:type="dxa"/>
            <w:vAlign w:val="center"/>
            <w:hideMark/>
          </w:tcPr>
          <w:p w14:paraId="41BE5047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47</w:t>
            </w:r>
          </w:p>
        </w:tc>
        <w:tc>
          <w:tcPr>
            <w:tcW w:w="6146" w:type="dxa"/>
            <w:vAlign w:val="center"/>
            <w:hideMark/>
          </w:tcPr>
          <w:p w14:paraId="3D1A8FA8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Chemises bulles MI-FIN - 60G - couleurs pastel (jaune, rose, vert, bleu)</w:t>
            </w:r>
          </w:p>
        </w:tc>
        <w:tc>
          <w:tcPr>
            <w:tcW w:w="921" w:type="dxa"/>
            <w:vAlign w:val="center"/>
            <w:hideMark/>
          </w:tcPr>
          <w:p w14:paraId="3F05EE08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vAlign w:val="center"/>
            <w:hideMark/>
          </w:tcPr>
          <w:p w14:paraId="6189861E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20</w:t>
            </w:r>
          </w:p>
        </w:tc>
        <w:tc>
          <w:tcPr>
            <w:tcW w:w="1099" w:type="dxa"/>
            <w:vAlign w:val="center"/>
          </w:tcPr>
          <w:p w14:paraId="73EB053C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vAlign w:val="center"/>
          </w:tcPr>
          <w:p w14:paraId="1A34D4EC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1A7FBD1D" w14:textId="77777777" w:rsidTr="00AB6FB5">
        <w:trPr>
          <w:trHeight w:val="675"/>
        </w:trPr>
        <w:tc>
          <w:tcPr>
            <w:tcW w:w="509" w:type="dxa"/>
            <w:shd w:val="clear" w:color="000000" w:fill="F2F2F2"/>
            <w:vAlign w:val="center"/>
            <w:hideMark/>
          </w:tcPr>
          <w:p w14:paraId="5EDE80FA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48</w:t>
            </w:r>
          </w:p>
        </w:tc>
        <w:tc>
          <w:tcPr>
            <w:tcW w:w="6146" w:type="dxa"/>
            <w:shd w:val="clear" w:color="000000" w:fill="F2F2F2"/>
            <w:vAlign w:val="center"/>
            <w:hideMark/>
          </w:tcPr>
          <w:p w14:paraId="1906DA8D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Chemise transparente pour reliure - A4 - En PVC - Finition lisse - Paquet de 100 chemises</w:t>
            </w:r>
          </w:p>
        </w:tc>
        <w:tc>
          <w:tcPr>
            <w:tcW w:w="921" w:type="dxa"/>
            <w:shd w:val="clear" w:color="000000" w:fill="F2F2F2"/>
            <w:vAlign w:val="center"/>
            <w:hideMark/>
          </w:tcPr>
          <w:p w14:paraId="36FB23FF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shd w:val="clear" w:color="000000" w:fill="F2F2F2"/>
            <w:vAlign w:val="center"/>
            <w:hideMark/>
          </w:tcPr>
          <w:p w14:paraId="5BA0C022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10</w:t>
            </w:r>
          </w:p>
        </w:tc>
        <w:tc>
          <w:tcPr>
            <w:tcW w:w="1099" w:type="dxa"/>
            <w:shd w:val="clear" w:color="000000" w:fill="F2F2F2"/>
            <w:vAlign w:val="center"/>
          </w:tcPr>
          <w:p w14:paraId="40F7B1AB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shd w:val="clear" w:color="000000" w:fill="F2F2F2"/>
            <w:vAlign w:val="center"/>
          </w:tcPr>
          <w:p w14:paraId="7967B460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29DF5796" w14:textId="77777777" w:rsidTr="00AB6FB5">
        <w:trPr>
          <w:trHeight w:val="675"/>
        </w:trPr>
        <w:tc>
          <w:tcPr>
            <w:tcW w:w="509" w:type="dxa"/>
            <w:vAlign w:val="center"/>
            <w:hideMark/>
          </w:tcPr>
          <w:p w14:paraId="3186CD4A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49</w:t>
            </w:r>
          </w:p>
        </w:tc>
        <w:tc>
          <w:tcPr>
            <w:tcW w:w="6146" w:type="dxa"/>
            <w:vAlign w:val="center"/>
            <w:hideMark/>
          </w:tcPr>
          <w:p w14:paraId="1B7E5BDD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 xml:space="preserve">Couverture </w:t>
            </w:r>
            <w:proofErr w:type="spellStart"/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Chromolux</w:t>
            </w:r>
            <w:proofErr w:type="spellEnd"/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 xml:space="preserve"> - A4 - Blanc - 250g - Face brillante - Paquet de 100 couvertures</w:t>
            </w:r>
          </w:p>
        </w:tc>
        <w:tc>
          <w:tcPr>
            <w:tcW w:w="921" w:type="dxa"/>
            <w:vAlign w:val="center"/>
            <w:hideMark/>
          </w:tcPr>
          <w:p w14:paraId="5996E7CE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vAlign w:val="center"/>
            <w:hideMark/>
          </w:tcPr>
          <w:p w14:paraId="0D479E5C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10</w:t>
            </w:r>
          </w:p>
        </w:tc>
        <w:tc>
          <w:tcPr>
            <w:tcW w:w="1099" w:type="dxa"/>
            <w:vAlign w:val="center"/>
          </w:tcPr>
          <w:p w14:paraId="0F92DEB4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vAlign w:val="center"/>
          </w:tcPr>
          <w:p w14:paraId="10766A79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2D0A9F82" w14:textId="77777777" w:rsidTr="00AB6FB5">
        <w:trPr>
          <w:trHeight w:val="675"/>
        </w:trPr>
        <w:tc>
          <w:tcPr>
            <w:tcW w:w="509" w:type="dxa"/>
            <w:shd w:val="clear" w:color="000000" w:fill="F2F2F2"/>
            <w:vAlign w:val="center"/>
            <w:hideMark/>
          </w:tcPr>
          <w:p w14:paraId="782FCEBC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50</w:t>
            </w:r>
          </w:p>
        </w:tc>
        <w:tc>
          <w:tcPr>
            <w:tcW w:w="6146" w:type="dxa"/>
            <w:shd w:val="clear" w:color="000000" w:fill="F2F2F2"/>
            <w:vAlign w:val="center"/>
            <w:hideMark/>
          </w:tcPr>
          <w:p w14:paraId="5D1AF9CE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 xml:space="preserve">Couverture </w:t>
            </w:r>
            <w:proofErr w:type="spellStart"/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Chromolux</w:t>
            </w:r>
            <w:proofErr w:type="spellEnd"/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 xml:space="preserve"> - A3 - Blanc - 300g - Face brillante - Paquet de 100 couvertures</w:t>
            </w:r>
          </w:p>
        </w:tc>
        <w:tc>
          <w:tcPr>
            <w:tcW w:w="921" w:type="dxa"/>
            <w:shd w:val="clear" w:color="000000" w:fill="F2F2F2"/>
            <w:vAlign w:val="center"/>
            <w:hideMark/>
          </w:tcPr>
          <w:p w14:paraId="6EEE493F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shd w:val="clear" w:color="000000" w:fill="F2F2F2"/>
            <w:vAlign w:val="center"/>
            <w:hideMark/>
          </w:tcPr>
          <w:p w14:paraId="467CE7ED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8</w:t>
            </w:r>
          </w:p>
        </w:tc>
        <w:tc>
          <w:tcPr>
            <w:tcW w:w="1099" w:type="dxa"/>
            <w:shd w:val="clear" w:color="000000" w:fill="F2F2F2"/>
            <w:vAlign w:val="center"/>
          </w:tcPr>
          <w:p w14:paraId="40DA5A9F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shd w:val="clear" w:color="000000" w:fill="F2F2F2"/>
            <w:vAlign w:val="center"/>
          </w:tcPr>
          <w:p w14:paraId="13D35257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373C3BD3" w14:textId="77777777" w:rsidTr="00AB6FB5">
        <w:trPr>
          <w:trHeight w:val="568"/>
        </w:trPr>
        <w:tc>
          <w:tcPr>
            <w:tcW w:w="509" w:type="dxa"/>
            <w:shd w:val="clear" w:color="000000" w:fill="D9D9D9"/>
            <w:vAlign w:val="center"/>
            <w:hideMark/>
          </w:tcPr>
          <w:p w14:paraId="0B961825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  <w:lastRenderedPageBreak/>
              <w:t>N° prix</w:t>
            </w:r>
          </w:p>
        </w:tc>
        <w:tc>
          <w:tcPr>
            <w:tcW w:w="6146" w:type="dxa"/>
            <w:shd w:val="clear" w:color="000000" w:fill="D9D9D9"/>
            <w:vAlign w:val="center"/>
            <w:hideMark/>
          </w:tcPr>
          <w:p w14:paraId="1828F5B9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  <w:t>Désignation</w:t>
            </w:r>
          </w:p>
        </w:tc>
        <w:tc>
          <w:tcPr>
            <w:tcW w:w="921" w:type="dxa"/>
            <w:shd w:val="clear" w:color="000000" w:fill="D9D9D9"/>
            <w:vAlign w:val="center"/>
            <w:hideMark/>
          </w:tcPr>
          <w:p w14:paraId="7667691C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shd w:val="clear" w:color="000000" w:fill="D9D9D9"/>
            <w:vAlign w:val="center"/>
            <w:hideMark/>
          </w:tcPr>
          <w:p w14:paraId="78384C22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  <w:t>Quantité</w:t>
            </w:r>
          </w:p>
        </w:tc>
        <w:tc>
          <w:tcPr>
            <w:tcW w:w="1099" w:type="dxa"/>
            <w:shd w:val="clear" w:color="000000" w:fill="D9D9D9"/>
            <w:vAlign w:val="center"/>
            <w:hideMark/>
          </w:tcPr>
          <w:p w14:paraId="22CDA306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  <w:t>PU HT</w:t>
            </w:r>
          </w:p>
        </w:tc>
        <w:tc>
          <w:tcPr>
            <w:tcW w:w="1134" w:type="dxa"/>
            <w:shd w:val="clear" w:color="000000" w:fill="D9D9D9"/>
            <w:vAlign w:val="center"/>
            <w:hideMark/>
          </w:tcPr>
          <w:p w14:paraId="45F3DB98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  <w:t>PT HT</w:t>
            </w:r>
          </w:p>
        </w:tc>
      </w:tr>
      <w:tr w:rsidR="00232ACE" w:rsidRPr="00AB6FB5" w14:paraId="6F1E1CC4" w14:textId="77777777" w:rsidTr="00AB6FB5">
        <w:trPr>
          <w:trHeight w:val="675"/>
        </w:trPr>
        <w:tc>
          <w:tcPr>
            <w:tcW w:w="509" w:type="dxa"/>
            <w:vAlign w:val="center"/>
            <w:hideMark/>
          </w:tcPr>
          <w:p w14:paraId="1CCFCCD2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51</w:t>
            </w:r>
          </w:p>
        </w:tc>
        <w:tc>
          <w:tcPr>
            <w:tcW w:w="6146" w:type="dxa"/>
            <w:vAlign w:val="center"/>
            <w:hideMark/>
          </w:tcPr>
          <w:p w14:paraId="6AF14C7C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Calculatrice de bureau 12 Chiffres - Grand écran incliné - Fonction de calcul de taxes et de mémoire - Double alimentation : solaire et pile - Casio ou similaire</w:t>
            </w:r>
          </w:p>
        </w:tc>
        <w:tc>
          <w:tcPr>
            <w:tcW w:w="921" w:type="dxa"/>
            <w:vAlign w:val="center"/>
            <w:hideMark/>
          </w:tcPr>
          <w:p w14:paraId="461013BA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vAlign w:val="center"/>
            <w:hideMark/>
          </w:tcPr>
          <w:p w14:paraId="71D1A8F3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2</w:t>
            </w:r>
          </w:p>
        </w:tc>
        <w:tc>
          <w:tcPr>
            <w:tcW w:w="1099" w:type="dxa"/>
            <w:vAlign w:val="center"/>
          </w:tcPr>
          <w:p w14:paraId="134B5F14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vAlign w:val="center"/>
          </w:tcPr>
          <w:p w14:paraId="4D8B2BDA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181E7DE2" w14:textId="77777777" w:rsidTr="00AB6FB5">
        <w:trPr>
          <w:trHeight w:val="675"/>
        </w:trPr>
        <w:tc>
          <w:tcPr>
            <w:tcW w:w="509" w:type="dxa"/>
            <w:shd w:val="clear" w:color="000000" w:fill="F2F2F2"/>
            <w:vAlign w:val="center"/>
            <w:hideMark/>
          </w:tcPr>
          <w:p w14:paraId="71426B7C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52</w:t>
            </w:r>
          </w:p>
        </w:tc>
        <w:tc>
          <w:tcPr>
            <w:tcW w:w="6146" w:type="dxa"/>
            <w:shd w:val="clear" w:color="000000" w:fill="F2F2F2"/>
            <w:vAlign w:val="center"/>
            <w:hideMark/>
          </w:tcPr>
          <w:p w14:paraId="1C225DA0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Agrafeuse géante professionnelle – Capacité d’agrafage : jusqu’à 220 feuilles – Robuste - Rapid ou similaire</w:t>
            </w:r>
          </w:p>
        </w:tc>
        <w:tc>
          <w:tcPr>
            <w:tcW w:w="921" w:type="dxa"/>
            <w:shd w:val="clear" w:color="000000" w:fill="F2F2F2"/>
            <w:vAlign w:val="center"/>
            <w:hideMark/>
          </w:tcPr>
          <w:p w14:paraId="6D6E740D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shd w:val="clear" w:color="000000" w:fill="F2F2F2"/>
            <w:vAlign w:val="center"/>
            <w:hideMark/>
          </w:tcPr>
          <w:p w14:paraId="41670804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1</w:t>
            </w:r>
          </w:p>
        </w:tc>
        <w:tc>
          <w:tcPr>
            <w:tcW w:w="1099" w:type="dxa"/>
            <w:shd w:val="clear" w:color="000000" w:fill="F2F2F2"/>
            <w:vAlign w:val="center"/>
          </w:tcPr>
          <w:p w14:paraId="28AB4D82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shd w:val="clear" w:color="000000" w:fill="F2F2F2"/>
            <w:vAlign w:val="center"/>
          </w:tcPr>
          <w:p w14:paraId="4EC935B7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197C78D3" w14:textId="77777777" w:rsidTr="00AB6FB5">
        <w:trPr>
          <w:trHeight w:val="1380"/>
        </w:trPr>
        <w:tc>
          <w:tcPr>
            <w:tcW w:w="509" w:type="dxa"/>
            <w:vAlign w:val="center"/>
            <w:hideMark/>
          </w:tcPr>
          <w:p w14:paraId="64CFF6C1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53</w:t>
            </w:r>
          </w:p>
        </w:tc>
        <w:tc>
          <w:tcPr>
            <w:tcW w:w="6146" w:type="dxa"/>
            <w:vAlign w:val="center"/>
            <w:hideMark/>
          </w:tcPr>
          <w:p w14:paraId="193A3809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Classeurs à levier Simili Cuir avec boite de rangement, impression UV HQ du logo CRIO (unité boite contenant 5 classeurs) - Dos 8cm format A4 - Avec porte-étiquette transparente au dos - Logo CRIO recto-verso (1er et 4éme de couverture) sur classeurs et sur boites (SICLA ou similaire) - Couleur rouge</w:t>
            </w:r>
          </w:p>
        </w:tc>
        <w:tc>
          <w:tcPr>
            <w:tcW w:w="921" w:type="dxa"/>
            <w:vAlign w:val="center"/>
            <w:hideMark/>
          </w:tcPr>
          <w:p w14:paraId="698476A7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Boite de 5 classeurs</w:t>
            </w:r>
          </w:p>
        </w:tc>
        <w:tc>
          <w:tcPr>
            <w:tcW w:w="965" w:type="dxa"/>
            <w:vAlign w:val="center"/>
            <w:hideMark/>
          </w:tcPr>
          <w:p w14:paraId="19C8C627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30</w:t>
            </w:r>
          </w:p>
        </w:tc>
        <w:tc>
          <w:tcPr>
            <w:tcW w:w="1099" w:type="dxa"/>
            <w:vAlign w:val="center"/>
          </w:tcPr>
          <w:p w14:paraId="466685B5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vAlign w:val="center"/>
          </w:tcPr>
          <w:p w14:paraId="66244BCA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29C09AFD" w14:textId="77777777" w:rsidTr="00AB6FB5">
        <w:trPr>
          <w:trHeight w:val="1935"/>
        </w:trPr>
        <w:tc>
          <w:tcPr>
            <w:tcW w:w="509" w:type="dxa"/>
            <w:shd w:val="clear" w:color="000000" w:fill="F2F2F2"/>
            <w:vAlign w:val="center"/>
            <w:hideMark/>
          </w:tcPr>
          <w:p w14:paraId="5733F478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54</w:t>
            </w:r>
          </w:p>
        </w:tc>
        <w:tc>
          <w:tcPr>
            <w:tcW w:w="6146" w:type="dxa"/>
            <w:shd w:val="clear" w:color="000000" w:fill="F2F2F2"/>
            <w:vAlign w:val="center"/>
            <w:hideMark/>
          </w:tcPr>
          <w:p w14:paraId="7F3673CF" w14:textId="77777777" w:rsidR="00232ACE" w:rsidRPr="00AB6FB5" w:rsidRDefault="00232ACE" w:rsidP="00232A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 xml:space="preserve">Parapheur 18 volets Personnalisés selon les couleurs du logo du CRIO avec impression en UV Flat BED quadri en multicouches et monochrome - Couverture en carton dur </w:t>
            </w:r>
            <w:proofErr w:type="spellStart"/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rembordée</w:t>
            </w:r>
            <w:proofErr w:type="spellEnd"/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 xml:space="preserve"> en simili de 2mm avec porte d'étiquette transparente - Feuilles intérieures en Buvard Rose avec 2 trous pour visualiser les documents à signer - Dos extensible pour un volume important des courriers et renforcé par la toile - Les onglets d'ouverture encochés et renforcés par la toile. Format (32x24 cm).</w:t>
            </w:r>
          </w:p>
        </w:tc>
        <w:tc>
          <w:tcPr>
            <w:tcW w:w="921" w:type="dxa"/>
            <w:shd w:val="clear" w:color="000000" w:fill="F2F2F2"/>
            <w:vAlign w:val="center"/>
            <w:hideMark/>
          </w:tcPr>
          <w:p w14:paraId="6705D2B2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Unité</w:t>
            </w:r>
          </w:p>
        </w:tc>
        <w:tc>
          <w:tcPr>
            <w:tcW w:w="965" w:type="dxa"/>
            <w:shd w:val="clear" w:color="000000" w:fill="F2F2F2"/>
            <w:vAlign w:val="center"/>
            <w:hideMark/>
          </w:tcPr>
          <w:p w14:paraId="6570D24D" w14:textId="77777777" w:rsidR="00232ACE" w:rsidRPr="00AB6FB5" w:rsidRDefault="00232ACE" w:rsidP="00232A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  <w:t>50</w:t>
            </w:r>
          </w:p>
        </w:tc>
        <w:tc>
          <w:tcPr>
            <w:tcW w:w="1099" w:type="dxa"/>
            <w:shd w:val="clear" w:color="000000" w:fill="F2F2F2"/>
            <w:vAlign w:val="center"/>
          </w:tcPr>
          <w:p w14:paraId="3440B36F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  <w:tc>
          <w:tcPr>
            <w:tcW w:w="1134" w:type="dxa"/>
            <w:shd w:val="clear" w:color="000000" w:fill="F2F2F2"/>
            <w:vAlign w:val="center"/>
          </w:tcPr>
          <w:p w14:paraId="31306C89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6637388C" w14:textId="77777777" w:rsidTr="00AB6FB5">
        <w:trPr>
          <w:trHeight w:val="585"/>
        </w:trPr>
        <w:tc>
          <w:tcPr>
            <w:tcW w:w="9640" w:type="dxa"/>
            <w:gridSpan w:val="5"/>
            <w:shd w:val="clear" w:color="000000" w:fill="D9D9D9"/>
            <w:vAlign w:val="center"/>
            <w:hideMark/>
          </w:tcPr>
          <w:p w14:paraId="5D069FDE" w14:textId="77777777" w:rsidR="00232ACE" w:rsidRPr="00AB6FB5" w:rsidRDefault="00232ACE" w:rsidP="00232ACE">
            <w:pPr>
              <w:spacing w:after="0" w:line="240" w:lineRule="auto"/>
              <w:ind w:right="74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  <w:t>TOTAL HT</w:t>
            </w:r>
          </w:p>
        </w:tc>
        <w:tc>
          <w:tcPr>
            <w:tcW w:w="1134" w:type="dxa"/>
            <w:shd w:val="clear" w:color="000000" w:fill="D9D9D9"/>
            <w:vAlign w:val="center"/>
          </w:tcPr>
          <w:p w14:paraId="622FFE2F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1DE6E727" w14:textId="77777777" w:rsidTr="00AB6FB5">
        <w:trPr>
          <w:trHeight w:val="585"/>
        </w:trPr>
        <w:tc>
          <w:tcPr>
            <w:tcW w:w="9640" w:type="dxa"/>
            <w:gridSpan w:val="5"/>
            <w:shd w:val="clear" w:color="000000" w:fill="D9D9D9"/>
            <w:vAlign w:val="center"/>
            <w:hideMark/>
          </w:tcPr>
          <w:p w14:paraId="6F814D24" w14:textId="77777777" w:rsidR="00232ACE" w:rsidRPr="00AB6FB5" w:rsidRDefault="00232ACE" w:rsidP="00232ACE">
            <w:pPr>
              <w:spacing w:after="0" w:line="240" w:lineRule="auto"/>
              <w:ind w:right="74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  <w:t>TVA 20%</w:t>
            </w:r>
          </w:p>
        </w:tc>
        <w:tc>
          <w:tcPr>
            <w:tcW w:w="1134" w:type="dxa"/>
            <w:shd w:val="clear" w:color="000000" w:fill="D9D9D9"/>
            <w:vAlign w:val="center"/>
          </w:tcPr>
          <w:p w14:paraId="4E7948B3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</w:pPr>
          </w:p>
        </w:tc>
      </w:tr>
      <w:tr w:rsidR="00232ACE" w:rsidRPr="00AB6FB5" w14:paraId="41B34569" w14:textId="77777777" w:rsidTr="00AB6FB5">
        <w:trPr>
          <w:trHeight w:val="585"/>
        </w:trPr>
        <w:tc>
          <w:tcPr>
            <w:tcW w:w="9640" w:type="dxa"/>
            <w:gridSpan w:val="5"/>
            <w:shd w:val="clear" w:color="000000" w:fill="D9D9D9"/>
            <w:vAlign w:val="center"/>
            <w:hideMark/>
          </w:tcPr>
          <w:p w14:paraId="3E3E7AC4" w14:textId="77777777" w:rsidR="00232ACE" w:rsidRPr="00AB6FB5" w:rsidRDefault="00232ACE" w:rsidP="00232ACE">
            <w:pPr>
              <w:spacing w:after="0" w:line="240" w:lineRule="auto"/>
              <w:ind w:right="74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</w:pPr>
            <w:r w:rsidRPr="00AB6FB5"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  <w:t>TOTAL TTC</w:t>
            </w:r>
          </w:p>
        </w:tc>
        <w:tc>
          <w:tcPr>
            <w:tcW w:w="1134" w:type="dxa"/>
            <w:shd w:val="clear" w:color="000000" w:fill="D9D9D9"/>
            <w:vAlign w:val="center"/>
          </w:tcPr>
          <w:p w14:paraId="7DF8827F" w14:textId="77777777" w:rsidR="00232ACE" w:rsidRPr="00AB6FB5" w:rsidRDefault="00232ACE" w:rsidP="00232A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22"/>
                <w:szCs w:val="22"/>
                <w:lang w:val="fr-MA" w:eastAsia="fr-MA"/>
              </w:rPr>
            </w:pPr>
          </w:p>
        </w:tc>
      </w:tr>
    </w:tbl>
    <w:p w14:paraId="4978E49F" w14:textId="77777777" w:rsidR="00034657" w:rsidRPr="00AB6FB5" w:rsidRDefault="00034657" w:rsidP="00034657">
      <w:pPr>
        <w:pStyle w:val="Corps"/>
        <w:spacing w:before="120" w:after="240"/>
        <w:ind w:left="-284" w:right="-425"/>
        <w:jc w:val="both"/>
        <w:rPr>
          <w:rFonts w:ascii="Garamond" w:hAnsi="Garamond" w:cstheme="majorBidi"/>
          <w:color w:val="auto"/>
          <w:sz w:val="24"/>
          <w:szCs w:val="24"/>
        </w:rPr>
      </w:pPr>
    </w:p>
    <w:p w14:paraId="354D9713" w14:textId="76D7A243" w:rsidR="00034657" w:rsidRPr="00AB6FB5" w:rsidRDefault="00034657" w:rsidP="00034657">
      <w:pPr>
        <w:pStyle w:val="Corps"/>
        <w:spacing w:before="120" w:after="240"/>
        <w:ind w:left="-284" w:right="-425"/>
        <w:jc w:val="both"/>
        <w:rPr>
          <w:rFonts w:ascii="Garamond" w:hAnsi="Garamond" w:cstheme="majorBidi"/>
          <w:color w:val="auto"/>
          <w:sz w:val="24"/>
          <w:szCs w:val="24"/>
        </w:rPr>
      </w:pPr>
      <w:r w:rsidRPr="00AB6FB5">
        <w:rPr>
          <w:rFonts w:ascii="Garamond" w:hAnsi="Garamond" w:cstheme="majorBidi"/>
          <w:color w:val="auto"/>
          <w:sz w:val="24"/>
          <w:szCs w:val="24"/>
        </w:rPr>
        <w:t xml:space="preserve">Arrêté le présent Bordereau Des Prix - Détail Estimatif à la somme de : </w:t>
      </w:r>
    </w:p>
    <w:p w14:paraId="7CA97DEE" w14:textId="77777777" w:rsidR="00034657" w:rsidRPr="00AB6FB5" w:rsidRDefault="7DC861B0" w:rsidP="6D6A447B">
      <w:pPr>
        <w:pStyle w:val="Corps"/>
        <w:spacing w:after="240"/>
        <w:ind w:left="-567" w:right="-1039"/>
        <w:jc w:val="both"/>
        <w:rPr>
          <w:rFonts w:ascii="Garamond" w:hAnsi="Garamond" w:cstheme="majorBidi"/>
          <w:color w:val="auto"/>
          <w:sz w:val="24"/>
          <w:szCs w:val="24"/>
          <w:lang w:val="fr-MA"/>
        </w:rPr>
      </w:pPr>
      <w:r w:rsidRPr="6D6A447B">
        <w:rPr>
          <w:rFonts w:ascii="Garamond" w:hAnsi="Garamond" w:cstheme="majorBidi"/>
          <w:color w:val="auto"/>
          <w:sz w:val="24"/>
          <w:szCs w:val="24"/>
          <w:lang w:val="fr-MA"/>
        </w:rPr>
        <w:t>En chiffres : ………………………………………</w:t>
      </w:r>
      <w:proofErr w:type="gramStart"/>
      <w:r w:rsidRPr="6D6A447B">
        <w:rPr>
          <w:rFonts w:ascii="Garamond" w:hAnsi="Garamond" w:cstheme="majorBidi"/>
          <w:color w:val="auto"/>
          <w:sz w:val="24"/>
          <w:szCs w:val="24"/>
          <w:lang w:val="fr-MA"/>
        </w:rPr>
        <w:t>…….</w:t>
      </w:r>
      <w:proofErr w:type="gramEnd"/>
      <w:r w:rsidRPr="6D6A447B">
        <w:rPr>
          <w:rFonts w:ascii="Garamond" w:hAnsi="Garamond" w:cstheme="majorBidi"/>
          <w:color w:val="auto"/>
          <w:sz w:val="24"/>
          <w:szCs w:val="24"/>
          <w:lang w:val="fr-MA"/>
        </w:rPr>
        <w:t>……</w:t>
      </w:r>
      <w:proofErr w:type="gramStart"/>
      <w:r w:rsidRPr="6D6A447B">
        <w:rPr>
          <w:rFonts w:ascii="Garamond" w:hAnsi="Garamond" w:cstheme="majorBidi"/>
          <w:color w:val="auto"/>
          <w:sz w:val="24"/>
          <w:szCs w:val="24"/>
          <w:lang w:val="fr-MA"/>
        </w:rPr>
        <w:t>…….</w:t>
      </w:r>
      <w:proofErr w:type="gramEnd"/>
      <w:r w:rsidRPr="6D6A447B">
        <w:rPr>
          <w:rFonts w:ascii="Garamond" w:hAnsi="Garamond" w:cstheme="majorBidi"/>
          <w:color w:val="auto"/>
          <w:sz w:val="24"/>
          <w:szCs w:val="24"/>
          <w:lang w:val="fr-MA"/>
        </w:rPr>
        <w:t>……………………</w:t>
      </w:r>
      <w:proofErr w:type="gramStart"/>
      <w:r w:rsidRPr="6D6A447B">
        <w:rPr>
          <w:rFonts w:ascii="Garamond" w:hAnsi="Garamond" w:cstheme="majorBidi"/>
          <w:color w:val="auto"/>
          <w:sz w:val="24"/>
          <w:szCs w:val="24"/>
          <w:lang w:val="fr-MA"/>
        </w:rPr>
        <w:t>…….</w:t>
      </w:r>
      <w:proofErr w:type="gramEnd"/>
      <w:r w:rsidRPr="6D6A447B">
        <w:rPr>
          <w:rFonts w:ascii="Garamond" w:hAnsi="Garamond" w:cstheme="majorBidi"/>
          <w:color w:val="auto"/>
          <w:sz w:val="24"/>
          <w:szCs w:val="24"/>
          <w:lang w:val="fr-MA"/>
        </w:rPr>
        <w:t>DH TTC</w:t>
      </w:r>
    </w:p>
    <w:p w14:paraId="3BFEFB25" w14:textId="674C5EDB" w:rsidR="007166E1" w:rsidRDefault="00034657" w:rsidP="00B56DA5">
      <w:pPr>
        <w:ind w:left="-567" w:right="-1039"/>
        <w:rPr>
          <w:rFonts w:ascii="Garamond" w:eastAsia="Arial Unicode MS" w:hAnsi="Garamond" w:cstheme="majorBidi"/>
          <w:bdr w:val="nil"/>
          <w:lang w:eastAsia="fr-FR"/>
        </w:rPr>
      </w:pPr>
      <w:r w:rsidRPr="00AB6FB5">
        <w:rPr>
          <w:rFonts w:ascii="Garamond" w:eastAsia="Arial Unicode MS" w:hAnsi="Garamond" w:cstheme="majorBidi"/>
          <w:bdr w:val="nil"/>
          <w:lang w:eastAsia="fr-FR"/>
        </w:rPr>
        <w:t>En lettres : ……………………………………………………………………………… (Dirhams TTC)</w:t>
      </w:r>
    </w:p>
    <w:p w14:paraId="77DFD9DD" w14:textId="77777777" w:rsidR="007166E1" w:rsidRDefault="007166E1">
      <w:pPr>
        <w:rPr>
          <w:rFonts w:ascii="Garamond" w:eastAsia="Arial Unicode MS" w:hAnsi="Garamond" w:cstheme="majorBidi"/>
          <w:bdr w:val="nil"/>
          <w:lang w:eastAsia="fr-FR"/>
        </w:rPr>
      </w:pPr>
      <w:r>
        <w:rPr>
          <w:rFonts w:ascii="Garamond" w:eastAsia="Arial Unicode MS" w:hAnsi="Garamond" w:cstheme="majorBidi"/>
          <w:bdr w:val="nil"/>
          <w:lang w:eastAsia="fr-FR"/>
        </w:rPr>
        <w:br w:type="page"/>
      </w:r>
    </w:p>
    <w:p w14:paraId="422E8354" w14:textId="00856723" w:rsidR="006A07E8" w:rsidRPr="006A07E8" w:rsidRDefault="006A07E8" w:rsidP="006A07E8">
      <w:pPr>
        <w:ind w:left="-284" w:right="-897"/>
        <w:jc w:val="center"/>
        <w:rPr>
          <w:rFonts w:ascii="Garamond" w:hAnsi="Garamond" w:cstheme="majorBidi"/>
          <w:b/>
          <w:bCs/>
          <w:caps/>
          <w:lang w:val="fr-MA" w:eastAsia="ar-SA" w:bidi="ar-MA"/>
        </w:rPr>
      </w:pPr>
      <w:r w:rsidRPr="006A07E8">
        <w:rPr>
          <w:rFonts w:ascii="Garamond" w:hAnsi="Garamond" w:cstheme="majorBidi"/>
          <w:b/>
          <w:bCs/>
          <w:caps/>
          <w:lang w:val="fr-MA" w:eastAsia="ar-SA" w:bidi="ar-MA"/>
        </w:rPr>
        <w:lastRenderedPageBreak/>
        <w:t>Appel d’offres ouvert national sur offres de prix N° 02/2026</w:t>
      </w:r>
    </w:p>
    <w:p w14:paraId="3A345F0A" w14:textId="07722CD4" w:rsidR="00E4087F" w:rsidRPr="00E4087F" w:rsidRDefault="00E4087F" w:rsidP="006A07E8">
      <w:pPr>
        <w:spacing w:before="120" w:after="120"/>
        <w:ind w:left="-284" w:right="-897"/>
        <w:jc w:val="center"/>
        <w:rPr>
          <w:rFonts w:ascii="Garamond" w:hAnsi="Garamond" w:cstheme="majorBidi"/>
        </w:rPr>
      </w:pPr>
      <w:r w:rsidRPr="00E4087F">
        <w:rPr>
          <w:rFonts w:ascii="Garamond" w:hAnsi="Garamond" w:cstheme="majorBidi"/>
        </w:rPr>
        <w:t>Objet : Acquisition de fournitures de bureau et de fournitures informatiques au profit du Centre Régional d’Investissement de la Région de l’Oriental, en deux lots :</w:t>
      </w:r>
    </w:p>
    <w:p w14:paraId="0181B012" w14:textId="761C63FA" w:rsidR="00EB4DC8" w:rsidRPr="00E4087F" w:rsidRDefault="00603E4A" w:rsidP="006A07E8">
      <w:pPr>
        <w:spacing w:after="120" w:line="288" w:lineRule="auto"/>
        <w:ind w:left="-284" w:right="-897"/>
        <w:jc w:val="both"/>
        <w:rPr>
          <w:rFonts w:ascii="Garamond" w:hAnsi="Garamond" w:cstheme="majorBidi"/>
          <w:b/>
          <w:bCs/>
          <w:u w:val="single"/>
        </w:rPr>
      </w:pPr>
      <w:r w:rsidRPr="00E4087F">
        <w:rPr>
          <w:rFonts w:ascii="Garamond" w:hAnsi="Garamond" w:cstheme="majorBidi"/>
          <w:b/>
          <w:bCs/>
          <w:u w:val="single"/>
        </w:rPr>
        <w:t>Lot n° 2 : Fournitures informatiques</w:t>
      </w:r>
    </w:p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6"/>
        <w:gridCol w:w="6202"/>
        <w:gridCol w:w="989"/>
        <w:gridCol w:w="921"/>
        <w:gridCol w:w="1052"/>
        <w:gridCol w:w="1134"/>
      </w:tblGrid>
      <w:tr w:rsidR="00E22EA5" w:rsidRPr="00E22EA5" w14:paraId="06208CE0" w14:textId="77777777" w:rsidTr="00D8599C">
        <w:trPr>
          <w:trHeight w:val="363"/>
        </w:trPr>
        <w:tc>
          <w:tcPr>
            <w:tcW w:w="476" w:type="dxa"/>
            <w:shd w:val="clear" w:color="000000" w:fill="D9D9D9"/>
            <w:vAlign w:val="center"/>
            <w:hideMark/>
          </w:tcPr>
          <w:p w14:paraId="20580D67" w14:textId="77777777" w:rsidR="00E22EA5" w:rsidRPr="00E22EA5" w:rsidRDefault="00E22EA5" w:rsidP="00E22E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fr-MA" w:eastAsia="fr-MA"/>
              </w:rPr>
              <w:t>N° prix</w:t>
            </w:r>
          </w:p>
        </w:tc>
        <w:tc>
          <w:tcPr>
            <w:tcW w:w="6202" w:type="dxa"/>
            <w:shd w:val="clear" w:color="000000" w:fill="D9D9D9"/>
            <w:vAlign w:val="center"/>
            <w:hideMark/>
          </w:tcPr>
          <w:p w14:paraId="6D06DDC4" w14:textId="77777777" w:rsidR="00E22EA5" w:rsidRPr="00E22EA5" w:rsidRDefault="00E22EA5" w:rsidP="00E22E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fr-MA" w:eastAsia="fr-MA"/>
              </w:rPr>
              <w:t>Désignation</w:t>
            </w:r>
          </w:p>
        </w:tc>
        <w:tc>
          <w:tcPr>
            <w:tcW w:w="989" w:type="dxa"/>
            <w:shd w:val="clear" w:color="000000" w:fill="D9D9D9"/>
            <w:vAlign w:val="center"/>
            <w:hideMark/>
          </w:tcPr>
          <w:p w14:paraId="3B768EA1" w14:textId="77777777" w:rsidR="00E22EA5" w:rsidRPr="00E22EA5" w:rsidRDefault="00E22EA5" w:rsidP="00E22E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fr-MA" w:eastAsia="fr-MA"/>
              </w:rPr>
              <w:t xml:space="preserve">Unité </w:t>
            </w:r>
          </w:p>
        </w:tc>
        <w:tc>
          <w:tcPr>
            <w:tcW w:w="921" w:type="dxa"/>
            <w:shd w:val="clear" w:color="000000" w:fill="D9D9D9"/>
            <w:vAlign w:val="center"/>
            <w:hideMark/>
          </w:tcPr>
          <w:p w14:paraId="4E4A9C04" w14:textId="77777777" w:rsidR="00E22EA5" w:rsidRPr="00E22EA5" w:rsidRDefault="00E22EA5" w:rsidP="00E22E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fr-MA" w:eastAsia="fr-MA"/>
              </w:rPr>
              <w:t>Quantité</w:t>
            </w:r>
          </w:p>
        </w:tc>
        <w:tc>
          <w:tcPr>
            <w:tcW w:w="1052" w:type="dxa"/>
            <w:shd w:val="clear" w:color="000000" w:fill="D9D9D9"/>
            <w:vAlign w:val="center"/>
            <w:hideMark/>
          </w:tcPr>
          <w:p w14:paraId="1F502404" w14:textId="77777777" w:rsidR="00E22EA5" w:rsidRPr="00E22EA5" w:rsidRDefault="00E22EA5" w:rsidP="00E22E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fr-MA" w:eastAsia="fr-MA"/>
              </w:rPr>
              <w:t>PU HT</w:t>
            </w:r>
          </w:p>
        </w:tc>
        <w:tc>
          <w:tcPr>
            <w:tcW w:w="1134" w:type="dxa"/>
            <w:shd w:val="clear" w:color="000000" w:fill="D9D9D9"/>
            <w:vAlign w:val="center"/>
            <w:hideMark/>
          </w:tcPr>
          <w:p w14:paraId="608269C5" w14:textId="77777777" w:rsidR="00E22EA5" w:rsidRPr="00E22EA5" w:rsidRDefault="00E22EA5" w:rsidP="00E22E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fr-MA" w:eastAsia="fr-MA"/>
              </w:rPr>
              <w:t>PT HT</w:t>
            </w:r>
          </w:p>
        </w:tc>
      </w:tr>
      <w:tr w:rsidR="00E22EA5" w:rsidRPr="00E22EA5" w14:paraId="6162763F" w14:textId="77777777" w:rsidTr="00D8599C">
        <w:trPr>
          <w:trHeight w:val="1022"/>
        </w:trPr>
        <w:tc>
          <w:tcPr>
            <w:tcW w:w="476" w:type="dxa"/>
            <w:vAlign w:val="center"/>
            <w:hideMark/>
          </w:tcPr>
          <w:p w14:paraId="29C92CD7" w14:textId="77777777" w:rsidR="00E22EA5" w:rsidRPr="00E22EA5" w:rsidRDefault="00E22EA5" w:rsidP="00E22E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  <w:t>1</w:t>
            </w:r>
          </w:p>
        </w:tc>
        <w:tc>
          <w:tcPr>
            <w:tcW w:w="6202" w:type="dxa"/>
            <w:vAlign w:val="center"/>
            <w:hideMark/>
          </w:tcPr>
          <w:p w14:paraId="25CA082D" w14:textId="77777777" w:rsidR="00E22EA5" w:rsidRPr="00E22EA5" w:rsidRDefault="00E22EA5" w:rsidP="00E22EA5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fr-MA" w:eastAsia="fr-MA"/>
              </w:rPr>
              <w:t>Toner d’origine pour imprimante Canon i-SENSYS MF754Cdw</w:t>
            </w:r>
            <w:r w:rsidRPr="00E22EA5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fr-MA" w:eastAsia="fr-MA"/>
              </w:rPr>
              <w:br/>
              <w:t>- Référence (069), ou toute autre référence d’origine commercialisée par la même marque au Maroc et compatible avec l’imprimante concernée.</w:t>
            </w:r>
            <w:r w:rsidRPr="00E22EA5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fr-MA" w:eastAsia="fr-MA"/>
              </w:rPr>
              <w:br/>
              <w:t>- Pack de 04 couleurs : (Noir- Jaune- Cyan- Magenta)</w:t>
            </w:r>
          </w:p>
        </w:tc>
        <w:tc>
          <w:tcPr>
            <w:tcW w:w="989" w:type="dxa"/>
            <w:vAlign w:val="center"/>
            <w:hideMark/>
          </w:tcPr>
          <w:p w14:paraId="52A8788B" w14:textId="77777777" w:rsidR="00E22EA5" w:rsidRPr="00E22EA5" w:rsidRDefault="00E22EA5" w:rsidP="00E22E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  <w:t>Pack</w:t>
            </w:r>
          </w:p>
        </w:tc>
        <w:tc>
          <w:tcPr>
            <w:tcW w:w="921" w:type="dxa"/>
            <w:vAlign w:val="center"/>
            <w:hideMark/>
          </w:tcPr>
          <w:p w14:paraId="2425504D" w14:textId="77777777" w:rsidR="00E22EA5" w:rsidRPr="00E22EA5" w:rsidRDefault="00E22EA5" w:rsidP="00E22E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  <w:t>5</w:t>
            </w:r>
          </w:p>
        </w:tc>
        <w:tc>
          <w:tcPr>
            <w:tcW w:w="1052" w:type="dxa"/>
            <w:vAlign w:val="center"/>
          </w:tcPr>
          <w:p w14:paraId="468671B7" w14:textId="77777777" w:rsidR="00E22EA5" w:rsidRPr="00E22EA5" w:rsidRDefault="00E22EA5" w:rsidP="00E22E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</w:p>
        </w:tc>
        <w:tc>
          <w:tcPr>
            <w:tcW w:w="1134" w:type="dxa"/>
            <w:vAlign w:val="center"/>
          </w:tcPr>
          <w:p w14:paraId="2EC547DB" w14:textId="77777777" w:rsidR="00E22EA5" w:rsidRPr="00E22EA5" w:rsidRDefault="00E22EA5" w:rsidP="00E22E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</w:p>
        </w:tc>
      </w:tr>
      <w:tr w:rsidR="00E22EA5" w:rsidRPr="00E22EA5" w14:paraId="34BE708C" w14:textId="77777777" w:rsidTr="00D8599C">
        <w:trPr>
          <w:trHeight w:val="1020"/>
        </w:trPr>
        <w:tc>
          <w:tcPr>
            <w:tcW w:w="476" w:type="dxa"/>
            <w:shd w:val="clear" w:color="000000" w:fill="F2F2F2"/>
            <w:vAlign w:val="center"/>
            <w:hideMark/>
          </w:tcPr>
          <w:p w14:paraId="195F38FD" w14:textId="77777777" w:rsidR="00E22EA5" w:rsidRPr="00E22EA5" w:rsidRDefault="00E22EA5" w:rsidP="00E22E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  <w:t>2</w:t>
            </w:r>
          </w:p>
        </w:tc>
        <w:tc>
          <w:tcPr>
            <w:tcW w:w="6202" w:type="dxa"/>
            <w:shd w:val="clear" w:color="000000" w:fill="F2F2F2"/>
            <w:vAlign w:val="center"/>
            <w:hideMark/>
          </w:tcPr>
          <w:p w14:paraId="7519FD2D" w14:textId="77777777" w:rsidR="00E22EA5" w:rsidRPr="00E22EA5" w:rsidRDefault="00E22EA5" w:rsidP="00E22EA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fr-MA" w:eastAsia="fr-MA"/>
              </w:rPr>
              <w:t>Toner d’origine pour imprimante HP LaserJet Pro M255</w:t>
            </w:r>
            <w:r w:rsidRPr="00E22EA5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fr-MA" w:eastAsia="fr-MA"/>
              </w:rPr>
              <w:br/>
              <w:t>- Référence : (207A/207X), ou toute autre référence d’origine commercialisée par la même marque au Maroc et compatible avec l’imprimante concernée.</w:t>
            </w:r>
            <w:r w:rsidRPr="00E22EA5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fr-MA" w:eastAsia="fr-MA"/>
              </w:rPr>
              <w:br/>
              <w:t xml:space="preserve">- Pack de 04 couleurs (Noir- Jaune- Cyan- Magenta) </w:t>
            </w:r>
          </w:p>
        </w:tc>
        <w:tc>
          <w:tcPr>
            <w:tcW w:w="989" w:type="dxa"/>
            <w:shd w:val="clear" w:color="000000" w:fill="F2F2F2"/>
            <w:vAlign w:val="center"/>
            <w:hideMark/>
          </w:tcPr>
          <w:p w14:paraId="01129B31" w14:textId="77777777" w:rsidR="00E22EA5" w:rsidRPr="00E22EA5" w:rsidRDefault="00E22EA5" w:rsidP="00E22E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  <w:t>Pack</w:t>
            </w:r>
          </w:p>
        </w:tc>
        <w:tc>
          <w:tcPr>
            <w:tcW w:w="921" w:type="dxa"/>
            <w:shd w:val="clear" w:color="000000" w:fill="F2F2F2"/>
            <w:vAlign w:val="center"/>
            <w:hideMark/>
          </w:tcPr>
          <w:p w14:paraId="41D85362" w14:textId="77777777" w:rsidR="00E22EA5" w:rsidRPr="00E22EA5" w:rsidRDefault="00E22EA5" w:rsidP="00E22E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  <w:t>5</w:t>
            </w:r>
          </w:p>
        </w:tc>
        <w:tc>
          <w:tcPr>
            <w:tcW w:w="1052" w:type="dxa"/>
            <w:shd w:val="clear" w:color="000000" w:fill="F2F2F2"/>
            <w:vAlign w:val="center"/>
          </w:tcPr>
          <w:p w14:paraId="2303B35E" w14:textId="77777777" w:rsidR="00E22EA5" w:rsidRPr="00E22EA5" w:rsidRDefault="00E22EA5" w:rsidP="00E22E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</w:p>
        </w:tc>
        <w:tc>
          <w:tcPr>
            <w:tcW w:w="1134" w:type="dxa"/>
            <w:shd w:val="clear" w:color="000000" w:fill="F2F2F2"/>
            <w:vAlign w:val="center"/>
          </w:tcPr>
          <w:p w14:paraId="6004D724" w14:textId="77777777" w:rsidR="00E22EA5" w:rsidRPr="00E22EA5" w:rsidRDefault="00E22EA5" w:rsidP="00E22E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</w:p>
        </w:tc>
      </w:tr>
      <w:tr w:rsidR="00E22EA5" w:rsidRPr="00E22EA5" w14:paraId="104B1177" w14:textId="77777777" w:rsidTr="00D8599C">
        <w:trPr>
          <w:trHeight w:val="1020"/>
        </w:trPr>
        <w:tc>
          <w:tcPr>
            <w:tcW w:w="476" w:type="dxa"/>
            <w:vAlign w:val="center"/>
            <w:hideMark/>
          </w:tcPr>
          <w:p w14:paraId="08F076FD" w14:textId="77777777" w:rsidR="00E22EA5" w:rsidRPr="00E22EA5" w:rsidRDefault="00E22EA5" w:rsidP="00E22E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  <w:t>3</w:t>
            </w:r>
          </w:p>
        </w:tc>
        <w:tc>
          <w:tcPr>
            <w:tcW w:w="6202" w:type="dxa"/>
            <w:vAlign w:val="center"/>
            <w:hideMark/>
          </w:tcPr>
          <w:p w14:paraId="0C11905F" w14:textId="77777777" w:rsidR="00E22EA5" w:rsidRPr="00E22EA5" w:rsidRDefault="00E22EA5" w:rsidP="00E22EA5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fr-MA" w:eastAsia="fr-MA"/>
              </w:rPr>
              <w:t xml:space="preserve">Toner d’origine pour imprimante Xerox </w:t>
            </w:r>
            <w:proofErr w:type="spellStart"/>
            <w:r w:rsidRPr="00E22EA5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fr-MA" w:eastAsia="fr-MA"/>
              </w:rPr>
              <w:t>AltaLink</w:t>
            </w:r>
            <w:proofErr w:type="spellEnd"/>
            <w:r w:rsidRPr="00E22EA5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fr-MA" w:eastAsia="fr-MA"/>
              </w:rPr>
              <w:t xml:space="preserve"> C8200</w:t>
            </w:r>
            <w:r w:rsidRPr="00E22EA5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fr-MA" w:eastAsia="fr-MA"/>
              </w:rPr>
              <w:br/>
              <w:t>- Référence : (006R017), ou toute autre référence d’origine commercialisée par la même marque au Maroc et compatible avec l’imprimante concernée.</w:t>
            </w:r>
            <w:r w:rsidRPr="00E22EA5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fr-MA" w:eastAsia="fr-MA"/>
              </w:rPr>
              <w:br/>
              <w:t>- Pack de 04 Couleurs (Noir- Jaune- Cyan- Magenta)</w:t>
            </w:r>
          </w:p>
        </w:tc>
        <w:tc>
          <w:tcPr>
            <w:tcW w:w="989" w:type="dxa"/>
            <w:vAlign w:val="center"/>
            <w:hideMark/>
          </w:tcPr>
          <w:p w14:paraId="18DC326E" w14:textId="77777777" w:rsidR="00E22EA5" w:rsidRPr="00E22EA5" w:rsidRDefault="00E22EA5" w:rsidP="00E22E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  <w:t>Pack</w:t>
            </w:r>
          </w:p>
        </w:tc>
        <w:tc>
          <w:tcPr>
            <w:tcW w:w="921" w:type="dxa"/>
            <w:vAlign w:val="center"/>
            <w:hideMark/>
          </w:tcPr>
          <w:p w14:paraId="528755FD" w14:textId="77777777" w:rsidR="00E22EA5" w:rsidRPr="00E22EA5" w:rsidRDefault="00E22EA5" w:rsidP="00E22E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  <w:t>2</w:t>
            </w:r>
          </w:p>
        </w:tc>
        <w:tc>
          <w:tcPr>
            <w:tcW w:w="1052" w:type="dxa"/>
            <w:vAlign w:val="center"/>
          </w:tcPr>
          <w:p w14:paraId="2CFAB54F" w14:textId="77777777" w:rsidR="00E22EA5" w:rsidRPr="00E22EA5" w:rsidRDefault="00E22EA5" w:rsidP="00E22E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</w:p>
        </w:tc>
        <w:tc>
          <w:tcPr>
            <w:tcW w:w="1134" w:type="dxa"/>
            <w:vAlign w:val="center"/>
          </w:tcPr>
          <w:p w14:paraId="290A6ED8" w14:textId="77777777" w:rsidR="00E22EA5" w:rsidRPr="00E22EA5" w:rsidRDefault="00E22EA5" w:rsidP="00E22E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</w:p>
        </w:tc>
      </w:tr>
      <w:tr w:rsidR="00E22EA5" w:rsidRPr="00E22EA5" w14:paraId="4F524B7E" w14:textId="77777777" w:rsidTr="00D8599C">
        <w:trPr>
          <w:trHeight w:val="1020"/>
        </w:trPr>
        <w:tc>
          <w:tcPr>
            <w:tcW w:w="476" w:type="dxa"/>
            <w:shd w:val="clear" w:color="000000" w:fill="F2F2F2"/>
            <w:vAlign w:val="center"/>
            <w:hideMark/>
          </w:tcPr>
          <w:p w14:paraId="2AE9B02A" w14:textId="77777777" w:rsidR="00E22EA5" w:rsidRPr="00E22EA5" w:rsidRDefault="00E22EA5" w:rsidP="00E22E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  <w:t>4</w:t>
            </w:r>
          </w:p>
        </w:tc>
        <w:tc>
          <w:tcPr>
            <w:tcW w:w="6202" w:type="dxa"/>
            <w:shd w:val="clear" w:color="000000" w:fill="F2F2F2"/>
            <w:vAlign w:val="center"/>
            <w:hideMark/>
          </w:tcPr>
          <w:p w14:paraId="6217FBFE" w14:textId="77777777" w:rsidR="00E22EA5" w:rsidRPr="00E22EA5" w:rsidRDefault="00E22EA5" w:rsidP="00E22EA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fr-MA" w:eastAsia="fr-MA"/>
              </w:rPr>
              <w:t xml:space="preserve">Toner d’origine pour imprimante Konica Minolta </w:t>
            </w:r>
            <w:proofErr w:type="spellStart"/>
            <w:r w:rsidRPr="00E22EA5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fr-MA" w:eastAsia="fr-MA"/>
              </w:rPr>
              <w:t>bizhub</w:t>
            </w:r>
            <w:proofErr w:type="spellEnd"/>
            <w:r w:rsidRPr="00E22EA5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fr-MA" w:eastAsia="fr-MA"/>
              </w:rPr>
              <w:t xml:space="preserve"> C650i </w:t>
            </w:r>
            <w:r w:rsidRPr="00E22EA5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fr-MA" w:eastAsia="fr-MA"/>
              </w:rPr>
              <w:br/>
              <w:t>- Référence : (TN626), ou toute autre référence d’origine commercialisée par la même marque au Maroc et compatible avec l’imprimante concernée.</w:t>
            </w:r>
            <w:r w:rsidRPr="00E22EA5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fr-MA" w:eastAsia="fr-MA"/>
              </w:rPr>
              <w:br/>
              <w:t>- Couleur : Noir</w:t>
            </w:r>
          </w:p>
        </w:tc>
        <w:tc>
          <w:tcPr>
            <w:tcW w:w="989" w:type="dxa"/>
            <w:shd w:val="clear" w:color="000000" w:fill="F2F2F2"/>
            <w:vAlign w:val="center"/>
            <w:hideMark/>
          </w:tcPr>
          <w:p w14:paraId="4D2B3D14" w14:textId="77777777" w:rsidR="00E22EA5" w:rsidRPr="00E22EA5" w:rsidRDefault="00E22EA5" w:rsidP="00E22E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  <w:t>U</w:t>
            </w:r>
          </w:p>
        </w:tc>
        <w:tc>
          <w:tcPr>
            <w:tcW w:w="921" w:type="dxa"/>
            <w:shd w:val="clear" w:color="000000" w:fill="F2F2F2"/>
            <w:vAlign w:val="center"/>
            <w:hideMark/>
          </w:tcPr>
          <w:p w14:paraId="0ED30122" w14:textId="77777777" w:rsidR="00E22EA5" w:rsidRPr="00E22EA5" w:rsidRDefault="00E22EA5" w:rsidP="00E22E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  <w:t>3</w:t>
            </w:r>
          </w:p>
        </w:tc>
        <w:tc>
          <w:tcPr>
            <w:tcW w:w="1052" w:type="dxa"/>
            <w:shd w:val="clear" w:color="000000" w:fill="F2F2F2"/>
            <w:vAlign w:val="center"/>
          </w:tcPr>
          <w:p w14:paraId="4FDF3929" w14:textId="77777777" w:rsidR="00E22EA5" w:rsidRPr="00E22EA5" w:rsidRDefault="00E22EA5" w:rsidP="00E22E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</w:p>
        </w:tc>
        <w:tc>
          <w:tcPr>
            <w:tcW w:w="1134" w:type="dxa"/>
            <w:shd w:val="clear" w:color="000000" w:fill="F2F2F2"/>
            <w:vAlign w:val="center"/>
          </w:tcPr>
          <w:p w14:paraId="41A0C27F" w14:textId="77777777" w:rsidR="00E22EA5" w:rsidRPr="00E22EA5" w:rsidRDefault="00E22EA5" w:rsidP="00E22E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</w:p>
        </w:tc>
      </w:tr>
      <w:tr w:rsidR="00E22EA5" w:rsidRPr="00E22EA5" w14:paraId="39E1ADB9" w14:textId="77777777" w:rsidTr="00D8599C">
        <w:trPr>
          <w:trHeight w:val="1020"/>
        </w:trPr>
        <w:tc>
          <w:tcPr>
            <w:tcW w:w="476" w:type="dxa"/>
            <w:vAlign w:val="center"/>
            <w:hideMark/>
          </w:tcPr>
          <w:p w14:paraId="2326F3F2" w14:textId="77777777" w:rsidR="00E22EA5" w:rsidRPr="00E22EA5" w:rsidRDefault="00E22EA5" w:rsidP="00E22E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  <w:t>5</w:t>
            </w:r>
          </w:p>
        </w:tc>
        <w:tc>
          <w:tcPr>
            <w:tcW w:w="6202" w:type="dxa"/>
            <w:vAlign w:val="center"/>
            <w:hideMark/>
          </w:tcPr>
          <w:p w14:paraId="28695638" w14:textId="77777777" w:rsidR="00E22EA5" w:rsidRPr="00E22EA5" w:rsidRDefault="00E22EA5" w:rsidP="00E22EA5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fr-MA" w:eastAsia="fr-MA"/>
              </w:rPr>
              <w:t xml:space="preserve">Toner d’origine pour imprimante Konica Minolta </w:t>
            </w:r>
            <w:proofErr w:type="spellStart"/>
            <w:r w:rsidRPr="00E22EA5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fr-MA" w:eastAsia="fr-MA"/>
              </w:rPr>
              <w:t>bizhub</w:t>
            </w:r>
            <w:proofErr w:type="spellEnd"/>
            <w:r w:rsidRPr="00E22EA5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fr-MA" w:eastAsia="fr-MA"/>
              </w:rPr>
              <w:t xml:space="preserve"> C650i </w:t>
            </w:r>
            <w:r w:rsidRPr="00E22EA5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fr-MA" w:eastAsia="fr-MA"/>
              </w:rPr>
              <w:br/>
              <w:t>- Référence : (TN626), ou toute autre référence d’origine commercialisée par la même marque au Maroc et compatible avec l’imprimante concernée.</w:t>
            </w:r>
            <w:r w:rsidRPr="00E22EA5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fr-MA" w:eastAsia="fr-MA"/>
              </w:rPr>
              <w:br/>
              <w:t>- Couleur : Jaune</w:t>
            </w:r>
          </w:p>
        </w:tc>
        <w:tc>
          <w:tcPr>
            <w:tcW w:w="989" w:type="dxa"/>
            <w:vAlign w:val="center"/>
            <w:hideMark/>
          </w:tcPr>
          <w:p w14:paraId="6C1D6ADF" w14:textId="77777777" w:rsidR="00E22EA5" w:rsidRPr="00E22EA5" w:rsidRDefault="00E22EA5" w:rsidP="00E22E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  <w:t>U</w:t>
            </w:r>
          </w:p>
        </w:tc>
        <w:tc>
          <w:tcPr>
            <w:tcW w:w="921" w:type="dxa"/>
            <w:vAlign w:val="center"/>
            <w:hideMark/>
          </w:tcPr>
          <w:p w14:paraId="3F99E69F" w14:textId="77777777" w:rsidR="00E22EA5" w:rsidRPr="00E22EA5" w:rsidRDefault="00E22EA5" w:rsidP="00E22E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  <w:t>2</w:t>
            </w:r>
          </w:p>
        </w:tc>
        <w:tc>
          <w:tcPr>
            <w:tcW w:w="1052" w:type="dxa"/>
            <w:vAlign w:val="center"/>
          </w:tcPr>
          <w:p w14:paraId="0E31341C" w14:textId="77777777" w:rsidR="00E22EA5" w:rsidRPr="00E22EA5" w:rsidRDefault="00E22EA5" w:rsidP="00E22E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</w:p>
        </w:tc>
        <w:tc>
          <w:tcPr>
            <w:tcW w:w="1134" w:type="dxa"/>
            <w:vAlign w:val="center"/>
          </w:tcPr>
          <w:p w14:paraId="10A8E18E" w14:textId="77777777" w:rsidR="00E22EA5" w:rsidRPr="00E22EA5" w:rsidRDefault="00E22EA5" w:rsidP="00E22E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</w:p>
        </w:tc>
      </w:tr>
      <w:tr w:rsidR="00E22EA5" w:rsidRPr="00E22EA5" w14:paraId="51146938" w14:textId="77777777" w:rsidTr="00D8599C">
        <w:trPr>
          <w:trHeight w:val="1020"/>
        </w:trPr>
        <w:tc>
          <w:tcPr>
            <w:tcW w:w="476" w:type="dxa"/>
            <w:shd w:val="clear" w:color="000000" w:fill="F2F2F2"/>
            <w:vAlign w:val="center"/>
            <w:hideMark/>
          </w:tcPr>
          <w:p w14:paraId="21D26155" w14:textId="77777777" w:rsidR="00E22EA5" w:rsidRPr="00E22EA5" w:rsidRDefault="00E22EA5" w:rsidP="00E22E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  <w:t>6</w:t>
            </w:r>
          </w:p>
        </w:tc>
        <w:tc>
          <w:tcPr>
            <w:tcW w:w="6202" w:type="dxa"/>
            <w:shd w:val="clear" w:color="000000" w:fill="F2F2F2"/>
            <w:vAlign w:val="center"/>
            <w:hideMark/>
          </w:tcPr>
          <w:p w14:paraId="1EECCC87" w14:textId="77777777" w:rsidR="00E22EA5" w:rsidRPr="00E22EA5" w:rsidRDefault="00E22EA5" w:rsidP="00E22EA5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fr-MA" w:eastAsia="fr-MA"/>
              </w:rPr>
              <w:t xml:space="preserve">Cartouche d’encre d’origine pour Traceur HP </w:t>
            </w:r>
            <w:proofErr w:type="spellStart"/>
            <w:r w:rsidRPr="00E22EA5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fr-MA" w:eastAsia="fr-MA"/>
              </w:rPr>
              <w:t>DesignJet</w:t>
            </w:r>
            <w:proofErr w:type="spellEnd"/>
            <w:r w:rsidRPr="00E22EA5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fr-MA" w:eastAsia="fr-MA"/>
              </w:rPr>
              <w:t xml:space="preserve"> T830</w:t>
            </w:r>
            <w:r w:rsidRPr="00E22EA5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fr-MA" w:eastAsia="fr-MA"/>
              </w:rPr>
              <w:br/>
              <w:t>- Référence : (728), ou toute autre référence d’origine commercialisée par la même marque au Maroc et compatible avec le traceur concerné.</w:t>
            </w:r>
            <w:r w:rsidRPr="00E22EA5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fr-MA" w:eastAsia="fr-MA"/>
              </w:rPr>
              <w:br/>
              <w:t>- Couleur : Noir – Capacité : 69ml</w:t>
            </w:r>
          </w:p>
        </w:tc>
        <w:tc>
          <w:tcPr>
            <w:tcW w:w="989" w:type="dxa"/>
            <w:shd w:val="clear" w:color="000000" w:fill="F2F2F2"/>
            <w:vAlign w:val="center"/>
            <w:hideMark/>
          </w:tcPr>
          <w:p w14:paraId="7D6F17ED" w14:textId="77777777" w:rsidR="00E22EA5" w:rsidRPr="00E22EA5" w:rsidRDefault="00E22EA5" w:rsidP="00E22E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  <w:t>U</w:t>
            </w:r>
          </w:p>
        </w:tc>
        <w:tc>
          <w:tcPr>
            <w:tcW w:w="921" w:type="dxa"/>
            <w:shd w:val="clear" w:color="000000" w:fill="F2F2F2"/>
            <w:vAlign w:val="center"/>
            <w:hideMark/>
          </w:tcPr>
          <w:p w14:paraId="29F5EAD7" w14:textId="77777777" w:rsidR="00E22EA5" w:rsidRPr="00E22EA5" w:rsidRDefault="00E22EA5" w:rsidP="00E22E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  <w:t>3</w:t>
            </w:r>
          </w:p>
        </w:tc>
        <w:tc>
          <w:tcPr>
            <w:tcW w:w="1052" w:type="dxa"/>
            <w:shd w:val="clear" w:color="000000" w:fill="F2F2F2"/>
            <w:vAlign w:val="center"/>
          </w:tcPr>
          <w:p w14:paraId="5A3F0ACD" w14:textId="77777777" w:rsidR="00E22EA5" w:rsidRPr="00E22EA5" w:rsidRDefault="00E22EA5" w:rsidP="00E22E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</w:p>
        </w:tc>
        <w:tc>
          <w:tcPr>
            <w:tcW w:w="1134" w:type="dxa"/>
            <w:shd w:val="clear" w:color="000000" w:fill="F2F2F2"/>
            <w:vAlign w:val="center"/>
          </w:tcPr>
          <w:p w14:paraId="3F8E4C5D" w14:textId="77777777" w:rsidR="00E22EA5" w:rsidRPr="00E22EA5" w:rsidRDefault="00E22EA5" w:rsidP="00E22E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</w:p>
        </w:tc>
      </w:tr>
      <w:tr w:rsidR="00E22EA5" w:rsidRPr="00E22EA5" w14:paraId="4EE94FD7" w14:textId="77777777" w:rsidTr="00D8599C">
        <w:trPr>
          <w:trHeight w:val="1020"/>
        </w:trPr>
        <w:tc>
          <w:tcPr>
            <w:tcW w:w="476" w:type="dxa"/>
            <w:vAlign w:val="center"/>
            <w:hideMark/>
          </w:tcPr>
          <w:p w14:paraId="17157698" w14:textId="77777777" w:rsidR="00E22EA5" w:rsidRPr="00E22EA5" w:rsidRDefault="00E22EA5" w:rsidP="00E22E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  <w:t>7</w:t>
            </w:r>
          </w:p>
        </w:tc>
        <w:tc>
          <w:tcPr>
            <w:tcW w:w="6202" w:type="dxa"/>
            <w:vAlign w:val="center"/>
            <w:hideMark/>
          </w:tcPr>
          <w:p w14:paraId="2D735241" w14:textId="77777777" w:rsidR="00E22EA5" w:rsidRPr="00E22EA5" w:rsidRDefault="00E22EA5" w:rsidP="00E22EA5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fr-MA" w:eastAsia="fr-MA"/>
              </w:rPr>
              <w:t xml:space="preserve">Cartouche d’encre d’origine pour Traceur HP </w:t>
            </w:r>
            <w:proofErr w:type="spellStart"/>
            <w:r w:rsidRPr="00E22EA5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fr-MA" w:eastAsia="fr-MA"/>
              </w:rPr>
              <w:t>DesignJet</w:t>
            </w:r>
            <w:proofErr w:type="spellEnd"/>
            <w:r w:rsidRPr="00E22EA5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fr-MA" w:eastAsia="fr-MA"/>
              </w:rPr>
              <w:t xml:space="preserve"> T830</w:t>
            </w:r>
            <w:r w:rsidRPr="00E22EA5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fr-MA" w:eastAsia="fr-MA"/>
              </w:rPr>
              <w:br/>
              <w:t>- Référence : (728), ou toute autre référence d’origine commercialisée par la même marque au Maroc et compatible avec le traceur concerné.</w:t>
            </w:r>
            <w:r w:rsidRPr="00E22EA5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fr-MA" w:eastAsia="fr-MA"/>
              </w:rPr>
              <w:br/>
              <w:t>- Couleur : Jaune – Capacité : 40ml</w:t>
            </w:r>
          </w:p>
        </w:tc>
        <w:tc>
          <w:tcPr>
            <w:tcW w:w="989" w:type="dxa"/>
            <w:vAlign w:val="center"/>
            <w:hideMark/>
          </w:tcPr>
          <w:p w14:paraId="3C274175" w14:textId="77777777" w:rsidR="00E22EA5" w:rsidRPr="00E22EA5" w:rsidRDefault="00E22EA5" w:rsidP="00E22E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  <w:t>U</w:t>
            </w:r>
          </w:p>
        </w:tc>
        <w:tc>
          <w:tcPr>
            <w:tcW w:w="921" w:type="dxa"/>
            <w:vAlign w:val="center"/>
            <w:hideMark/>
          </w:tcPr>
          <w:p w14:paraId="49070809" w14:textId="77777777" w:rsidR="00E22EA5" w:rsidRPr="00E22EA5" w:rsidRDefault="00E22EA5" w:rsidP="00E22EA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  <w:t>1</w:t>
            </w:r>
          </w:p>
        </w:tc>
        <w:tc>
          <w:tcPr>
            <w:tcW w:w="1052" w:type="dxa"/>
            <w:vAlign w:val="center"/>
          </w:tcPr>
          <w:p w14:paraId="2DCC15A4" w14:textId="77777777" w:rsidR="00E22EA5" w:rsidRPr="00E22EA5" w:rsidRDefault="00E22EA5" w:rsidP="00E22E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</w:p>
        </w:tc>
        <w:tc>
          <w:tcPr>
            <w:tcW w:w="1134" w:type="dxa"/>
            <w:vAlign w:val="center"/>
          </w:tcPr>
          <w:p w14:paraId="0966FC4A" w14:textId="77777777" w:rsidR="00E22EA5" w:rsidRPr="00E22EA5" w:rsidRDefault="00E22EA5" w:rsidP="00E22E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fr-MA" w:eastAsia="fr-MA"/>
              </w:rPr>
            </w:pPr>
          </w:p>
        </w:tc>
      </w:tr>
      <w:tr w:rsidR="00E22EA5" w:rsidRPr="00E22EA5" w14:paraId="0B1889C3" w14:textId="77777777" w:rsidTr="00D8599C">
        <w:trPr>
          <w:trHeight w:val="340"/>
        </w:trPr>
        <w:tc>
          <w:tcPr>
            <w:tcW w:w="9640" w:type="dxa"/>
            <w:gridSpan w:val="5"/>
            <w:shd w:val="clear" w:color="000000" w:fill="D9D9D9"/>
            <w:vAlign w:val="center"/>
            <w:hideMark/>
          </w:tcPr>
          <w:p w14:paraId="67A8C458" w14:textId="77777777" w:rsidR="00E22EA5" w:rsidRPr="00E22EA5" w:rsidRDefault="00E22EA5" w:rsidP="00E22EA5">
            <w:pPr>
              <w:spacing w:after="0" w:line="240" w:lineRule="auto"/>
              <w:ind w:right="109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fr-MA" w:eastAsia="fr-MA"/>
              </w:rPr>
              <w:t xml:space="preserve">TOTAL HT  </w:t>
            </w:r>
          </w:p>
        </w:tc>
        <w:tc>
          <w:tcPr>
            <w:tcW w:w="1134" w:type="dxa"/>
            <w:shd w:val="clear" w:color="000000" w:fill="D9D9D9"/>
            <w:vAlign w:val="center"/>
          </w:tcPr>
          <w:p w14:paraId="50814A9F" w14:textId="77777777" w:rsidR="00E22EA5" w:rsidRPr="00E22EA5" w:rsidRDefault="00E22EA5" w:rsidP="00E22E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fr-MA" w:eastAsia="fr-MA"/>
              </w:rPr>
            </w:pPr>
          </w:p>
        </w:tc>
      </w:tr>
      <w:tr w:rsidR="00E22EA5" w:rsidRPr="00E22EA5" w14:paraId="5085E9CB" w14:textId="77777777" w:rsidTr="00D8599C">
        <w:trPr>
          <w:trHeight w:val="340"/>
        </w:trPr>
        <w:tc>
          <w:tcPr>
            <w:tcW w:w="9640" w:type="dxa"/>
            <w:gridSpan w:val="5"/>
            <w:shd w:val="clear" w:color="000000" w:fill="D9D9D9"/>
            <w:vAlign w:val="center"/>
            <w:hideMark/>
          </w:tcPr>
          <w:p w14:paraId="4769A2B4" w14:textId="77777777" w:rsidR="00E22EA5" w:rsidRPr="00E22EA5" w:rsidRDefault="00E22EA5" w:rsidP="00E22EA5">
            <w:pPr>
              <w:spacing w:after="0" w:line="240" w:lineRule="auto"/>
              <w:ind w:right="109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fr-MA" w:eastAsia="fr-MA"/>
              </w:rPr>
              <w:t>TVA 20%</w:t>
            </w:r>
          </w:p>
        </w:tc>
        <w:tc>
          <w:tcPr>
            <w:tcW w:w="1134" w:type="dxa"/>
            <w:shd w:val="clear" w:color="000000" w:fill="D9D9D9"/>
            <w:vAlign w:val="center"/>
          </w:tcPr>
          <w:p w14:paraId="3A93BB51" w14:textId="77777777" w:rsidR="00E22EA5" w:rsidRPr="00E22EA5" w:rsidRDefault="00E22EA5" w:rsidP="00E22E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fr-MA" w:eastAsia="fr-MA"/>
              </w:rPr>
            </w:pPr>
          </w:p>
        </w:tc>
      </w:tr>
      <w:tr w:rsidR="00E22EA5" w:rsidRPr="00E22EA5" w14:paraId="0895A23E" w14:textId="77777777" w:rsidTr="00D8599C">
        <w:trPr>
          <w:trHeight w:val="340"/>
        </w:trPr>
        <w:tc>
          <w:tcPr>
            <w:tcW w:w="9640" w:type="dxa"/>
            <w:gridSpan w:val="5"/>
            <w:shd w:val="clear" w:color="000000" w:fill="D9D9D9"/>
            <w:vAlign w:val="center"/>
            <w:hideMark/>
          </w:tcPr>
          <w:p w14:paraId="3C66E2A5" w14:textId="77777777" w:rsidR="00E22EA5" w:rsidRPr="00E22EA5" w:rsidRDefault="00E22EA5" w:rsidP="00E22EA5">
            <w:pPr>
              <w:spacing w:after="0" w:line="240" w:lineRule="auto"/>
              <w:ind w:right="109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fr-MA" w:eastAsia="fr-MA"/>
              </w:rPr>
            </w:pPr>
            <w:r w:rsidRPr="00E22EA5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fr-MA" w:eastAsia="fr-MA"/>
              </w:rPr>
              <w:t>TOTAL TTC</w:t>
            </w:r>
          </w:p>
        </w:tc>
        <w:tc>
          <w:tcPr>
            <w:tcW w:w="1134" w:type="dxa"/>
            <w:shd w:val="clear" w:color="000000" w:fill="D9D9D9"/>
            <w:vAlign w:val="center"/>
          </w:tcPr>
          <w:p w14:paraId="52119BDF" w14:textId="77777777" w:rsidR="00E22EA5" w:rsidRPr="00E22EA5" w:rsidRDefault="00E22EA5" w:rsidP="00E22EA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fr-MA" w:eastAsia="fr-MA"/>
              </w:rPr>
            </w:pPr>
          </w:p>
        </w:tc>
      </w:tr>
    </w:tbl>
    <w:p w14:paraId="5C63C89D" w14:textId="77777777" w:rsidR="00E22EA5" w:rsidRDefault="00E22EA5" w:rsidP="00B56DA5">
      <w:pPr>
        <w:ind w:left="-567" w:right="-1039"/>
        <w:rPr>
          <w:rFonts w:ascii="Garamond" w:eastAsia="Garamond" w:hAnsi="Garamond" w:cs="Garamond"/>
        </w:rPr>
      </w:pPr>
    </w:p>
    <w:p w14:paraId="63EA42E7" w14:textId="77777777" w:rsidR="002B154B" w:rsidRPr="00AB6FB5" w:rsidRDefault="002B154B" w:rsidP="002B154B">
      <w:pPr>
        <w:pStyle w:val="Corps"/>
        <w:spacing w:before="120" w:after="240"/>
        <w:ind w:left="-284" w:right="-425"/>
        <w:jc w:val="both"/>
        <w:rPr>
          <w:rFonts w:ascii="Garamond" w:hAnsi="Garamond" w:cstheme="majorBidi"/>
          <w:color w:val="auto"/>
          <w:sz w:val="24"/>
          <w:szCs w:val="24"/>
        </w:rPr>
      </w:pPr>
      <w:r w:rsidRPr="00AB6FB5">
        <w:rPr>
          <w:rFonts w:ascii="Garamond" w:hAnsi="Garamond" w:cstheme="majorBidi"/>
          <w:color w:val="auto"/>
          <w:sz w:val="24"/>
          <w:szCs w:val="24"/>
        </w:rPr>
        <w:t xml:space="preserve">Arrêté le présent Bordereau Des Prix - Détail Estimatif à la somme de : </w:t>
      </w:r>
    </w:p>
    <w:p w14:paraId="2D15785A" w14:textId="77777777" w:rsidR="002B154B" w:rsidRPr="00AB6FB5" w:rsidRDefault="002B154B" w:rsidP="002B154B">
      <w:pPr>
        <w:pStyle w:val="Corps"/>
        <w:spacing w:after="240"/>
        <w:ind w:left="-567" w:right="-1039"/>
        <w:jc w:val="both"/>
        <w:rPr>
          <w:rFonts w:ascii="Garamond" w:hAnsi="Garamond" w:cstheme="majorBidi"/>
          <w:color w:val="auto"/>
          <w:sz w:val="24"/>
          <w:szCs w:val="24"/>
          <w:lang w:val="fr-MA"/>
        </w:rPr>
      </w:pPr>
      <w:r w:rsidRPr="6D6A447B">
        <w:rPr>
          <w:rFonts w:ascii="Garamond" w:hAnsi="Garamond" w:cstheme="majorBidi"/>
          <w:color w:val="auto"/>
          <w:sz w:val="24"/>
          <w:szCs w:val="24"/>
          <w:lang w:val="fr-MA"/>
        </w:rPr>
        <w:t>En chiffres : ………………………………………</w:t>
      </w:r>
      <w:proofErr w:type="gramStart"/>
      <w:r w:rsidRPr="6D6A447B">
        <w:rPr>
          <w:rFonts w:ascii="Garamond" w:hAnsi="Garamond" w:cstheme="majorBidi"/>
          <w:color w:val="auto"/>
          <w:sz w:val="24"/>
          <w:szCs w:val="24"/>
          <w:lang w:val="fr-MA"/>
        </w:rPr>
        <w:t>…….</w:t>
      </w:r>
      <w:proofErr w:type="gramEnd"/>
      <w:r w:rsidRPr="6D6A447B">
        <w:rPr>
          <w:rFonts w:ascii="Garamond" w:hAnsi="Garamond" w:cstheme="majorBidi"/>
          <w:color w:val="auto"/>
          <w:sz w:val="24"/>
          <w:szCs w:val="24"/>
          <w:lang w:val="fr-MA"/>
        </w:rPr>
        <w:t>……</w:t>
      </w:r>
      <w:proofErr w:type="gramStart"/>
      <w:r w:rsidRPr="6D6A447B">
        <w:rPr>
          <w:rFonts w:ascii="Garamond" w:hAnsi="Garamond" w:cstheme="majorBidi"/>
          <w:color w:val="auto"/>
          <w:sz w:val="24"/>
          <w:szCs w:val="24"/>
          <w:lang w:val="fr-MA"/>
        </w:rPr>
        <w:t>…….</w:t>
      </w:r>
      <w:proofErr w:type="gramEnd"/>
      <w:r w:rsidRPr="6D6A447B">
        <w:rPr>
          <w:rFonts w:ascii="Garamond" w:hAnsi="Garamond" w:cstheme="majorBidi"/>
          <w:color w:val="auto"/>
          <w:sz w:val="24"/>
          <w:szCs w:val="24"/>
          <w:lang w:val="fr-MA"/>
        </w:rPr>
        <w:t>……………………</w:t>
      </w:r>
      <w:proofErr w:type="gramStart"/>
      <w:r w:rsidRPr="6D6A447B">
        <w:rPr>
          <w:rFonts w:ascii="Garamond" w:hAnsi="Garamond" w:cstheme="majorBidi"/>
          <w:color w:val="auto"/>
          <w:sz w:val="24"/>
          <w:szCs w:val="24"/>
          <w:lang w:val="fr-MA"/>
        </w:rPr>
        <w:t>…….</w:t>
      </w:r>
      <w:proofErr w:type="gramEnd"/>
      <w:r w:rsidRPr="6D6A447B">
        <w:rPr>
          <w:rFonts w:ascii="Garamond" w:hAnsi="Garamond" w:cstheme="majorBidi"/>
          <w:color w:val="auto"/>
          <w:sz w:val="24"/>
          <w:szCs w:val="24"/>
          <w:lang w:val="fr-MA"/>
        </w:rPr>
        <w:t>DH TTC</w:t>
      </w:r>
    </w:p>
    <w:p w14:paraId="2BB6E5C5" w14:textId="77777777" w:rsidR="002B154B" w:rsidRDefault="002B154B" w:rsidP="002B154B">
      <w:pPr>
        <w:ind w:left="-567" w:right="-1039"/>
        <w:rPr>
          <w:rFonts w:ascii="Garamond" w:eastAsia="Arial Unicode MS" w:hAnsi="Garamond" w:cstheme="majorBidi"/>
          <w:bdr w:val="nil"/>
          <w:lang w:eastAsia="fr-FR"/>
        </w:rPr>
      </w:pPr>
      <w:r w:rsidRPr="00AB6FB5">
        <w:rPr>
          <w:rFonts w:ascii="Garamond" w:eastAsia="Arial Unicode MS" w:hAnsi="Garamond" w:cstheme="majorBidi"/>
          <w:bdr w:val="nil"/>
          <w:lang w:eastAsia="fr-FR"/>
        </w:rPr>
        <w:t>En lettres : ……………………………………………………………………………… (Dirhams TTC)</w:t>
      </w:r>
    </w:p>
    <w:p w14:paraId="75EEC436" w14:textId="77777777" w:rsidR="002B154B" w:rsidRPr="00AB6FB5" w:rsidRDefault="002B154B" w:rsidP="00B56DA5">
      <w:pPr>
        <w:ind w:left="-567" w:right="-1039"/>
        <w:rPr>
          <w:rFonts w:ascii="Garamond" w:eastAsia="Garamond" w:hAnsi="Garamond" w:cs="Garamond"/>
        </w:rPr>
      </w:pPr>
    </w:p>
    <w:sectPr w:rsidR="002B154B" w:rsidRPr="00AB6FB5" w:rsidSect="00226014">
      <w:pgSz w:w="11906" w:h="16838"/>
      <w:pgMar w:top="221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D88BFCC"/>
    <w:rsid w:val="00034657"/>
    <w:rsid w:val="00152AB4"/>
    <w:rsid w:val="00226014"/>
    <w:rsid w:val="00232ACE"/>
    <w:rsid w:val="002B154B"/>
    <w:rsid w:val="003517D3"/>
    <w:rsid w:val="00603E4A"/>
    <w:rsid w:val="0062380C"/>
    <w:rsid w:val="006A07E8"/>
    <w:rsid w:val="007166E1"/>
    <w:rsid w:val="008E6E5B"/>
    <w:rsid w:val="00AB6FB5"/>
    <w:rsid w:val="00B56DA5"/>
    <w:rsid w:val="00BC5C0A"/>
    <w:rsid w:val="00D8599C"/>
    <w:rsid w:val="00DE2BDA"/>
    <w:rsid w:val="00E22EA5"/>
    <w:rsid w:val="00E4087F"/>
    <w:rsid w:val="00EB4DC8"/>
    <w:rsid w:val="00FE56F2"/>
    <w:rsid w:val="36886ABC"/>
    <w:rsid w:val="6D6A447B"/>
    <w:rsid w:val="7D88BFCC"/>
    <w:rsid w:val="7DC8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6FE16"/>
  <w15:chartTrackingRefBased/>
  <w15:docId w15:val="{A68D2D19-C140-4BA0-909A-1FBE8BDBB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rps">
    <w:name w:val="Corps"/>
    <w:rsid w:val="0003465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1322</Words>
  <Characters>7272</Characters>
  <Application>Microsoft Office Word</Application>
  <DocSecurity>0</DocSecurity>
  <Lines>60</Lines>
  <Paragraphs>17</Paragraphs>
  <ScaleCrop>false</ScaleCrop>
  <Company/>
  <LinksUpToDate>false</LinksUpToDate>
  <CharactersWithSpaces>8577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Makhoukhi khaoula</dc:creator>
  <cp:keywords/>
  <dc:description/>
  <cp:lastModifiedBy>Makhoukhi khaoula</cp:lastModifiedBy>
  <cp:revision>19</cp:revision>
  <dcterms:created xsi:type="dcterms:W3CDTF">2026-09-16T11:24:00Z</dcterms:created>
  <dcterms:modified xsi:type="dcterms:W3CDTF">2026-09-16T14:10:00Z</dcterms:modified>
</cp:coreProperties>
</file>