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50E2" w14:textId="77777777" w:rsidR="00771323" w:rsidRDefault="00771323" w:rsidP="00771323">
      <w:pPr>
        <w:bidi w:val="0"/>
        <w:jc w:val="center"/>
        <w:rPr>
          <w:b/>
          <w:iCs/>
          <w:sz w:val="24"/>
          <w:u w:val="words"/>
        </w:rPr>
      </w:pPr>
    </w:p>
    <w:p w14:paraId="25703E6B" w14:textId="77777777" w:rsidR="00771323" w:rsidRDefault="00771323" w:rsidP="00771323">
      <w:pPr>
        <w:bidi w:val="0"/>
        <w:jc w:val="center"/>
        <w:rPr>
          <w:b/>
          <w:iCs/>
          <w:sz w:val="24"/>
          <w:u w:val="words"/>
        </w:rPr>
      </w:pPr>
    </w:p>
    <w:p w14:paraId="427AC6E7" w14:textId="77777777" w:rsidR="00771323" w:rsidRDefault="00771323" w:rsidP="00771323">
      <w:pPr>
        <w:bidi w:val="0"/>
        <w:jc w:val="center"/>
        <w:rPr>
          <w:b/>
          <w:iCs/>
          <w:sz w:val="24"/>
          <w:u w:val="words"/>
        </w:rPr>
      </w:pPr>
    </w:p>
    <w:p w14:paraId="170D3C01" w14:textId="77777777" w:rsidR="00771323" w:rsidRDefault="00771323" w:rsidP="00771323">
      <w:pPr>
        <w:bidi w:val="0"/>
        <w:jc w:val="center"/>
        <w:rPr>
          <w:b/>
          <w:iCs/>
          <w:sz w:val="24"/>
          <w:u w:val="words"/>
        </w:rPr>
      </w:pPr>
    </w:p>
    <w:p w14:paraId="7DAC0D83" w14:textId="77777777" w:rsidR="00771323" w:rsidRDefault="00771323" w:rsidP="00771323">
      <w:pPr>
        <w:bidi w:val="0"/>
        <w:jc w:val="center"/>
        <w:rPr>
          <w:b/>
          <w:iCs/>
          <w:sz w:val="24"/>
          <w:u w:val="words"/>
        </w:rPr>
      </w:pPr>
    </w:p>
    <w:p w14:paraId="287124ED" w14:textId="71C3C010" w:rsidR="00771323" w:rsidRDefault="00771323" w:rsidP="00771323">
      <w:pPr>
        <w:bidi w:val="0"/>
        <w:jc w:val="center"/>
        <w:rPr>
          <w:b/>
          <w:iCs/>
          <w:sz w:val="24"/>
          <w:u w:val="words"/>
        </w:rPr>
      </w:pPr>
      <w:r w:rsidRPr="0090473B">
        <w:rPr>
          <w:b/>
          <w:iCs/>
          <w:sz w:val="24"/>
          <w:u w:val="words"/>
        </w:rPr>
        <w:t>BORDEREAU DES PRIX</w:t>
      </w:r>
      <w:r>
        <w:rPr>
          <w:b/>
          <w:iCs/>
          <w:sz w:val="24"/>
          <w:u w:val="words"/>
        </w:rPr>
        <w:t>-</w:t>
      </w:r>
      <w:r w:rsidRPr="0090473B">
        <w:rPr>
          <w:b/>
          <w:iCs/>
          <w:sz w:val="24"/>
          <w:u w:val="words"/>
        </w:rPr>
        <w:t>DETAIL ESTIMATIF</w:t>
      </w:r>
    </w:p>
    <w:p w14:paraId="17A27024" w14:textId="77777777" w:rsidR="00771323" w:rsidRPr="0090473B" w:rsidRDefault="00771323" w:rsidP="00771323">
      <w:pPr>
        <w:bidi w:val="0"/>
        <w:jc w:val="center"/>
        <w:rPr>
          <w:b/>
          <w:iCs/>
          <w:sz w:val="24"/>
          <w:u w:val="words"/>
        </w:rPr>
      </w:pPr>
    </w:p>
    <w:p w14:paraId="4DB4D8F6" w14:textId="77777777" w:rsidR="00771323" w:rsidRDefault="00771323" w:rsidP="00771323">
      <w:pPr>
        <w:bidi w:val="0"/>
        <w:jc w:val="both"/>
        <w:rPr>
          <w:b/>
          <w:bCs/>
          <w:iCs/>
          <w:sz w:val="24"/>
        </w:rPr>
      </w:pPr>
      <w:r w:rsidRPr="000A4122">
        <w:rPr>
          <w:b/>
          <w:iCs/>
          <w:sz w:val="24"/>
          <w:u w:val="single"/>
        </w:rPr>
        <w:t>OBJET</w:t>
      </w:r>
      <w:r w:rsidRPr="000A4122">
        <w:rPr>
          <w:b/>
          <w:iCs/>
          <w:sz w:val="24"/>
        </w:rPr>
        <w:t xml:space="preserve"> : </w:t>
      </w:r>
      <w:bookmarkStart w:id="0" w:name="_Hlk225953330"/>
      <w:r w:rsidRPr="001B411B">
        <w:rPr>
          <w:b/>
          <w:bCs/>
          <w:noProof w:val="0"/>
          <w:sz w:val="28"/>
          <w:szCs w:val="22"/>
        </w:rPr>
        <w:t>Fourniture du bois de chauffage pour le personnel de l’entretien routier et la brigade de déneigement de la DPETL d’Ifrane (Plan de Compagne 2026)</w:t>
      </w:r>
      <w:bookmarkEnd w:id="0"/>
      <w:r w:rsidRPr="000A4122">
        <w:rPr>
          <w:b/>
          <w:bCs/>
          <w:iCs/>
          <w:sz w:val="24"/>
        </w:rPr>
        <w:t>.</w:t>
      </w:r>
    </w:p>
    <w:p w14:paraId="1423C2DF" w14:textId="0920B196" w:rsidR="00586E23" w:rsidRDefault="00586E23" w:rsidP="00586E23">
      <w:pPr>
        <w:bidi w:val="0"/>
        <w:jc w:val="center"/>
        <w:rPr>
          <w:b/>
          <w:bCs/>
          <w:noProof w:val="0"/>
          <w:sz w:val="28"/>
          <w:szCs w:val="22"/>
        </w:rPr>
      </w:pPr>
      <w:r w:rsidRPr="00586E23">
        <w:rPr>
          <w:b/>
          <w:bCs/>
          <w:noProof w:val="0"/>
          <w:sz w:val="28"/>
          <w:szCs w:val="22"/>
        </w:rPr>
        <w:t xml:space="preserve">Appel </w:t>
      </w:r>
      <w:r>
        <w:rPr>
          <w:b/>
          <w:bCs/>
          <w:noProof w:val="0"/>
          <w:sz w:val="28"/>
          <w:szCs w:val="22"/>
        </w:rPr>
        <w:t>d</w:t>
      </w:r>
      <w:r w:rsidRPr="00586E23">
        <w:rPr>
          <w:b/>
          <w:bCs/>
          <w:noProof w:val="0"/>
          <w:sz w:val="28"/>
          <w:szCs w:val="22"/>
        </w:rPr>
        <w:t>’offres</w:t>
      </w:r>
      <w:r>
        <w:rPr>
          <w:b/>
          <w:bCs/>
          <w:noProof w:val="0"/>
          <w:sz w:val="28"/>
          <w:szCs w:val="22"/>
        </w:rPr>
        <w:t xml:space="preserve"> ouvert national sur offres de prix</w:t>
      </w:r>
      <w:r w:rsidRPr="00586E23">
        <w:rPr>
          <w:b/>
          <w:bCs/>
          <w:noProof w:val="0"/>
          <w:sz w:val="28"/>
          <w:szCs w:val="22"/>
        </w:rPr>
        <w:t xml:space="preserve"> N° : </w:t>
      </w:r>
      <w:r w:rsidR="00B151BB">
        <w:rPr>
          <w:b/>
          <w:bCs/>
          <w:noProof w:val="0"/>
          <w:sz w:val="28"/>
          <w:szCs w:val="22"/>
        </w:rPr>
        <w:t>3</w:t>
      </w:r>
      <w:r>
        <w:rPr>
          <w:b/>
          <w:bCs/>
          <w:noProof w:val="0"/>
          <w:sz w:val="28"/>
          <w:szCs w:val="22"/>
        </w:rPr>
        <w:t>0</w:t>
      </w:r>
      <w:r w:rsidRPr="00586E23">
        <w:rPr>
          <w:b/>
          <w:bCs/>
          <w:noProof w:val="0"/>
          <w:sz w:val="28"/>
          <w:szCs w:val="22"/>
        </w:rPr>
        <w:t xml:space="preserve">/2026/IF </w:t>
      </w:r>
    </w:p>
    <w:p w14:paraId="7A6B1FD5" w14:textId="1A69C7D9" w:rsidR="00586E23" w:rsidRPr="001B411B" w:rsidRDefault="00931312" w:rsidP="00F777D6">
      <w:pPr>
        <w:bidi w:val="0"/>
        <w:jc w:val="center"/>
        <w:rPr>
          <w:b/>
          <w:bCs/>
          <w:noProof w:val="0"/>
          <w:sz w:val="28"/>
          <w:szCs w:val="22"/>
        </w:rPr>
      </w:pPr>
      <w:r w:rsidRPr="00586E23">
        <w:rPr>
          <w:b/>
          <w:bCs/>
          <w:noProof w:val="0"/>
          <w:sz w:val="28"/>
          <w:szCs w:val="22"/>
        </w:rPr>
        <w:t>Du</w:t>
      </w:r>
      <w:r w:rsidR="00586E23" w:rsidRPr="00586E23">
        <w:rPr>
          <w:b/>
          <w:bCs/>
          <w:noProof w:val="0"/>
          <w:sz w:val="28"/>
          <w:szCs w:val="22"/>
        </w:rPr>
        <w:t xml:space="preserve"> </w:t>
      </w:r>
      <w:r w:rsidR="00F777D6" w:rsidRPr="00F777D6">
        <w:rPr>
          <w:b/>
          <w:bCs/>
          <w:noProof w:val="0"/>
          <w:sz w:val="28"/>
          <w:szCs w:val="22"/>
          <w:lang w:val="fr-MA"/>
        </w:rPr>
        <w:t>20/10/2026</w:t>
      </w:r>
      <w:r w:rsidR="00F777D6" w:rsidRPr="00F777D6">
        <w:rPr>
          <w:b/>
          <w:bCs/>
          <w:i/>
          <w:iCs/>
          <w:noProof w:val="0"/>
          <w:sz w:val="28"/>
          <w:szCs w:val="22"/>
        </w:rPr>
        <w:t xml:space="preserve"> </w:t>
      </w:r>
      <w:r w:rsidR="00586E23" w:rsidRPr="00586E23">
        <w:rPr>
          <w:b/>
          <w:bCs/>
          <w:noProof w:val="0"/>
          <w:sz w:val="28"/>
          <w:szCs w:val="22"/>
        </w:rPr>
        <w:t xml:space="preserve">à </w:t>
      </w:r>
      <w:r w:rsidR="008B6415">
        <w:rPr>
          <w:b/>
          <w:bCs/>
          <w:noProof w:val="0"/>
          <w:sz w:val="28"/>
          <w:szCs w:val="22"/>
        </w:rPr>
        <w:t>1</w:t>
      </w:r>
      <w:r w:rsidR="00A45A63">
        <w:rPr>
          <w:b/>
          <w:bCs/>
          <w:noProof w:val="0"/>
          <w:sz w:val="28"/>
          <w:szCs w:val="22"/>
        </w:rPr>
        <w:t>0</w:t>
      </w:r>
      <w:r w:rsidR="008B6415">
        <w:rPr>
          <w:b/>
          <w:bCs/>
          <w:noProof w:val="0"/>
          <w:sz w:val="28"/>
          <w:szCs w:val="22"/>
        </w:rPr>
        <w:t xml:space="preserve"> </w:t>
      </w:r>
      <w:r w:rsidR="00586E23" w:rsidRPr="00586E23">
        <w:rPr>
          <w:b/>
          <w:bCs/>
          <w:noProof w:val="0"/>
          <w:sz w:val="28"/>
          <w:szCs w:val="22"/>
        </w:rPr>
        <w:t xml:space="preserve">h </w:t>
      </w:r>
      <w:r w:rsidR="008B6415">
        <w:rPr>
          <w:b/>
          <w:bCs/>
          <w:noProof w:val="0"/>
          <w:sz w:val="28"/>
          <w:szCs w:val="22"/>
        </w:rPr>
        <w:t xml:space="preserve">00 </w:t>
      </w:r>
      <w:r w:rsidR="00586E23" w:rsidRPr="00586E23">
        <w:rPr>
          <w:b/>
          <w:bCs/>
          <w:noProof w:val="0"/>
          <w:sz w:val="28"/>
          <w:szCs w:val="22"/>
        </w:rPr>
        <w:t>mn</w:t>
      </w:r>
    </w:p>
    <w:p w14:paraId="2DF444F0" w14:textId="77777777" w:rsidR="00771323" w:rsidRDefault="00771323" w:rsidP="00771323">
      <w:pPr>
        <w:bidi w:val="0"/>
        <w:jc w:val="both"/>
        <w:rPr>
          <w:b/>
          <w:bCs/>
          <w:iCs/>
          <w:sz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2290"/>
        <w:gridCol w:w="1413"/>
        <w:gridCol w:w="1153"/>
        <w:gridCol w:w="1809"/>
        <w:gridCol w:w="1433"/>
      </w:tblGrid>
      <w:tr w:rsidR="00771323" w:rsidRPr="001B411B" w14:paraId="75657B6C" w14:textId="77777777" w:rsidTr="001531A3">
        <w:tc>
          <w:tcPr>
            <w:tcW w:w="1614" w:type="dxa"/>
            <w:vAlign w:val="center"/>
          </w:tcPr>
          <w:p w14:paraId="0F05706D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N° des Prix</w:t>
            </w:r>
          </w:p>
        </w:tc>
        <w:tc>
          <w:tcPr>
            <w:tcW w:w="2403" w:type="dxa"/>
            <w:vAlign w:val="center"/>
          </w:tcPr>
          <w:p w14:paraId="5EB6B2C7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Désignation des prestations</w:t>
            </w:r>
          </w:p>
        </w:tc>
        <w:tc>
          <w:tcPr>
            <w:tcW w:w="1570" w:type="dxa"/>
            <w:vAlign w:val="center"/>
          </w:tcPr>
          <w:p w14:paraId="21F56A71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Unité</w:t>
            </w:r>
          </w:p>
        </w:tc>
        <w:tc>
          <w:tcPr>
            <w:tcW w:w="1160" w:type="dxa"/>
            <w:vAlign w:val="center"/>
          </w:tcPr>
          <w:p w14:paraId="5F0124F9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Quantité</w:t>
            </w:r>
          </w:p>
        </w:tc>
        <w:tc>
          <w:tcPr>
            <w:tcW w:w="2001" w:type="dxa"/>
            <w:vAlign w:val="center"/>
          </w:tcPr>
          <w:p w14:paraId="49F45FF0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Prix unitaire</w:t>
            </w:r>
          </w:p>
          <w:p w14:paraId="3F116137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(HT) en chiffre</w:t>
            </w:r>
          </w:p>
        </w:tc>
        <w:tc>
          <w:tcPr>
            <w:tcW w:w="1565" w:type="dxa"/>
            <w:vAlign w:val="center"/>
          </w:tcPr>
          <w:p w14:paraId="18CB4B75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Prix total (HT)</w:t>
            </w:r>
          </w:p>
          <w:p w14:paraId="4A1A7E20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En chiffre</w:t>
            </w:r>
          </w:p>
        </w:tc>
      </w:tr>
      <w:tr w:rsidR="00771323" w:rsidRPr="001B411B" w14:paraId="5B3EB55B" w14:textId="77777777" w:rsidTr="001531A3">
        <w:trPr>
          <w:trHeight w:val="1745"/>
        </w:trPr>
        <w:tc>
          <w:tcPr>
            <w:tcW w:w="1614" w:type="dxa"/>
            <w:vAlign w:val="center"/>
          </w:tcPr>
          <w:p w14:paraId="513CCA5B" w14:textId="77777777" w:rsidR="00771323" w:rsidRPr="001B411B" w:rsidRDefault="00771323" w:rsidP="001531A3">
            <w:pPr>
              <w:bidi w:val="0"/>
              <w:jc w:val="center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1</w:t>
            </w:r>
          </w:p>
        </w:tc>
        <w:tc>
          <w:tcPr>
            <w:tcW w:w="2403" w:type="dxa"/>
            <w:vAlign w:val="center"/>
          </w:tcPr>
          <w:p w14:paraId="242BE318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Bois de chauffage</w:t>
            </w:r>
          </w:p>
          <w:p w14:paraId="42B3E7FC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La Tonne…………</w:t>
            </w:r>
          </w:p>
        </w:tc>
        <w:tc>
          <w:tcPr>
            <w:tcW w:w="1570" w:type="dxa"/>
            <w:vAlign w:val="center"/>
          </w:tcPr>
          <w:p w14:paraId="0AD78757" w14:textId="77777777" w:rsidR="00771323" w:rsidRPr="001B411B" w:rsidRDefault="00771323" w:rsidP="001531A3">
            <w:pPr>
              <w:bidi w:val="0"/>
              <w:jc w:val="center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T</w:t>
            </w:r>
          </w:p>
        </w:tc>
        <w:tc>
          <w:tcPr>
            <w:tcW w:w="1160" w:type="dxa"/>
            <w:vAlign w:val="center"/>
          </w:tcPr>
          <w:p w14:paraId="096FD173" w14:textId="362EEBDD" w:rsidR="00771323" w:rsidRPr="001B411B" w:rsidRDefault="00F22EFC" w:rsidP="001531A3">
            <w:pPr>
              <w:bidi w:val="0"/>
              <w:jc w:val="center"/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2</w:t>
            </w:r>
            <w:r w:rsidR="00B151BB">
              <w:rPr>
                <w:b/>
                <w:bCs/>
                <w:iCs/>
                <w:sz w:val="24"/>
              </w:rPr>
              <w:t>2</w:t>
            </w:r>
            <w:r>
              <w:rPr>
                <w:b/>
                <w:bCs/>
                <w:iCs/>
                <w:sz w:val="24"/>
              </w:rPr>
              <w:t>0</w:t>
            </w:r>
            <w:r w:rsidR="00771323" w:rsidRPr="001B411B">
              <w:rPr>
                <w:b/>
                <w:bCs/>
                <w:iCs/>
                <w:sz w:val="24"/>
              </w:rPr>
              <w:t>.00</w:t>
            </w:r>
          </w:p>
        </w:tc>
        <w:tc>
          <w:tcPr>
            <w:tcW w:w="2001" w:type="dxa"/>
            <w:vAlign w:val="center"/>
          </w:tcPr>
          <w:p w14:paraId="21C2EF23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1565" w:type="dxa"/>
            <w:vAlign w:val="center"/>
          </w:tcPr>
          <w:p w14:paraId="4E5CDAB2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</w:tr>
      <w:tr w:rsidR="00771323" w:rsidRPr="001B411B" w14:paraId="00C4F20D" w14:textId="77777777" w:rsidTr="001531A3">
        <w:tc>
          <w:tcPr>
            <w:tcW w:w="1614" w:type="dxa"/>
            <w:tcBorders>
              <w:left w:val="nil"/>
              <w:bottom w:val="nil"/>
              <w:right w:val="nil"/>
            </w:tcBorders>
          </w:tcPr>
          <w:p w14:paraId="0FC043F8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2403" w:type="dxa"/>
            <w:tcBorders>
              <w:left w:val="nil"/>
              <w:bottom w:val="nil"/>
              <w:right w:val="nil"/>
            </w:tcBorders>
          </w:tcPr>
          <w:p w14:paraId="5DFC47C0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</w:tcPr>
          <w:p w14:paraId="3259759B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1160" w:type="dxa"/>
            <w:tcBorders>
              <w:left w:val="nil"/>
              <w:bottom w:val="nil"/>
              <w:right w:val="single" w:sz="4" w:space="0" w:color="auto"/>
            </w:tcBorders>
          </w:tcPr>
          <w:p w14:paraId="2D018185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2001" w:type="dxa"/>
            <w:tcBorders>
              <w:left w:val="single" w:sz="4" w:space="0" w:color="auto"/>
            </w:tcBorders>
            <w:vAlign w:val="center"/>
          </w:tcPr>
          <w:p w14:paraId="2DD2865D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Total (HT)</w:t>
            </w:r>
          </w:p>
        </w:tc>
        <w:tc>
          <w:tcPr>
            <w:tcW w:w="1565" w:type="dxa"/>
          </w:tcPr>
          <w:p w14:paraId="0079565C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  <w:p w14:paraId="49F2C038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</w:tr>
      <w:tr w:rsidR="00771323" w:rsidRPr="001B411B" w14:paraId="24D2E08C" w14:textId="77777777" w:rsidTr="001531A3"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14:paraId="1E86832A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29629CB4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14:paraId="47227E71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599D77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2001" w:type="dxa"/>
            <w:tcBorders>
              <w:left w:val="single" w:sz="4" w:space="0" w:color="auto"/>
            </w:tcBorders>
            <w:vAlign w:val="center"/>
          </w:tcPr>
          <w:p w14:paraId="35FAA94F" w14:textId="7B43EEE6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Taux TVA (10%)</w:t>
            </w:r>
          </w:p>
        </w:tc>
        <w:tc>
          <w:tcPr>
            <w:tcW w:w="1565" w:type="dxa"/>
          </w:tcPr>
          <w:p w14:paraId="6C3E15B0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</w:tr>
      <w:tr w:rsidR="00771323" w:rsidRPr="001B411B" w14:paraId="7B5E6202" w14:textId="77777777" w:rsidTr="001531A3"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14:paraId="48FD2C02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338E17B4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</w:tcPr>
          <w:p w14:paraId="6D301919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3FC393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  <w:tc>
          <w:tcPr>
            <w:tcW w:w="2001" w:type="dxa"/>
            <w:tcBorders>
              <w:left w:val="single" w:sz="4" w:space="0" w:color="auto"/>
            </w:tcBorders>
            <w:vAlign w:val="center"/>
          </w:tcPr>
          <w:p w14:paraId="4E3EC308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  <w:r w:rsidRPr="001B411B">
              <w:rPr>
                <w:b/>
                <w:bCs/>
                <w:iCs/>
                <w:sz w:val="24"/>
              </w:rPr>
              <w:t>Total (TTC)</w:t>
            </w:r>
          </w:p>
        </w:tc>
        <w:tc>
          <w:tcPr>
            <w:tcW w:w="1565" w:type="dxa"/>
          </w:tcPr>
          <w:p w14:paraId="58CCE192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  <w:p w14:paraId="46F68BCF" w14:textId="77777777" w:rsidR="00771323" w:rsidRPr="001B411B" w:rsidRDefault="00771323" w:rsidP="001531A3">
            <w:pPr>
              <w:bidi w:val="0"/>
              <w:jc w:val="both"/>
              <w:rPr>
                <w:b/>
                <w:bCs/>
                <w:iCs/>
                <w:sz w:val="24"/>
              </w:rPr>
            </w:pPr>
          </w:p>
        </w:tc>
      </w:tr>
    </w:tbl>
    <w:p w14:paraId="6EE2D073" w14:textId="77777777" w:rsidR="00771323" w:rsidRDefault="00771323" w:rsidP="00771323">
      <w:pPr>
        <w:bidi w:val="0"/>
        <w:jc w:val="both"/>
        <w:rPr>
          <w:b/>
          <w:bCs/>
          <w:iCs/>
          <w:sz w:val="24"/>
        </w:rPr>
      </w:pPr>
    </w:p>
    <w:p w14:paraId="0E63B102" w14:textId="77777777" w:rsidR="00771323" w:rsidRPr="000A4122" w:rsidRDefault="00771323" w:rsidP="00771323">
      <w:pPr>
        <w:bidi w:val="0"/>
        <w:jc w:val="both"/>
        <w:rPr>
          <w:b/>
          <w:bCs/>
          <w:iCs/>
          <w:sz w:val="24"/>
        </w:rPr>
      </w:pPr>
    </w:p>
    <w:p w14:paraId="218A5C7D" w14:textId="77777777" w:rsidR="00771323" w:rsidRPr="00BF2B98" w:rsidRDefault="00771323" w:rsidP="00771323">
      <w:pPr>
        <w:pStyle w:val="Titre8"/>
        <w:ind w:left="-426" w:right="-709"/>
        <w:jc w:val="center"/>
        <w:rPr>
          <w:b/>
          <w:sz w:val="20"/>
        </w:rPr>
      </w:pPr>
      <w:r w:rsidRPr="00BF2B98">
        <w:rPr>
          <w:bCs/>
          <w:i w:val="0"/>
          <w:iCs w:val="0"/>
          <w:sz w:val="20"/>
        </w:rPr>
        <w:t>Fait à ………………………………le………………………………</w:t>
      </w:r>
    </w:p>
    <w:p w14:paraId="540AFB2E" w14:textId="77777777" w:rsidR="00771323" w:rsidRPr="00BF2B98" w:rsidRDefault="00771323" w:rsidP="00771323">
      <w:pPr>
        <w:bidi w:val="0"/>
        <w:ind w:left="-567" w:right="-426"/>
        <w:jc w:val="center"/>
        <w:rPr>
          <w:b/>
          <w:bCs/>
        </w:rPr>
      </w:pPr>
      <w:r w:rsidRPr="00BF2B98">
        <w:rPr>
          <w:b/>
          <w:bCs/>
        </w:rPr>
        <w:t>Signature et cachet du concurrent</w:t>
      </w:r>
    </w:p>
    <w:p w14:paraId="78F32338" w14:textId="4C8F436A" w:rsidR="00A62D16" w:rsidRPr="00771323" w:rsidRDefault="00A62D16" w:rsidP="00771323">
      <w:pPr>
        <w:jc w:val="both"/>
      </w:pPr>
    </w:p>
    <w:sectPr w:rsidR="00A62D16" w:rsidRPr="00771323" w:rsidSect="00DC31F6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1F6"/>
    <w:rsid w:val="00194D03"/>
    <w:rsid w:val="00425188"/>
    <w:rsid w:val="004D194A"/>
    <w:rsid w:val="00586E23"/>
    <w:rsid w:val="00771323"/>
    <w:rsid w:val="007D6CF6"/>
    <w:rsid w:val="00801A6B"/>
    <w:rsid w:val="008B6415"/>
    <w:rsid w:val="00931312"/>
    <w:rsid w:val="00947ADA"/>
    <w:rsid w:val="00A45A63"/>
    <w:rsid w:val="00A62D16"/>
    <w:rsid w:val="00A80C7C"/>
    <w:rsid w:val="00AD224F"/>
    <w:rsid w:val="00B151BB"/>
    <w:rsid w:val="00DC31F6"/>
    <w:rsid w:val="00F22EFC"/>
    <w:rsid w:val="00F7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792BC"/>
  <w15:chartTrackingRefBased/>
  <w15:docId w15:val="{2E191462-F820-4D9E-BB3C-9FC32F6D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323"/>
    <w:pPr>
      <w:bidi/>
      <w:spacing w:after="0" w:line="240" w:lineRule="auto"/>
      <w:jc w:val="right"/>
    </w:pPr>
    <w:rPr>
      <w:rFonts w:ascii="Times New Roman" w:eastAsia="Times New Roman" w:hAnsi="Times New Roman" w:cs="Times New Roman"/>
      <w:noProof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DC31F6"/>
    <w:pPr>
      <w:keepNext/>
      <w:keepLines/>
      <w:bidi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noProof w:val="0"/>
      <w:color w:val="2E74B5" w:themeColor="accent1" w:themeShade="BF"/>
      <w:sz w:val="40"/>
      <w:szCs w:val="4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C31F6"/>
    <w:pPr>
      <w:keepNext/>
      <w:keepLines/>
      <w:bidi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noProof w:val="0"/>
      <w:color w:val="2E74B5" w:themeColor="accent1" w:themeShade="BF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C31F6"/>
    <w:pPr>
      <w:keepNext/>
      <w:keepLines/>
      <w:bidi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noProof w:val="0"/>
      <w:color w:val="2E74B5" w:themeColor="accent1" w:themeShade="BF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C31F6"/>
    <w:pPr>
      <w:keepNext/>
      <w:keepLines/>
      <w:bidi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noProof w:val="0"/>
      <w:color w:val="2E74B5" w:themeColor="accent1" w:themeShade="BF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C31F6"/>
    <w:pPr>
      <w:keepNext/>
      <w:keepLines/>
      <w:bidi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noProof w:val="0"/>
      <w:color w:val="2E74B5" w:themeColor="accent1" w:themeShade="BF"/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C31F6"/>
    <w:pPr>
      <w:keepNext/>
      <w:keepLines/>
      <w:bidi w:val="0"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sz w:val="2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C31F6"/>
    <w:pPr>
      <w:keepNext/>
      <w:keepLines/>
      <w:bidi w:val="0"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sz w:val="22"/>
      <w:szCs w:val="22"/>
      <w:lang w:eastAsia="en-US"/>
    </w:rPr>
  </w:style>
  <w:style w:type="paragraph" w:styleId="Titre8">
    <w:name w:val="heading 8"/>
    <w:basedOn w:val="Normal"/>
    <w:next w:val="Normal"/>
    <w:link w:val="Titre8Car"/>
    <w:unhideWhenUsed/>
    <w:qFormat/>
    <w:rsid w:val="00DC31F6"/>
    <w:pPr>
      <w:keepNext/>
      <w:keepLines/>
      <w:bidi w:val="0"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sz w:val="22"/>
      <w:szCs w:val="22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C31F6"/>
    <w:pPr>
      <w:keepNext/>
      <w:keepLines/>
      <w:bidi w:val="0"/>
      <w:spacing w:line="259" w:lineRule="auto"/>
      <w:jc w:val="left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C31F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C31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C31F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C31F6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C31F6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C31F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C31F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C31F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C31F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C31F6"/>
    <w:pPr>
      <w:bidi w:val="0"/>
      <w:spacing w:after="80"/>
      <w:contextualSpacing/>
      <w:jc w:val="left"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DC3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C31F6"/>
    <w:pPr>
      <w:numPr>
        <w:ilvl w:val="1"/>
      </w:numPr>
      <w:bidi w:val="0"/>
      <w:spacing w:after="160" w:line="259" w:lineRule="auto"/>
      <w:jc w:val="left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DC3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C31F6"/>
    <w:pPr>
      <w:bidi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sz w:val="2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DC31F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C31F6"/>
    <w:pPr>
      <w:bidi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styleId="Accentuationintense">
    <w:name w:val="Intense Emphasis"/>
    <w:basedOn w:val="Policepardfaut"/>
    <w:uiPriority w:val="21"/>
    <w:qFormat/>
    <w:rsid w:val="00DC31F6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C31F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bidi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2E74B5" w:themeColor="accent1" w:themeShade="BF"/>
      <w:sz w:val="22"/>
      <w:szCs w:val="2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C31F6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DC31F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491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 cherifi</dc:creator>
  <cp:keywords/>
  <dc:description/>
  <cp:lastModifiedBy>rachid cherifi</cp:lastModifiedBy>
  <cp:revision>11</cp:revision>
  <dcterms:created xsi:type="dcterms:W3CDTF">2026-03-12T11:56:00Z</dcterms:created>
  <dcterms:modified xsi:type="dcterms:W3CDTF">2026-09-24T10:20:00Z</dcterms:modified>
</cp:coreProperties>
</file>