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519" w:rsidRDefault="00D57519" w:rsidP="00D57519">
      <w:pPr>
        <w:tabs>
          <w:tab w:val="left" w:pos="3411"/>
          <w:tab w:val="left" w:pos="10949"/>
        </w:tabs>
        <w:spacing w:before="80"/>
        <w:ind w:left="543"/>
        <w:jc w:val="center"/>
        <w:rPr>
          <w:rFonts w:ascii="Times New Roman"/>
          <w:sz w:val="20"/>
        </w:rPr>
      </w:pPr>
      <w:r>
        <w:rPr>
          <w:rFonts w:ascii="Arial Black"/>
          <w:sz w:val="20"/>
          <w:shd w:val="clear" w:color="auto" w:fill="D9D9D9"/>
        </w:rPr>
        <w:t>BORDEREAU</w:t>
      </w:r>
      <w:r>
        <w:rPr>
          <w:rFonts w:ascii="Arial Black"/>
          <w:spacing w:val="-3"/>
          <w:sz w:val="20"/>
          <w:shd w:val="clear" w:color="auto" w:fill="D9D9D9"/>
        </w:rPr>
        <w:t xml:space="preserve"> </w:t>
      </w:r>
      <w:r>
        <w:rPr>
          <w:rFonts w:ascii="Arial Black"/>
          <w:sz w:val="20"/>
          <w:shd w:val="clear" w:color="auto" w:fill="D9D9D9"/>
        </w:rPr>
        <w:t>DES</w:t>
      </w:r>
      <w:r>
        <w:rPr>
          <w:rFonts w:ascii="Arial Black"/>
          <w:spacing w:val="-2"/>
          <w:sz w:val="20"/>
          <w:shd w:val="clear" w:color="auto" w:fill="D9D9D9"/>
        </w:rPr>
        <w:t xml:space="preserve"> </w:t>
      </w:r>
      <w:r>
        <w:rPr>
          <w:rFonts w:ascii="Arial Black"/>
          <w:sz w:val="20"/>
          <w:shd w:val="clear" w:color="auto" w:fill="D9D9D9"/>
        </w:rPr>
        <w:t>PRIX-DETAIL</w:t>
      </w:r>
      <w:r>
        <w:rPr>
          <w:rFonts w:ascii="Arial Black"/>
          <w:spacing w:val="-2"/>
          <w:sz w:val="20"/>
          <w:shd w:val="clear" w:color="auto" w:fill="D9D9D9"/>
        </w:rPr>
        <w:t xml:space="preserve"> </w:t>
      </w:r>
      <w:r>
        <w:rPr>
          <w:rFonts w:ascii="Arial Black"/>
          <w:sz w:val="20"/>
          <w:shd w:val="clear" w:color="auto" w:fill="D9D9D9"/>
        </w:rPr>
        <w:t>ESTIMATIF</w:t>
      </w:r>
    </w:p>
    <w:p w:rsidR="00D57519" w:rsidRDefault="00D57519" w:rsidP="00D57519">
      <w:pPr>
        <w:rPr>
          <w:sz w:val="24"/>
        </w:rPr>
      </w:pPr>
    </w:p>
    <w:p w:rsidR="00D57519" w:rsidRPr="009E68D5" w:rsidRDefault="00D57519" w:rsidP="00CD1FB5">
      <w:pPr>
        <w:pStyle w:val="Retraitcorpsdetexte"/>
        <w:ind w:left="0"/>
        <w:rPr>
          <w:rFonts w:ascii="Calibri" w:hAnsi="Calibri"/>
          <w:b/>
          <w:bCs/>
          <w:sz w:val="24"/>
          <w:szCs w:val="24"/>
          <w:rtl/>
          <w:lang w:bidi="ar-MA"/>
        </w:rPr>
      </w:pPr>
      <w:r>
        <w:rPr>
          <w:sz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fr-FR"/>
        </w:rPr>
        <w:t xml:space="preserve">OBJET : </w:t>
      </w:r>
      <w:r w:rsidR="00CD1FB5" w:rsidRPr="00CD1FB5">
        <w:rPr>
          <w:rFonts w:ascii="Calibri"/>
          <w:b/>
          <w:i/>
          <w:color w:val="323E4F" w:themeColor="text2" w:themeShade="BF"/>
          <w:sz w:val="26"/>
        </w:rPr>
        <w:t>Travaux d</w:t>
      </w:r>
      <w:r w:rsidR="00CD1FB5" w:rsidRPr="00CD1FB5">
        <w:rPr>
          <w:rFonts w:ascii="Calibri"/>
          <w:b/>
          <w:i/>
          <w:color w:val="323E4F" w:themeColor="text2" w:themeShade="BF"/>
          <w:sz w:val="26"/>
        </w:rPr>
        <w:t>’</w:t>
      </w:r>
      <w:r w:rsidR="00CD1FB5" w:rsidRPr="00CD1FB5">
        <w:rPr>
          <w:rFonts w:ascii="Calibri"/>
          <w:b/>
          <w:i/>
          <w:color w:val="323E4F" w:themeColor="text2" w:themeShade="BF"/>
          <w:sz w:val="26"/>
        </w:rPr>
        <w:t>am</w:t>
      </w:r>
      <w:r w:rsidR="00CD1FB5" w:rsidRPr="00CD1FB5">
        <w:rPr>
          <w:rFonts w:ascii="Calibri"/>
          <w:b/>
          <w:i/>
          <w:color w:val="323E4F" w:themeColor="text2" w:themeShade="BF"/>
          <w:sz w:val="26"/>
        </w:rPr>
        <w:t>é</w:t>
      </w:r>
      <w:r w:rsidR="00CD1FB5" w:rsidRPr="00CD1FB5">
        <w:rPr>
          <w:rFonts w:ascii="Calibri"/>
          <w:b/>
          <w:i/>
          <w:color w:val="323E4F" w:themeColor="text2" w:themeShade="BF"/>
          <w:sz w:val="26"/>
        </w:rPr>
        <w:t>nagement et de renforcement de la piste goudronn</w:t>
      </w:r>
      <w:r w:rsidR="00CD1FB5" w:rsidRPr="00CD1FB5">
        <w:rPr>
          <w:rFonts w:ascii="Calibri"/>
          <w:b/>
          <w:i/>
          <w:color w:val="323E4F" w:themeColor="text2" w:themeShade="BF"/>
          <w:sz w:val="26"/>
        </w:rPr>
        <w:t>é</w:t>
      </w:r>
      <w:r w:rsidR="00CD1FB5" w:rsidRPr="00CD1FB5">
        <w:rPr>
          <w:rFonts w:ascii="Calibri"/>
          <w:b/>
          <w:i/>
          <w:color w:val="323E4F" w:themeColor="text2" w:themeShade="BF"/>
          <w:sz w:val="26"/>
        </w:rPr>
        <w:t xml:space="preserve">e reliant douar </w:t>
      </w:r>
      <w:proofErr w:type="spellStart"/>
      <w:r w:rsidR="00CD1FB5" w:rsidRPr="00CD1FB5">
        <w:rPr>
          <w:rFonts w:ascii="Calibri"/>
          <w:b/>
          <w:i/>
          <w:color w:val="323E4F" w:themeColor="text2" w:themeShade="BF"/>
          <w:sz w:val="26"/>
        </w:rPr>
        <w:t>zgarir</w:t>
      </w:r>
      <w:proofErr w:type="spellEnd"/>
      <w:r w:rsidR="00CD1FB5" w:rsidRPr="00CD1FB5">
        <w:rPr>
          <w:rFonts w:ascii="Calibri"/>
          <w:b/>
          <w:i/>
          <w:color w:val="323E4F" w:themeColor="text2" w:themeShade="BF"/>
          <w:sz w:val="26"/>
        </w:rPr>
        <w:t xml:space="preserve"> </w:t>
      </w:r>
      <w:proofErr w:type="spellStart"/>
      <w:r w:rsidR="00CD1FB5" w:rsidRPr="00CD1FB5">
        <w:rPr>
          <w:rFonts w:ascii="Calibri"/>
          <w:b/>
          <w:i/>
          <w:color w:val="323E4F" w:themeColor="text2" w:themeShade="BF"/>
          <w:sz w:val="26"/>
        </w:rPr>
        <w:t>botfah</w:t>
      </w:r>
      <w:proofErr w:type="spellEnd"/>
      <w:r w:rsidR="00CD1FB5" w:rsidRPr="00CD1FB5">
        <w:rPr>
          <w:rFonts w:ascii="Calibri"/>
          <w:b/>
          <w:i/>
          <w:color w:val="323E4F" w:themeColor="text2" w:themeShade="BF"/>
          <w:sz w:val="26"/>
        </w:rPr>
        <w:t xml:space="preserve"> et l</w:t>
      </w:r>
      <w:r w:rsidR="00CD1FB5" w:rsidRPr="00CD1FB5">
        <w:rPr>
          <w:rFonts w:ascii="Calibri"/>
          <w:b/>
          <w:i/>
          <w:color w:val="323E4F" w:themeColor="text2" w:themeShade="BF"/>
          <w:sz w:val="26"/>
        </w:rPr>
        <w:t>’é</w:t>
      </w:r>
      <w:r w:rsidR="00CD1FB5" w:rsidRPr="00CD1FB5">
        <w:rPr>
          <w:rFonts w:ascii="Calibri"/>
          <w:b/>
          <w:i/>
          <w:color w:val="323E4F" w:themeColor="text2" w:themeShade="BF"/>
          <w:sz w:val="26"/>
        </w:rPr>
        <w:t xml:space="preserve">cole Ait </w:t>
      </w:r>
      <w:proofErr w:type="spellStart"/>
      <w:r w:rsidR="00CD1FB5" w:rsidRPr="00CD1FB5">
        <w:rPr>
          <w:rFonts w:ascii="Calibri"/>
          <w:b/>
          <w:i/>
          <w:color w:val="323E4F" w:themeColor="text2" w:themeShade="BF"/>
          <w:sz w:val="26"/>
        </w:rPr>
        <w:t>Bker</w:t>
      </w:r>
      <w:proofErr w:type="spellEnd"/>
      <w:r w:rsidR="00CD1FB5" w:rsidRPr="00CD1FB5">
        <w:rPr>
          <w:rFonts w:ascii="Calibri"/>
          <w:b/>
          <w:i/>
          <w:color w:val="323E4F" w:themeColor="text2" w:themeShade="BF"/>
          <w:sz w:val="26"/>
        </w:rPr>
        <w:t xml:space="preserve"> sur une longueur de 700 m Commune El </w:t>
      </w:r>
      <w:proofErr w:type="spellStart"/>
      <w:r w:rsidR="00CD1FB5" w:rsidRPr="00CD1FB5">
        <w:rPr>
          <w:rFonts w:ascii="Calibri"/>
          <w:b/>
          <w:i/>
          <w:color w:val="323E4F" w:themeColor="text2" w:themeShade="BF"/>
          <w:sz w:val="26"/>
        </w:rPr>
        <w:t>Ganzra</w:t>
      </w:r>
      <w:proofErr w:type="spellEnd"/>
      <w:r w:rsidR="00CD1FB5" w:rsidRPr="00CD1FB5">
        <w:rPr>
          <w:rFonts w:ascii="Calibri"/>
          <w:b/>
          <w:i/>
          <w:color w:val="323E4F" w:themeColor="text2" w:themeShade="BF"/>
          <w:sz w:val="26"/>
        </w:rPr>
        <w:t xml:space="preserve"> Province De </w:t>
      </w:r>
      <w:proofErr w:type="spellStart"/>
      <w:r w:rsidR="00CD1FB5" w:rsidRPr="00CD1FB5">
        <w:rPr>
          <w:rFonts w:ascii="Calibri"/>
          <w:b/>
          <w:i/>
          <w:color w:val="323E4F" w:themeColor="text2" w:themeShade="BF"/>
          <w:sz w:val="26"/>
        </w:rPr>
        <w:t>Khemisset</w:t>
      </w:r>
      <w:proofErr w:type="spellEnd"/>
    </w:p>
    <w:p w:rsidR="00D57519" w:rsidRPr="002763DF" w:rsidRDefault="00D57519" w:rsidP="00D57519">
      <w:pPr>
        <w:shd w:val="clear" w:color="auto" w:fill="FFFFFF"/>
        <w:ind w:right="85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fr-FR" w:bidi="ar-MA"/>
        </w:rPr>
      </w:pPr>
    </w:p>
    <w:tbl>
      <w:tblPr>
        <w:tblW w:w="101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5946"/>
        <w:gridCol w:w="740"/>
        <w:gridCol w:w="1102"/>
        <w:gridCol w:w="851"/>
        <w:gridCol w:w="850"/>
      </w:tblGrid>
      <w:tr w:rsidR="00722E99" w:rsidRPr="006A1D0A" w:rsidTr="00762F5F">
        <w:trPr>
          <w:trHeight w:val="615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fr-FR"/>
              </w:rPr>
              <w:t>N° PRIX</w:t>
            </w:r>
          </w:p>
        </w:tc>
        <w:tc>
          <w:tcPr>
            <w:tcW w:w="59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fr-FR"/>
              </w:rPr>
              <w:t>Désignation des ouvrages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fr-FR"/>
              </w:rPr>
              <w:t>Unité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fr-FR"/>
              </w:rPr>
              <w:t xml:space="preserve">Quantité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fr-FR"/>
              </w:rPr>
              <w:t xml:space="preserve">Prix Unitaire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fr-FR"/>
              </w:rPr>
              <w:t>Prix Total</w:t>
            </w:r>
          </w:p>
        </w:tc>
      </w:tr>
      <w:tr w:rsidR="00A001BC" w:rsidRPr="006A1D0A" w:rsidTr="0065169D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001BC" w:rsidRPr="00B0189D" w:rsidRDefault="00A001BC" w:rsidP="00B0189D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2060"/>
                <w:sz w:val="18"/>
                <w:szCs w:val="18"/>
                <w:lang w:eastAsia="fr-FR"/>
              </w:rPr>
            </w:pPr>
            <w:r w:rsidRPr="00B0189D">
              <w:rPr>
                <w:rFonts w:asciiTheme="minorHAnsi" w:eastAsia="Times New Roman" w:hAnsiTheme="minorHAnsi" w:cstheme="minorHAnsi"/>
                <w:b/>
                <w:bCs/>
                <w:color w:val="00206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1BC" w:rsidRDefault="00A001BC" w:rsidP="00A001B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Installation de chantier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001BC" w:rsidRPr="00BB7EDC" w:rsidRDefault="00A001BC" w:rsidP="00B0189D">
            <w:pPr>
              <w:jc w:val="center"/>
              <w:rPr>
                <w:sz w:val="20"/>
                <w:szCs w:val="20"/>
              </w:rPr>
            </w:pPr>
            <w:r w:rsidRPr="00BB7EDC">
              <w:rPr>
                <w:sz w:val="20"/>
                <w:szCs w:val="20"/>
              </w:rPr>
              <w:t>F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BB7EDC" w:rsidRDefault="00A001BC" w:rsidP="00B0189D">
            <w:pPr>
              <w:jc w:val="center"/>
              <w:rPr>
                <w:color w:val="000000"/>
                <w:sz w:val="20"/>
                <w:szCs w:val="20"/>
              </w:rPr>
            </w:pPr>
            <w:r w:rsidRPr="00BB7ED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6A1D0A" w:rsidRDefault="00A001BC" w:rsidP="00A001BC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2060"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color w:val="00206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001BC" w:rsidRPr="006A1D0A" w:rsidRDefault="00A001BC" w:rsidP="00A001BC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2060"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color w:val="002060"/>
                <w:sz w:val="18"/>
                <w:szCs w:val="18"/>
                <w:lang w:eastAsia="fr-FR"/>
              </w:rPr>
              <w:t> </w:t>
            </w:r>
          </w:p>
        </w:tc>
      </w:tr>
      <w:tr w:rsidR="00A001BC" w:rsidRPr="006A1D0A" w:rsidTr="0065169D">
        <w:trPr>
          <w:trHeight w:val="34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001BC" w:rsidRPr="00B0189D" w:rsidRDefault="00A001BC" w:rsidP="00B0189D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0189D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1BC" w:rsidRDefault="00A001BC" w:rsidP="00A001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Piquetage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001BC" w:rsidRPr="00BB7EDC" w:rsidRDefault="00A001BC" w:rsidP="00B0189D">
            <w:pPr>
              <w:jc w:val="center"/>
              <w:rPr>
                <w:sz w:val="20"/>
                <w:szCs w:val="20"/>
              </w:rPr>
            </w:pPr>
            <w:r w:rsidRPr="00BB7EDC">
              <w:rPr>
                <w:sz w:val="20"/>
                <w:szCs w:val="20"/>
              </w:rPr>
              <w:t>Km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BB7EDC" w:rsidRDefault="00CD1FB5" w:rsidP="00B018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6A1D0A" w:rsidRDefault="00A001BC" w:rsidP="00A001BC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6A1D0A" w:rsidRDefault="00A001BC" w:rsidP="00A001BC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A001BC" w:rsidRPr="006A1D0A" w:rsidTr="0065169D">
        <w:trPr>
          <w:trHeight w:val="63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B0189D" w:rsidRDefault="00A001BC" w:rsidP="00B0189D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0189D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1BC" w:rsidRDefault="00A001BC" w:rsidP="00A001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Débroussaillage et nettoyage du terrain et décapage d'une épaisseur moyenne de 0.20 m y compris compactage du fond de forme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001BC" w:rsidRPr="00BB7EDC" w:rsidRDefault="00A001BC" w:rsidP="00B0189D">
            <w:pPr>
              <w:jc w:val="center"/>
              <w:rPr>
                <w:sz w:val="20"/>
                <w:szCs w:val="20"/>
              </w:rPr>
            </w:pPr>
            <w:r w:rsidRPr="00BB7EDC">
              <w:rPr>
                <w:sz w:val="20"/>
                <w:szCs w:val="20"/>
              </w:rPr>
              <w:t>m</w:t>
            </w:r>
            <w:r w:rsidRPr="00BB7EDC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BB7EDC" w:rsidRDefault="00CD1FB5" w:rsidP="00B018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6A1D0A" w:rsidRDefault="00A001BC" w:rsidP="00A001BC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6A1D0A" w:rsidRDefault="00A001BC" w:rsidP="00A001BC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A001BC" w:rsidRPr="006A1D0A" w:rsidTr="0065169D">
        <w:trPr>
          <w:trHeight w:val="33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B0189D" w:rsidRDefault="00A001BC" w:rsidP="00B0189D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0189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1BC" w:rsidRDefault="00A001BC" w:rsidP="00A001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Terrassement en déblais dans terrain de toute nature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001BC" w:rsidRPr="00BB7EDC" w:rsidRDefault="00A001BC" w:rsidP="00B0189D">
            <w:pPr>
              <w:jc w:val="center"/>
              <w:rPr>
                <w:sz w:val="20"/>
                <w:szCs w:val="20"/>
              </w:rPr>
            </w:pPr>
            <w:r w:rsidRPr="00BB7EDC">
              <w:rPr>
                <w:sz w:val="20"/>
                <w:szCs w:val="20"/>
              </w:rPr>
              <w:t>m</w:t>
            </w:r>
            <w:r w:rsidRPr="00BB7EDC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BB7EDC" w:rsidRDefault="00CD1FB5" w:rsidP="00B018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121.77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6A1D0A" w:rsidRDefault="00A001BC" w:rsidP="00A001BC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6A1D0A" w:rsidRDefault="00A001BC" w:rsidP="00A001BC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A001BC" w:rsidRPr="006A1D0A" w:rsidTr="0065169D">
        <w:trPr>
          <w:trHeight w:val="33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B0189D" w:rsidRDefault="00A001BC" w:rsidP="00B0189D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0189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1BC" w:rsidRDefault="00A001BC" w:rsidP="00A001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Terrassement en remblai de tout type de matériau y compris remblai d'apport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001BC" w:rsidRPr="00BB7EDC" w:rsidRDefault="00A001BC" w:rsidP="00B0189D">
            <w:pPr>
              <w:jc w:val="center"/>
              <w:rPr>
                <w:sz w:val="20"/>
                <w:szCs w:val="20"/>
              </w:rPr>
            </w:pPr>
            <w:r w:rsidRPr="00BB7EDC">
              <w:rPr>
                <w:sz w:val="20"/>
                <w:szCs w:val="20"/>
              </w:rPr>
              <w:t>m</w:t>
            </w:r>
            <w:r w:rsidRPr="00BB7EDC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BB7EDC" w:rsidRDefault="00CD1FB5" w:rsidP="00B018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131.55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6A1D0A" w:rsidRDefault="00A001BC" w:rsidP="00A001BC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6A1D0A" w:rsidRDefault="00A001BC" w:rsidP="00A001BC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A001BC" w:rsidRPr="006A1D0A" w:rsidTr="0065169D">
        <w:trPr>
          <w:trHeight w:val="33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B0189D" w:rsidRDefault="00A001BC" w:rsidP="00B0189D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0189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1BC" w:rsidRDefault="00A001BC" w:rsidP="00A001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Couche de base GNB de 0.20 m d'épaisseur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001BC" w:rsidRPr="00BB7EDC" w:rsidRDefault="00A001BC" w:rsidP="00B0189D">
            <w:pPr>
              <w:jc w:val="center"/>
              <w:rPr>
                <w:sz w:val="20"/>
                <w:szCs w:val="20"/>
              </w:rPr>
            </w:pPr>
            <w:r w:rsidRPr="00BB7EDC">
              <w:rPr>
                <w:sz w:val="20"/>
                <w:szCs w:val="20"/>
              </w:rPr>
              <w:t>m</w:t>
            </w:r>
            <w:r w:rsidRPr="00BB7EDC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BB7EDC" w:rsidRDefault="00CD1FB5" w:rsidP="00B018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6A1D0A" w:rsidRDefault="00A001BC" w:rsidP="00A001BC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6A1D0A" w:rsidRDefault="00A001BC" w:rsidP="00A001BC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A001BC" w:rsidRPr="006A1D0A" w:rsidTr="0065169D">
        <w:trPr>
          <w:trHeight w:val="33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B0189D" w:rsidRDefault="00A001BC" w:rsidP="00B0189D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0189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1BC" w:rsidRDefault="00A001BC" w:rsidP="00A001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Matériaux sélectionnés  pour accotements type MS1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001BC" w:rsidRPr="00BB7EDC" w:rsidRDefault="00A001BC" w:rsidP="00B0189D">
            <w:pPr>
              <w:jc w:val="center"/>
              <w:rPr>
                <w:sz w:val="20"/>
                <w:szCs w:val="20"/>
              </w:rPr>
            </w:pPr>
            <w:r w:rsidRPr="00BB7EDC">
              <w:rPr>
                <w:sz w:val="20"/>
                <w:szCs w:val="20"/>
              </w:rPr>
              <w:t>m</w:t>
            </w:r>
            <w:r w:rsidRPr="00BB7EDC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BB7EDC" w:rsidRDefault="00CD1FB5" w:rsidP="00B018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6A1D0A" w:rsidRDefault="00A001BC" w:rsidP="00A001BC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6A1D0A" w:rsidRDefault="00A001BC" w:rsidP="00A001BC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A001BC" w:rsidRPr="006A1D0A" w:rsidTr="0055553F">
        <w:trPr>
          <w:trHeight w:val="33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001BC" w:rsidRPr="00B0189D" w:rsidRDefault="00B0189D" w:rsidP="00B0189D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0189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8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01BC" w:rsidRDefault="00B0189D" w:rsidP="00A001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0189D">
              <w:rPr>
                <w:rFonts w:ascii="Arial" w:hAnsi="Arial" w:cs="Arial"/>
                <w:color w:val="000000"/>
                <w:sz w:val="20"/>
                <w:szCs w:val="20"/>
              </w:rPr>
              <w:t>FOURNITURE ET POSE DE GNF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1BC" w:rsidRPr="00BB7EDC" w:rsidRDefault="00B0189D" w:rsidP="00B0189D">
            <w:pPr>
              <w:jc w:val="center"/>
              <w:rPr>
                <w:sz w:val="20"/>
                <w:szCs w:val="20"/>
              </w:rPr>
            </w:pPr>
            <w:r w:rsidRPr="00B0189D">
              <w:rPr>
                <w:sz w:val="20"/>
                <w:szCs w:val="20"/>
              </w:rPr>
              <w:t>m3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001BC" w:rsidRPr="00BB7EDC" w:rsidRDefault="00B0189D" w:rsidP="00B018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6A1D0A" w:rsidRDefault="00A001BC" w:rsidP="00A001BC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1BC" w:rsidRPr="006A1D0A" w:rsidRDefault="00A001BC" w:rsidP="00A001BC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5553F" w:rsidRPr="006A1D0A" w:rsidTr="00957ED8">
        <w:trPr>
          <w:trHeight w:val="33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5553F" w:rsidRPr="00B0189D" w:rsidRDefault="00B0189D" w:rsidP="00B0189D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0189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9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5553F" w:rsidRPr="00D404D4" w:rsidRDefault="0055553F" w:rsidP="0055553F">
            <w:r w:rsidRPr="00D404D4">
              <w:t>Revêtement superficiel bicouches y compris l'imprégnation en émulsion 55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5553F" w:rsidRPr="00D404D4" w:rsidRDefault="0055553F" w:rsidP="00B0189D">
            <w:pPr>
              <w:jc w:val="center"/>
            </w:pPr>
            <w:r w:rsidRPr="00D404D4">
              <w:t>m2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5553F" w:rsidRPr="00D404D4" w:rsidRDefault="0055553F" w:rsidP="00B0189D">
            <w:pPr>
              <w:jc w:val="center"/>
            </w:pPr>
            <w:r w:rsidRPr="00D404D4">
              <w:t>2800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53F" w:rsidRPr="006A1D0A" w:rsidRDefault="0055553F" w:rsidP="0055553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53F" w:rsidRPr="006A1D0A" w:rsidRDefault="0055553F" w:rsidP="0055553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5553F" w:rsidRPr="006A1D0A" w:rsidTr="005A65CC">
        <w:trPr>
          <w:trHeight w:val="33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5553F" w:rsidRPr="00B0189D" w:rsidRDefault="00B0189D" w:rsidP="00B0189D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0189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5553F" w:rsidRPr="00D404D4" w:rsidRDefault="0055553F" w:rsidP="0055553F">
            <w:r w:rsidRPr="00D404D4">
              <w:t>BUSE   Ø800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5553F" w:rsidRPr="00D404D4" w:rsidRDefault="0055553F" w:rsidP="00B0189D">
            <w:pPr>
              <w:jc w:val="center"/>
            </w:pPr>
            <w:r w:rsidRPr="00D404D4">
              <w:t>ml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5553F" w:rsidRPr="00D404D4" w:rsidRDefault="0055553F" w:rsidP="00B0189D">
            <w:pPr>
              <w:jc w:val="center"/>
            </w:pPr>
            <w:r w:rsidRPr="00D404D4"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5553F" w:rsidRPr="006A1D0A" w:rsidRDefault="0055553F" w:rsidP="0055553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5553F" w:rsidRPr="006A1D0A" w:rsidRDefault="0055553F" w:rsidP="0055553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55553F" w:rsidRPr="006A1D0A" w:rsidTr="005A65CC">
        <w:trPr>
          <w:trHeight w:val="33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5553F" w:rsidRPr="00B0189D" w:rsidRDefault="00B0189D" w:rsidP="00B0189D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0189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5553F" w:rsidRPr="00D404D4" w:rsidRDefault="00B0189D" w:rsidP="0055553F">
            <w:r w:rsidRPr="00B0189D">
              <w:t>LIT DE POSE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5553F" w:rsidRPr="00D404D4" w:rsidRDefault="00B0189D" w:rsidP="00B0189D">
            <w:pPr>
              <w:jc w:val="center"/>
            </w:pPr>
            <w:r w:rsidRPr="00B0189D">
              <w:t>m3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5553F" w:rsidRPr="00D404D4" w:rsidRDefault="00B0189D" w:rsidP="00B0189D">
            <w:pPr>
              <w:jc w:val="center"/>
            </w:pPr>
            <w:r>
              <w:t>2.64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5553F" w:rsidRPr="006A1D0A" w:rsidRDefault="0055553F" w:rsidP="0055553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5553F" w:rsidRPr="006A1D0A" w:rsidRDefault="0055553F" w:rsidP="0055553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B0189D" w:rsidRPr="006A1D0A" w:rsidTr="00957ED8">
        <w:trPr>
          <w:trHeight w:val="33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0189D" w:rsidRPr="00B0189D" w:rsidRDefault="00B0189D" w:rsidP="00B0189D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0189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12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89D" w:rsidRPr="00D32E6C" w:rsidRDefault="00B0189D" w:rsidP="00B0189D">
            <w:r w:rsidRPr="00D32E6C">
              <w:t>Béton B10 pour béton de propreté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0189D" w:rsidRPr="00D32E6C" w:rsidRDefault="00B0189D" w:rsidP="00B0189D">
            <w:pPr>
              <w:jc w:val="center"/>
            </w:pPr>
            <w:r w:rsidRPr="00D32E6C">
              <w:t>m3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0189D" w:rsidRPr="00D32E6C" w:rsidRDefault="00B0189D" w:rsidP="00B0189D">
            <w:pPr>
              <w:jc w:val="center"/>
            </w:pPr>
            <w:r w:rsidRPr="00D32E6C">
              <w:t>1.28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189D" w:rsidRPr="006A1D0A" w:rsidRDefault="00B0189D" w:rsidP="00B0189D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189D" w:rsidRPr="006A1D0A" w:rsidRDefault="00B0189D" w:rsidP="00B0189D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B0189D" w:rsidRPr="006A1D0A" w:rsidTr="00190F1E">
        <w:trPr>
          <w:trHeight w:val="33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0189D" w:rsidRPr="00B0189D" w:rsidRDefault="00B0189D" w:rsidP="00B0189D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0189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13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89D" w:rsidRPr="00D32E6C" w:rsidRDefault="00B0189D" w:rsidP="00B0189D">
            <w:r w:rsidRPr="00D32E6C">
              <w:t>Béton B25 pour Béton armé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0189D" w:rsidRPr="00D32E6C" w:rsidRDefault="00B0189D" w:rsidP="00B0189D">
            <w:pPr>
              <w:jc w:val="center"/>
            </w:pPr>
            <w:r w:rsidRPr="00D32E6C">
              <w:t>m3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0189D" w:rsidRDefault="00B0189D" w:rsidP="00B0189D">
            <w:pPr>
              <w:jc w:val="center"/>
            </w:pPr>
            <w:r w:rsidRPr="00D32E6C">
              <w:t>6.40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189D" w:rsidRPr="006A1D0A" w:rsidRDefault="00B0189D" w:rsidP="00B0189D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189D" w:rsidRPr="006A1D0A" w:rsidRDefault="00B0189D" w:rsidP="00B0189D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F3779E" w:rsidRPr="006A1D0A" w:rsidTr="0065169D">
        <w:trPr>
          <w:trHeight w:val="33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779E" w:rsidRPr="00B0189D" w:rsidRDefault="00B0189D" w:rsidP="00B0189D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0189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14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779E" w:rsidRDefault="00B0189D" w:rsidP="00A001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0189D">
              <w:rPr>
                <w:rFonts w:ascii="Arial" w:hAnsi="Arial" w:cs="Arial"/>
                <w:color w:val="000000"/>
                <w:sz w:val="20"/>
                <w:szCs w:val="20"/>
              </w:rPr>
              <w:t>ACIERS HA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3779E" w:rsidRPr="00BB7EDC" w:rsidRDefault="00B0189D" w:rsidP="00B018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Kg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779E" w:rsidRPr="00BB7EDC" w:rsidRDefault="00B0189D" w:rsidP="00B018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307.88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779E" w:rsidRPr="006A1D0A" w:rsidRDefault="00F3779E" w:rsidP="00A001BC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779E" w:rsidRPr="006A1D0A" w:rsidRDefault="00F3779E" w:rsidP="00A001BC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F3779E" w:rsidRPr="006A1D0A" w:rsidTr="00526B8D">
        <w:trPr>
          <w:trHeight w:val="33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3779E" w:rsidRPr="00B0189D" w:rsidRDefault="00B0189D" w:rsidP="00B0189D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0189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15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779E" w:rsidRPr="00095768" w:rsidRDefault="00F3779E" w:rsidP="00F3779E">
            <w:r w:rsidRPr="00095768">
              <w:t xml:space="preserve">Panneaux de signalisation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3779E" w:rsidRPr="00095768" w:rsidRDefault="00B519CD" w:rsidP="00B0189D">
            <w:pPr>
              <w:jc w:val="center"/>
            </w:pPr>
            <w:r>
              <w:t>u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3779E" w:rsidRPr="00095768" w:rsidRDefault="00B519CD" w:rsidP="00B0189D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3779E" w:rsidRPr="00095768" w:rsidRDefault="00F3779E" w:rsidP="00F3779E">
            <w:r w:rsidRPr="00095768"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3779E" w:rsidRDefault="00F3779E" w:rsidP="00F3779E">
            <w:r w:rsidRPr="00095768">
              <w:t xml:space="preserve"> </w:t>
            </w:r>
          </w:p>
        </w:tc>
      </w:tr>
      <w:tr w:rsidR="00722E99" w:rsidRPr="006A1D0A" w:rsidTr="00762F5F">
        <w:trPr>
          <w:trHeight w:val="34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5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  <w:t> </w:t>
            </w:r>
          </w:p>
        </w:tc>
      </w:tr>
      <w:tr w:rsidR="00722E99" w:rsidRPr="006A1D0A" w:rsidTr="00762F5F">
        <w:trPr>
          <w:trHeight w:val="34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 </w:t>
            </w:r>
          </w:p>
        </w:tc>
        <w:tc>
          <w:tcPr>
            <w:tcW w:w="5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Total HT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722E99" w:rsidRPr="006A1D0A" w:rsidTr="00762F5F">
        <w:trPr>
          <w:trHeight w:val="34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 </w:t>
            </w:r>
          </w:p>
        </w:tc>
        <w:tc>
          <w:tcPr>
            <w:tcW w:w="5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 </w:t>
            </w:r>
            <w:bookmarkStart w:id="0" w:name="_GoBack"/>
            <w:bookmarkEnd w:id="0"/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TVA 20%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722E99" w:rsidRPr="006A1D0A" w:rsidTr="00762F5F">
        <w:trPr>
          <w:trHeight w:val="36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 </w:t>
            </w:r>
          </w:p>
        </w:tc>
        <w:tc>
          <w:tcPr>
            <w:tcW w:w="5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6A1D0A">
              <w:rPr>
                <w:rFonts w:asciiTheme="minorHAnsi" w:eastAsia="Times New Roman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Total TTC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2E99" w:rsidRPr="006A1D0A" w:rsidRDefault="00722E99" w:rsidP="00762F5F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</w:tbl>
    <w:p w:rsidR="00D57519" w:rsidRDefault="00D57519" w:rsidP="00D57519">
      <w:pPr>
        <w:tabs>
          <w:tab w:val="left" w:pos="2910"/>
        </w:tabs>
        <w:ind w:firstLine="720"/>
        <w:rPr>
          <w:sz w:val="24"/>
        </w:rPr>
      </w:pPr>
    </w:p>
    <w:p w:rsidR="00D57519" w:rsidRDefault="00D57519" w:rsidP="00D57519">
      <w:pPr>
        <w:rPr>
          <w:sz w:val="24"/>
        </w:rPr>
      </w:pPr>
    </w:p>
    <w:p w:rsidR="00E346F8" w:rsidRDefault="00D57519" w:rsidP="00D57519">
      <w:r w:rsidRPr="004068DE">
        <w:rPr>
          <w:b/>
          <w:sz w:val="24"/>
          <w:lang w:val="fr-MA"/>
        </w:rPr>
        <w:t>Arrêté le présent bordereau des prix - détail estimatif à la somme de : 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/>
          <w:sz w:val="24"/>
          <w:lang w:val="fr-MA"/>
        </w:rPr>
        <w:t>……………………………………………………………………</w:t>
      </w:r>
    </w:p>
    <w:sectPr w:rsidR="00E346F8" w:rsidSect="00D57519">
      <w:pgSz w:w="11906" w:h="16838"/>
      <w:pgMar w:top="426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57519"/>
    <w:rsid w:val="00371A15"/>
    <w:rsid w:val="004A58A2"/>
    <w:rsid w:val="004F0884"/>
    <w:rsid w:val="0055553F"/>
    <w:rsid w:val="00722E99"/>
    <w:rsid w:val="009D6E1F"/>
    <w:rsid w:val="009E68D5"/>
    <w:rsid w:val="00A001BC"/>
    <w:rsid w:val="00B0189D"/>
    <w:rsid w:val="00B31B94"/>
    <w:rsid w:val="00B519CD"/>
    <w:rsid w:val="00BD060E"/>
    <w:rsid w:val="00C0290C"/>
    <w:rsid w:val="00CA6160"/>
    <w:rsid w:val="00CD1FB5"/>
    <w:rsid w:val="00D57519"/>
    <w:rsid w:val="00E346F8"/>
    <w:rsid w:val="00EC2970"/>
    <w:rsid w:val="00F3779E"/>
    <w:rsid w:val="00FB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90C40"/>
  <w15:docId w15:val="{C62DB038-FAFA-4F08-A5D9-BF4AFB49C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5751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link w:val="RetraitcorpsdetexteCar"/>
    <w:uiPriority w:val="99"/>
    <w:unhideWhenUsed/>
    <w:rsid w:val="00D57519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D57519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208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dcterms:created xsi:type="dcterms:W3CDTF">2025-10-02T09:55:00Z</dcterms:created>
  <dcterms:modified xsi:type="dcterms:W3CDTF">2026-09-01T19:49:00Z</dcterms:modified>
</cp:coreProperties>
</file>