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20406E" w:rsidRDefault="0020406E" w:rsidP="00973F60">
      <w:pPr>
        <w:tabs>
          <w:tab w:val="left" w:pos="1276"/>
        </w:tabs>
        <w:rPr>
          <w:rFonts w:ascii="Arial Black" w:hAnsi="Arial Black" w:cs="Arial Black"/>
          <w:b/>
          <w:bCs/>
          <w:sz w:val="56"/>
          <w:szCs w:val="56"/>
        </w:rPr>
      </w:pPr>
    </w:p>
    <w:p w14:paraId="5BB7EFD2" w14:textId="0E29DA73" w:rsidR="0020406E" w:rsidRDefault="001C3440" w:rsidP="00973F60">
      <w:pPr>
        <w:rPr>
          <w:rFonts w:ascii="Arial Black" w:hAnsi="Arial Black" w:cs="Arial Black"/>
          <w:b/>
          <w:bCs/>
          <w:sz w:val="56"/>
          <w:szCs w:val="56"/>
        </w:rPr>
      </w:pPr>
      <w:r w:rsidRPr="001A26C6">
        <w:rPr>
          <w:noProof/>
        </w:rPr>
        <mc:AlternateContent>
          <mc:Choice Requires="wps">
            <w:drawing>
              <wp:anchor distT="0" distB="0" distL="114300" distR="114300" simplePos="0" relativeHeight="251663360" behindDoc="0" locked="0" layoutInCell="1" allowOverlap="1" wp14:anchorId="21D36D61" wp14:editId="627EA511">
                <wp:simplePos x="0" y="0"/>
                <wp:positionH relativeFrom="column">
                  <wp:posOffset>-91440</wp:posOffset>
                </wp:positionH>
                <wp:positionV relativeFrom="paragraph">
                  <wp:posOffset>422275</wp:posOffset>
                </wp:positionV>
                <wp:extent cx="6214745" cy="7475220"/>
                <wp:effectExtent l="19050" t="19050" r="33655" b="3048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7475220"/>
                        </a:xfrm>
                        <a:prstGeom prst="foldedCorner">
                          <a:avLst>
                            <a:gd name="adj" fmla="val 236"/>
                          </a:avLst>
                        </a:prstGeom>
                        <a:solidFill>
                          <a:srgbClr val="FFFFFF"/>
                        </a:solidFill>
                        <a:ln w="57150">
                          <a:solidFill>
                            <a:srgbClr val="000000"/>
                          </a:solidFill>
                          <a:round/>
                          <a:headEnd/>
                          <a:tailEnd/>
                        </a:ln>
                      </wps:spPr>
                      <wps:txb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rsidRPr="001C3440"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488213BC" w:rsidR="00396266" w:rsidRPr="001C3440" w:rsidRDefault="002F236B" w:rsidP="00293E09">
                                  <w:pPr>
                                    <w:jc w:val="center"/>
                                    <w:rPr>
                                      <w:b/>
                                      <w:bCs/>
                                      <w:sz w:val="32"/>
                                      <w:szCs w:val="32"/>
                                    </w:rPr>
                                  </w:pPr>
                                  <w:r w:rsidRPr="001C3440">
                                    <w:rPr>
                                      <w:rFonts w:ascii="Book Antiqua" w:hAnsi="Book Antiqua"/>
                                      <w:b/>
                                      <w:bCs/>
                                      <w:sz w:val="36"/>
                                      <w:szCs w:val="28"/>
                                    </w:rPr>
                                    <w:t xml:space="preserve">Pièce 3 : </w:t>
                                  </w:r>
                                  <w:r w:rsidR="00396266" w:rsidRPr="001C3440">
                                    <w:rPr>
                                      <w:b/>
                                      <w:bCs/>
                                      <w:sz w:val="32"/>
                                      <w:szCs w:val="32"/>
                                    </w:rPr>
                                    <w:t>BORDEREAU DES PRIX-DETAIL ESTIMATIF</w:t>
                                  </w:r>
                                </w:p>
                                <w:p w14:paraId="3DEEC669" w14:textId="77777777" w:rsidR="00396266" w:rsidRPr="001C3440" w:rsidRDefault="00396266" w:rsidP="00293E09">
                                  <w:pPr>
                                    <w:jc w:val="center"/>
                                    <w:rPr>
                                      <w:sz w:val="32"/>
                                      <w:szCs w:val="32"/>
                                    </w:rPr>
                                  </w:pPr>
                                </w:p>
                              </w:tc>
                            </w:tr>
                          </w:tbl>
                          <w:p w14:paraId="3656B9AB" w14:textId="77777777" w:rsidR="00396266" w:rsidRPr="001C3440" w:rsidRDefault="00396266" w:rsidP="000929BC">
                            <w:pPr>
                              <w:jc w:val="center"/>
                              <w:rPr>
                                <w:b/>
                                <w:bCs/>
                                <w:sz w:val="28"/>
                                <w:szCs w:val="28"/>
                              </w:rPr>
                            </w:pPr>
                          </w:p>
                          <w:p w14:paraId="78AB6A0F" w14:textId="77777777" w:rsidR="00396266" w:rsidRPr="001C3440" w:rsidRDefault="00396266" w:rsidP="000929BC">
                            <w:pPr>
                              <w:jc w:val="center"/>
                              <w:rPr>
                                <w:b/>
                                <w:bCs/>
                                <w:sz w:val="28"/>
                                <w:szCs w:val="28"/>
                              </w:rPr>
                            </w:pPr>
                            <w:r w:rsidRPr="001C3440">
                              <w:rPr>
                                <w:b/>
                                <w:bCs/>
                                <w:sz w:val="28"/>
                                <w:szCs w:val="28"/>
                              </w:rPr>
                              <w:t>APPEL D’OFFRES OUVERT SUR OFFRES</w:t>
                            </w:r>
                          </w:p>
                          <w:p w14:paraId="122DE8AF" w14:textId="60C59AE4" w:rsidR="00396266" w:rsidRDefault="00396266" w:rsidP="0011215C">
                            <w:pPr>
                              <w:jc w:val="center"/>
                              <w:rPr>
                                <w:b/>
                                <w:bCs/>
                                <w:sz w:val="28"/>
                                <w:szCs w:val="28"/>
                              </w:rPr>
                            </w:pPr>
                            <w:r w:rsidRPr="001C3440">
                              <w:rPr>
                                <w:b/>
                                <w:bCs/>
                                <w:sz w:val="28"/>
                                <w:szCs w:val="28"/>
                              </w:rPr>
                              <w:t>DE PRIX N°</w:t>
                            </w:r>
                            <w:r w:rsidR="001C3440" w:rsidRPr="001C3440">
                              <w:rPr>
                                <w:b/>
                                <w:bCs/>
                                <w:sz w:val="28"/>
                                <w:szCs w:val="28"/>
                              </w:rPr>
                              <w:t>O/</w:t>
                            </w:r>
                            <w:r w:rsidRPr="001C3440">
                              <w:rPr>
                                <w:b/>
                                <w:bCs/>
                                <w:sz w:val="28"/>
                                <w:szCs w:val="28"/>
                              </w:rPr>
                              <w:t xml:space="preserve"> </w:t>
                            </w:r>
                            <w:r w:rsidR="004C5C37">
                              <w:rPr>
                                <w:b/>
                                <w:bCs/>
                                <w:sz w:val="28"/>
                                <w:szCs w:val="28"/>
                              </w:rPr>
                              <w:t>320</w:t>
                            </w:r>
                            <w:r w:rsidRPr="001C3440">
                              <w:rPr>
                                <w:b/>
                                <w:bCs/>
                                <w:sz w:val="28"/>
                                <w:szCs w:val="28"/>
                              </w:rPr>
                              <w:t>/</w:t>
                            </w:r>
                            <w:r w:rsidR="001C3440" w:rsidRPr="001C3440">
                              <w:rPr>
                                <w:b/>
                                <w:bCs/>
                                <w:sz w:val="28"/>
                                <w:szCs w:val="28"/>
                              </w:rPr>
                              <w:t>26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46BC5BD1" w14:textId="77777777" w:rsidR="001C3440" w:rsidRPr="00727E67" w:rsidRDefault="001C3440" w:rsidP="001C3440">
                            <w:pPr>
                              <w:jc w:val="center"/>
                              <w:rPr>
                                <w:b/>
                              </w:rPr>
                            </w:pPr>
                            <w:r w:rsidRPr="00727E67">
                              <w:rPr>
                                <w:b/>
                                <w:sz w:val="32"/>
                                <w:szCs w:val="22"/>
                                <w:lang w:eastAsia="en-US"/>
                              </w:rPr>
                              <w:t>Travaux de fourniture et de pose d’une conduite DN500 au départ du nouveau réservoir de Sala Al Jadida (extension)</w:t>
                            </w:r>
                          </w:p>
                          <w:p w14:paraId="62486C05" w14:textId="77777777" w:rsidR="00396266" w:rsidRPr="009D6CE7" w:rsidRDefault="00396266" w:rsidP="006827F3"/>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36D6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7.2pt;margin-top:33.25pt;width:489.35pt;height:588.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" adj="21549" strokeweight="4.5pt">
                <v:textbo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rsidRPr="001C3440"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488213BC" w:rsidR="00396266" w:rsidRPr="001C3440" w:rsidRDefault="002F236B" w:rsidP="00293E09">
                            <w:pPr>
                              <w:jc w:val="center"/>
                              <w:rPr>
                                <w:b/>
                                <w:bCs/>
                                <w:sz w:val="32"/>
                                <w:szCs w:val="32"/>
                              </w:rPr>
                            </w:pPr>
                            <w:r w:rsidRPr="001C3440">
                              <w:rPr>
                                <w:rFonts w:ascii="Book Antiqua" w:hAnsi="Book Antiqua"/>
                                <w:b/>
                                <w:bCs/>
                                <w:sz w:val="36"/>
                                <w:szCs w:val="28"/>
                              </w:rPr>
                              <w:t xml:space="preserve">Pièce 3 : </w:t>
                            </w:r>
                            <w:r w:rsidR="00396266" w:rsidRPr="001C3440">
                              <w:rPr>
                                <w:b/>
                                <w:bCs/>
                                <w:sz w:val="32"/>
                                <w:szCs w:val="32"/>
                              </w:rPr>
                              <w:t>BORDEREAU DES PRIX-DETAIL ESTIMATIF</w:t>
                            </w:r>
                          </w:p>
                          <w:p w14:paraId="3DEEC669" w14:textId="77777777" w:rsidR="00396266" w:rsidRPr="001C3440" w:rsidRDefault="00396266" w:rsidP="00293E09">
                            <w:pPr>
                              <w:jc w:val="center"/>
                              <w:rPr>
                                <w:sz w:val="32"/>
                                <w:szCs w:val="32"/>
                              </w:rPr>
                            </w:pPr>
                          </w:p>
                        </w:tc>
                      </w:tr>
                    </w:tbl>
                    <w:p w14:paraId="3656B9AB" w14:textId="77777777" w:rsidR="00396266" w:rsidRPr="001C3440" w:rsidRDefault="00396266" w:rsidP="000929BC">
                      <w:pPr>
                        <w:jc w:val="center"/>
                        <w:rPr>
                          <w:b/>
                          <w:bCs/>
                          <w:sz w:val="28"/>
                          <w:szCs w:val="28"/>
                        </w:rPr>
                      </w:pPr>
                    </w:p>
                    <w:p w14:paraId="78AB6A0F" w14:textId="77777777" w:rsidR="00396266" w:rsidRPr="001C3440" w:rsidRDefault="00396266" w:rsidP="000929BC">
                      <w:pPr>
                        <w:jc w:val="center"/>
                        <w:rPr>
                          <w:b/>
                          <w:bCs/>
                          <w:sz w:val="28"/>
                          <w:szCs w:val="28"/>
                        </w:rPr>
                      </w:pPr>
                      <w:r w:rsidRPr="001C3440">
                        <w:rPr>
                          <w:b/>
                          <w:bCs/>
                          <w:sz w:val="28"/>
                          <w:szCs w:val="28"/>
                        </w:rPr>
                        <w:t>APPEL D’OFFRES OUVERT SUR OFFRES</w:t>
                      </w:r>
                    </w:p>
                    <w:p w14:paraId="122DE8AF" w14:textId="60C59AE4" w:rsidR="00396266" w:rsidRDefault="00396266" w:rsidP="0011215C">
                      <w:pPr>
                        <w:jc w:val="center"/>
                        <w:rPr>
                          <w:b/>
                          <w:bCs/>
                          <w:sz w:val="28"/>
                          <w:szCs w:val="28"/>
                        </w:rPr>
                      </w:pPr>
                      <w:r w:rsidRPr="001C3440">
                        <w:rPr>
                          <w:b/>
                          <w:bCs/>
                          <w:sz w:val="28"/>
                          <w:szCs w:val="28"/>
                        </w:rPr>
                        <w:t>DE PRIX N°</w:t>
                      </w:r>
                      <w:r w:rsidR="001C3440" w:rsidRPr="001C3440">
                        <w:rPr>
                          <w:b/>
                          <w:bCs/>
                          <w:sz w:val="28"/>
                          <w:szCs w:val="28"/>
                        </w:rPr>
                        <w:t>O/</w:t>
                      </w:r>
                      <w:r w:rsidRPr="001C3440">
                        <w:rPr>
                          <w:b/>
                          <w:bCs/>
                          <w:sz w:val="28"/>
                          <w:szCs w:val="28"/>
                        </w:rPr>
                        <w:t xml:space="preserve"> </w:t>
                      </w:r>
                      <w:r w:rsidR="004C5C37">
                        <w:rPr>
                          <w:b/>
                          <w:bCs/>
                          <w:sz w:val="28"/>
                          <w:szCs w:val="28"/>
                        </w:rPr>
                        <w:t>320</w:t>
                      </w:r>
                      <w:r w:rsidRPr="001C3440">
                        <w:rPr>
                          <w:b/>
                          <w:bCs/>
                          <w:sz w:val="28"/>
                          <w:szCs w:val="28"/>
                        </w:rPr>
                        <w:t>/</w:t>
                      </w:r>
                      <w:r w:rsidR="001C3440" w:rsidRPr="001C3440">
                        <w:rPr>
                          <w:b/>
                          <w:bCs/>
                          <w:sz w:val="28"/>
                          <w:szCs w:val="28"/>
                        </w:rPr>
                        <w:t>26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46BC5BD1" w14:textId="77777777" w:rsidR="001C3440" w:rsidRPr="00727E67" w:rsidRDefault="001C3440" w:rsidP="001C3440">
                      <w:pPr>
                        <w:jc w:val="center"/>
                        <w:rPr>
                          <w:b/>
                        </w:rPr>
                      </w:pPr>
                      <w:r w:rsidRPr="00727E67">
                        <w:rPr>
                          <w:b/>
                          <w:sz w:val="32"/>
                          <w:szCs w:val="22"/>
                          <w:lang w:eastAsia="en-US"/>
                        </w:rPr>
                        <w:t>Travaux de fourniture et de pose d’une conduite DN500 au départ du nouveau réservoir de Sala Al Jadida (extension)</w:t>
                      </w:r>
                    </w:p>
                    <w:p w14:paraId="62486C05" w14:textId="77777777" w:rsidR="00396266" w:rsidRPr="009D6CE7" w:rsidRDefault="00396266" w:rsidP="006827F3"/>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v:textbox>
              </v:shape>
            </w:pict>
          </mc:Fallback>
        </mc:AlternateContent>
      </w:r>
      <w:r w:rsidR="00424D19">
        <w:rPr>
          <w:rFonts w:ascii="Arial Black" w:hAnsi="Arial Black" w:cs="Arial Black"/>
          <w:b/>
          <w:bCs/>
          <w:sz w:val="56"/>
          <w:szCs w:val="56"/>
        </w:rPr>
        <w:br w:type="page"/>
      </w:r>
    </w:p>
    <w:p w14:paraId="7C4E4B80" w14:textId="7FD85F5D" w:rsidR="000A6775" w:rsidRDefault="000A6775" w:rsidP="000A6775">
      <w:pPr>
        <w:spacing w:after="200" w:line="276" w:lineRule="auto"/>
        <w:jc w:val="center"/>
        <w:rPr>
          <w:b/>
          <w:bCs/>
          <w:sz w:val="32"/>
          <w:szCs w:val="24"/>
        </w:rPr>
      </w:pPr>
      <w:bookmarkStart w:id="0" w:name="_GoBack"/>
      <w:bookmarkEnd w:id="0"/>
      <w:r w:rsidRPr="004C5C37">
        <w:rPr>
          <w:b/>
          <w:bCs/>
          <w:sz w:val="32"/>
          <w:szCs w:val="24"/>
        </w:rPr>
        <w:lastRenderedPageBreak/>
        <w:t>Bordereau des prix – Détail estimatif</w:t>
      </w:r>
    </w:p>
    <w:tbl>
      <w:tblPr>
        <w:tblW w:w="518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10"/>
        <w:gridCol w:w="5811"/>
        <w:gridCol w:w="848"/>
        <w:gridCol w:w="995"/>
        <w:gridCol w:w="887"/>
        <w:gridCol w:w="1380"/>
      </w:tblGrid>
      <w:tr w:rsidR="001C3440" w:rsidRPr="00334845" w14:paraId="2601C891" w14:textId="77777777" w:rsidTr="001C3440">
        <w:trPr>
          <w:trHeight w:val="975"/>
        </w:trPr>
        <w:tc>
          <w:tcPr>
            <w:tcW w:w="334" w:type="pct"/>
            <w:vMerge w:val="restart"/>
            <w:shd w:val="clear" w:color="auto" w:fill="D9D9D9" w:themeFill="background1" w:themeFillShade="D9"/>
            <w:vAlign w:val="center"/>
            <w:hideMark/>
          </w:tcPr>
          <w:p w14:paraId="6C32EC7F" w14:textId="77777777" w:rsidR="001C3440" w:rsidRPr="00A63791" w:rsidRDefault="001C3440" w:rsidP="00123B4B">
            <w:pPr>
              <w:jc w:val="center"/>
              <w:rPr>
                <w:b/>
                <w:bCs/>
              </w:rPr>
            </w:pPr>
            <w:r w:rsidRPr="00A63791">
              <w:rPr>
                <w:b/>
                <w:bCs/>
              </w:rPr>
              <w:t>N° des prix</w:t>
            </w:r>
          </w:p>
        </w:tc>
        <w:tc>
          <w:tcPr>
            <w:tcW w:w="2733" w:type="pct"/>
            <w:shd w:val="clear" w:color="auto" w:fill="D9D9D9" w:themeFill="background1" w:themeFillShade="D9"/>
            <w:vAlign w:val="center"/>
            <w:hideMark/>
          </w:tcPr>
          <w:p w14:paraId="78A7B487" w14:textId="77777777" w:rsidR="001C3440" w:rsidRPr="00A63791" w:rsidRDefault="001C3440" w:rsidP="00123B4B">
            <w:pPr>
              <w:jc w:val="center"/>
              <w:rPr>
                <w:b/>
                <w:bCs/>
              </w:rPr>
            </w:pPr>
            <w:r w:rsidRPr="00A63791">
              <w:rPr>
                <w:b/>
                <w:bCs/>
              </w:rPr>
              <w:t>Désignation des prestations</w:t>
            </w:r>
          </w:p>
        </w:tc>
        <w:tc>
          <w:tcPr>
            <w:tcW w:w="399" w:type="pct"/>
            <w:shd w:val="clear" w:color="auto" w:fill="D9D9D9" w:themeFill="background1" w:themeFillShade="D9"/>
            <w:vAlign w:val="center"/>
            <w:hideMark/>
          </w:tcPr>
          <w:p w14:paraId="54C58A90" w14:textId="77777777" w:rsidR="001C3440" w:rsidRPr="00A63791" w:rsidRDefault="001C3440" w:rsidP="00123B4B">
            <w:pPr>
              <w:jc w:val="center"/>
              <w:rPr>
                <w:b/>
                <w:bCs/>
              </w:rPr>
            </w:pPr>
            <w:r w:rsidRPr="00A63791">
              <w:rPr>
                <w:b/>
                <w:bCs/>
              </w:rPr>
              <w:t>Unité de mesure ou de compte</w:t>
            </w:r>
          </w:p>
        </w:tc>
        <w:tc>
          <w:tcPr>
            <w:tcW w:w="468" w:type="pct"/>
            <w:shd w:val="clear" w:color="auto" w:fill="D9D9D9" w:themeFill="background1" w:themeFillShade="D9"/>
            <w:vAlign w:val="center"/>
            <w:hideMark/>
          </w:tcPr>
          <w:p w14:paraId="3961A954" w14:textId="77777777" w:rsidR="001C3440" w:rsidRPr="00A63791" w:rsidRDefault="001C3440" w:rsidP="00123B4B">
            <w:pPr>
              <w:jc w:val="center"/>
              <w:rPr>
                <w:b/>
                <w:bCs/>
              </w:rPr>
            </w:pPr>
            <w:r w:rsidRPr="00A63791">
              <w:rPr>
                <w:b/>
                <w:bCs/>
              </w:rPr>
              <w:t>Quantité</w:t>
            </w:r>
          </w:p>
        </w:tc>
        <w:tc>
          <w:tcPr>
            <w:tcW w:w="417" w:type="pct"/>
            <w:shd w:val="clear" w:color="auto" w:fill="D9D9D9" w:themeFill="background1" w:themeFillShade="D9"/>
            <w:vAlign w:val="center"/>
            <w:hideMark/>
          </w:tcPr>
          <w:p w14:paraId="72A9CE62" w14:textId="77777777" w:rsidR="001C3440" w:rsidRPr="00A63791" w:rsidRDefault="001C3440" w:rsidP="00123B4B">
            <w:pPr>
              <w:jc w:val="center"/>
              <w:rPr>
                <w:b/>
                <w:bCs/>
              </w:rPr>
            </w:pPr>
            <w:r w:rsidRPr="00A63791">
              <w:rPr>
                <w:b/>
                <w:bCs/>
              </w:rPr>
              <w:t>Prix unitaire en DH hors TVA (en chiffres)</w:t>
            </w:r>
          </w:p>
        </w:tc>
        <w:tc>
          <w:tcPr>
            <w:tcW w:w="649" w:type="pct"/>
            <w:shd w:val="clear" w:color="auto" w:fill="D9D9D9" w:themeFill="background1" w:themeFillShade="D9"/>
            <w:vAlign w:val="center"/>
            <w:hideMark/>
          </w:tcPr>
          <w:p w14:paraId="775F81C1" w14:textId="77777777" w:rsidR="001C3440" w:rsidRPr="00A63791" w:rsidRDefault="001C3440" w:rsidP="00123B4B">
            <w:pPr>
              <w:jc w:val="center"/>
              <w:rPr>
                <w:b/>
                <w:bCs/>
              </w:rPr>
            </w:pPr>
            <w:r w:rsidRPr="00A63791">
              <w:rPr>
                <w:b/>
                <w:bCs/>
              </w:rPr>
              <w:t>Total (en chiffres)</w:t>
            </w:r>
          </w:p>
        </w:tc>
      </w:tr>
      <w:tr w:rsidR="001C3440" w:rsidRPr="00334845" w14:paraId="38333B70" w14:textId="77777777" w:rsidTr="001C3440">
        <w:trPr>
          <w:trHeight w:val="397"/>
        </w:trPr>
        <w:tc>
          <w:tcPr>
            <w:tcW w:w="334" w:type="pct"/>
            <w:vMerge/>
            <w:shd w:val="clear" w:color="auto" w:fill="D9D9D9" w:themeFill="background1" w:themeFillShade="D9"/>
            <w:vAlign w:val="center"/>
            <w:hideMark/>
          </w:tcPr>
          <w:p w14:paraId="2D783B78" w14:textId="77777777" w:rsidR="001C3440" w:rsidRPr="00A63791" w:rsidRDefault="001C3440" w:rsidP="00123B4B">
            <w:pPr>
              <w:jc w:val="center"/>
              <w:rPr>
                <w:b/>
                <w:bCs/>
              </w:rPr>
            </w:pPr>
          </w:p>
        </w:tc>
        <w:tc>
          <w:tcPr>
            <w:tcW w:w="2733" w:type="pct"/>
            <w:shd w:val="clear" w:color="auto" w:fill="D9D9D9" w:themeFill="background1" w:themeFillShade="D9"/>
            <w:vAlign w:val="center"/>
            <w:hideMark/>
          </w:tcPr>
          <w:p w14:paraId="788E276F" w14:textId="77777777" w:rsidR="001C3440" w:rsidRPr="00A63791" w:rsidRDefault="001C3440" w:rsidP="00123B4B">
            <w:pPr>
              <w:jc w:val="center"/>
              <w:rPr>
                <w:b/>
                <w:bCs/>
              </w:rPr>
            </w:pPr>
            <w:r w:rsidRPr="00A63791">
              <w:rPr>
                <w:b/>
                <w:bCs/>
              </w:rPr>
              <w:t>1</w:t>
            </w:r>
          </w:p>
        </w:tc>
        <w:tc>
          <w:tcPr>
            <w:tcW w:w="399" w:type="pct"/>
            <w:shd w:val="clear" w:color="auto" w:fill="D9D9D9" w:themeFill="background1" w:themeFillShade="D9"/>
            <w:vAlign w:val="center"/>
            <w:hideMark/>
          </w:tcPr>
          <w:p w14:paraId="008BBA0D" w14:textId="77777777" w:rsidR="001C3440" w:rsidRPr="00A63791" w:rsidRDefault="001C3440" w:rsidP="00123B4B">
            <w:pPr>
              <w:jc w:val="center"/>
              <w:rPr>
                <w:b/>
                <w:bCs/>
              </w:rPr>
            </w:pPr>
            <w:r w:rsidRPr="00A63791">
              <w:rPr>
                <w:b/>
                <w:bCs/>
              </w:rPr>
              <w:t>2</w:t>
            </w:r>
          </w:p>
        </w:tc>
        <w:tc>
          <w:tcPr>
            <w:tcW w:w="468" w:type="pct"/>
            <w:shd w:val="clear" w:color="auto" w:fill="D9D9D9" w:themeFill="background1" w:themeFillShade="D9"/>
            <w:vAlign w:val="center"/>
            <w:hideMark/>
          </w:tcPr>
          <w:p w14:paraId="0B6D276B" w14:textId="77777777" w:rsidR="001C3440" w:rsidRPr="00A63791" w:rsidRDefault="001C3440" w:rsidP="00123B4B">
            <w:pPr>
              <w:jc w:val="center"/>
              <w:rPr>
                <w:b/>
                <w:bCs/>
              </w:rPr>
            </w:pPr>
            <w:r w:rsidRPr="00A63791">
              <w:rPr>
                <w:b/>
                <w:bCs/>
              </w:rPr>
              <w:t>3</w:t>
            </w:r>
          </w:p>
        </w:tc>
        <w:tc>
          <w:tcPr>
            <w:tcW w:w="417" w:type="pct"/>
            <w:shd w:val="clear" w:color="auto" w:fill="D9D9D9" w:themeFill="background1" w:themeFillShade="D9"/>
            <w:vAlign w:val="center"/>
            <w:hideMark/>
          </w:tcPr>
          <w:p w14:paraId="758DEB2B" w14:textId="77777777" w:rsidR="001C3440" w:rsidRPr="00A63791" w:rsidRDefault="001C3440" w:rsidP="00123B4B">
            <w:pPr>
              <w:jc w:val="center"/>
              <w:rPr>
                <w:b/>
                <w:bCs/>
              </w:rPr>
            </w:pPr>
            <w:r w:rsidRPr="00A63791">
              <w:rPr>
                <w:b/>
                <w:bCs/>
              </w:rPr>
              <w:t>4</w:t>
            </w:r>
          </w:p>
        </w:tc>
        <w:tc>
          <w:tcPr>
            <w:tcW w:w="649" w:type="pct"/>
            <w:shd w:val="clear" w:color="auto" w:fill="D9D9D9" w:themeFill="background1" w:themeFillShade="D9"/>
            <w:vAlign w:val="center"/>
            <w:hideMark/>
          </w:tcPr>
          <w:p w14:paraId="6083B7E8" w14:textId="77777777" w:rsidR="001C3440" w:rsidRPr="00A63791" w:rsidRDefault="001C3440" w:rsidP="00123B4B">
            <w:pPr>
              <w:jc w:val="center"/>
              <w:rPr>
                <w:b/>
                <w:bCs/>
              </w:rPr>
            </w:pPr>
            <w:r w:rsidRPr="00A63791">
              <w:rPr>
                <w:b/>
                <w:bCs/>
              </w:rPr>
              <w:t>5=3*4</w:t>
            </w:r>
          </w:p>
        </w:tc>
      </w:tr>
      <w:tr w:rsidR="001C3440" w:rsidRPr="00334845" w14:paraId="21747304" w14:textId="77777777" w:rsidTr="001C3440">
        <w:trPr>
          <w:trHeight w:val="255"/>
        </w:trPr>
        <w:tc>
          <w:tcPr>
            <w:tcW w:w="3067" w:type="pct"/>
            <w:gridSpan w:val="2"/>
            <w:noWrap/>
            <w:vAlign w:val="center"/>
            <w:hideMark/>
          </w:tcPr>
          <w:p w14:paraId="207C10B4" w14:textId="77777777" w:rsidR="001C3440" w:rsidRPr="00334845" w:rsidRDefault="001C3440" w:rsidP="00123B4B">
            <w:pPr>
              <w:rPr>
                <w:rFonts w:ascii="Arial" w:hAnsi="Arial" w:cs="Arial"/>
                <w:b/>
                <w:bCs/>
                <w:sz w:val="18"/>
                <w:szCs w:val="18"/>
              </w:rPr>
            </w:pPr>
            <w:r w:rsidRPr="00334845">
              <w:rPr>
                <w:rFonts w:ascii="Arial" w:hAnsi="Arial" w:cs="Arial"/>
                <w:b/>
                <w:bCs/>
                <w:sz w:val="18"/>
                <w:szCs w:val="18"/>
              </w:rPr>
              <w:t>SÉRIE 2 : TERRASSEMENTS ET REMBLAIS</w:t>
            </w:r>
          </w:p>
        </w:tc>
        <w:tc>
          <w:tcPr>
            <w:tcW w:w="399" w:type="pct"/>
            <w:noWrap/>
            <w:vAlign w:val="center"/>
            <w:hideMark/>
          </w:tcPr>
          <w:p w14:paraId="52999B23"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 </w:t>
            </w:r>
          </w:p>
        </w:tc>
        <w:tc>
          <w:tcPr>
            <w:tcW w:w="468" w:type="pct"/>
            <w:noWrap/>
            <w:vAlign w:val="center"/>
            <w:hideMark/>
          </w:tcPr>
          <w:p w14:paraId="69E16E12" w14:textId="77777777" w:rsidR="001C3440" w:rsidRPr="00334845" w:rsidRDefault="001C3440" w:rsidP="00123B4B">
            <w:pPr>
              <w:rPr>
                <w:rFonts w:ascii="Arial" w:hAnsi="Arial" w:cs="Arial"/>
                <w:b/>
                <w:bCs/>
                <w:sz w:val="18"/>
                <w:szCs w:val="18"/>
              </w:rPr>
            </w:pPr>
            <w:r w:rsidRPr="00334845">
              <w:rPr>
                <w:rFonts w:ascii="Arial" w:hAnsi="Arial" w:cs="Arial"/>
                <w:b/>
                <w:bCs/>
                <w:sz w:val="18"/>
                <w:szCs w:val="18"/>
              </w:rPr>
              <w:t> </w:t>
            </w:r>
          </w:p>
        </w:tc>
        <w:tc>
          <w:tcPr>
            <w:tcW w:w="417" w:type="pct"/>
            <w:noWrap/>
            <w:vAlign w:val="center"/>
            <w:hideMark/>
          </w:tcPr>
          <w:p w14:paraId="08489903"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 </w:t>
            </w:r>
          </w:p>
        </w:tc>
        <w:tc>
          <w:tcPr>
            <w:tcW w:w="649" w:type="pct"/>
            <w:noWrap/>
            <w:vAlign w:val="center"/>
            <w:hideMark/>
          </w:tcPr>
          <w:p w14:paraId="6422ADDA" w14:textId="77777777" w:rsidR="001C3440" w:rsidRPr="00334845" w:rsidRDefault="001C3440" w:rsidP="00123B4B">
            <w:pPr>
              <w:jc w:val="right"/>
              <w:rPr>
                <w:rFonts w:ascii="Arial" w:hAnsi="Arial" w:cs="Arial"/>
                <w:b/>
                <w:bCs/>
                <w:sz w:val="18"/>
                <w:szCs w:val="18"/>
              </w:rPr>
            </w:pPr>
            <w:r w:rsidRPr="00334845">
              <w:rPr>
                <w:rFonts w:ascii="Arial" w:hAnsi="Arial" w:cs="Arial"/>
                <w:b/>
                <w:bCs/>
                <w:sz w:val="18"/>
                <w:szCs w:val="18"/>
              </w:rPr>
              <w:t> </w:t>
            </w:r>
          </w:p>
        </w:tc>
      </w:tr>
      <w:tr w:rsidR="001C3440" w:rsidRPr="00334845" w14:paraId="7E6C3780" w14:textId="77777777" w:rsidTr="001C3440">
        <w:trPr>
          <w:trHeight w:val="240"/>
        </w:trPr>
        <w:tc>
          <w:tcPr>
            <w:tcW w:w="334" w:type="pct"/>
            <w:noWrap/>
            <w:vAlign w:val="center"/>
            <w:hideMark/>
          </w:tcPr>
          <w:p w14:paraId="0B6D2CBC"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1</w:t>
            </w:r>
          </w:p>
        </w:tc>
        <w:tc>
          <w:tcPr>
            <w:tcW w:w="2733" w:type="pct"/>
            <w:noWrap/>
            <w:vAlign w:val="center"/>
            <w:hideMark/>
          </w:tcPr>
          <w:p w14:paraId="7659D853" w14:textId="77777777" w:rsidR="001C3440" w:rsidRPr="00334845" w:rsidRDefault="001C3440" w:rsidP="00123B4B">
            <w:pPr>
              <w:rPr>
                <w:rFonts w:ascii="Arial" w:hAnsi="Arial" w:cs="Arial"/>
                <w:sz w:val="18"/>
                <w:szCs w:val="18"/>
              </w:rPr>
            </w:pPr>
            <w:r w:rsidRPr="00334845">
              <w:rPr>
                <w:rFonts w:ascii="Arial" w:hAnsi="Arial" w:cs="Arial"/>
                <w:sz w:val="18"/>
                <w:szCs w:val="18"/>
              </w:rPr>
              <w:t>Terrassements à une profondeur h ≤ 2 m, En terrain ordinaire</w:t>
            </w:r>
          </w:p>
        </w:tc>
        <w:tc>
          <w:tcPr>
            <w:tcW w:w="399" w:type="pct"/>
            <w:noWrap/>
            <w:vAlign w:val="center"/>
            <w:hideMark/>
          </w:tcPr>
          <w:p w14:paraId="6FCCD28C"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m3</w:t>
            </w:r>
          </w:p>
        </w:tc>
        <w:tc>
          <w:tcPr>
            <w:tcW w:w="468" w:type="pct"/>
            <w:noWrap/>
            <w:vAlign w:val="center"/>
            <w:hideMark/>
          </w:tcPr>
          <w:p w14:paraId="1FB6425E"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1 680</w:t>
            </w:r>
          </w:p>
        </w:tc>
        <w:tc>
          <w:tcPr>
            <w:tcW w:w="417" w:type="pct"/>
            <w:noWrap/>
            <w:vAlign w:val="center"/>
          </w:tcPr>
          <w:p w14:paraId="2E1CCD37" w14:textId="77777777" w:rsidR="001C3440" w:rsidRPr="00334845" w:rsidRDefault="001C3440" w:rsidP="00123B4B">
            <w:pPr>
              <w:jc w:val="center"/>
              <w:rPr>
                <w:rFonts w:ascii="Arial" w:hAnsi="Arial" w:cs="Arial"/>
                <w:sz w:val="18"/>
                <w:szCs w:val="18"/>
              </w:rPr>
            </w:pPr>
          </w:p>
        </w:tc>
        <w:tc>
          <w:tcPr>
            <w:tcW w:w="649" w:type="pct"/>
            <w:noWrap/>
            <w:vAlign w:val="center"/>
          </w:tcPr>
          <w:p w14:paraId="21F9923F"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68F62119" w14:textId="77777777" w:rsidTr="001C3440">
        <w:trPr>
          <w:trHeight w:val="240"/>
        </w:trPr>
        <w:tc>
          <w:tcPr>
            <w:tcW w:w="334" w:type="pct"/>
            <w:noWrap/>
            <w:vAlign w:val="center"/>
            <w:hideMark/>
          </w:tcPr>
          <w:p w14:paraId="189A27AF"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2</w:t>
            </w:r>
          </w:p>
        </w:tc>
        <w:tc>
          <w:tcPr>
            <w:tcW w:w="2733" w:type="pct"/>
            <w:noWrap/>
            <w:vAlign w:val="center"/>
            <w:hideMark/>
          </w:tcPr>
          <w:p w14:paraId="6CF1138D" w14:textId="77777777" w:rsidR="001C3440" w:rsidRPr="00334845" w:rsidRDefault="001C3440" w:rsidP="00123B4B">
            <w:pPr>
              <w:rPr>
                <w:rFonts w:ascii="Arial" w:hAnsi="Arial" w:cs="Arial"/>
                <w:sz w:val="18"/>
                <w:szCs w:val="18"/>
              </w:rPr>
            </w:pPr>
            <w:r w:rsidRPr="00334845">
              <w:rPr>
                <w:rFonts w:ascii="Arial" w:hAnsi="Arial" w:cs="Arial"/>
                <w:sz w:val="18"/>
                <w:szCs w:val="18"/>
              </w:rPr>
              <w:t>Terrassements à une profondeur h ≤ 2 m, En terrain rocheux</w:t>
            </w:r>
          </w:p>
        </w:tc>
        <w:tc>
          <w:tcPr>
            <w:tcW w:w="399" w:type="pct"/>
            <w:noWrap/>
            <w:vAlign w:val="center"/>
            <w:hideMark/>
          </w:tcPr>
          <w:p w14:paraId="77880427"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m3</w:t>
            </w:r>
          </w:p>
        </w:tc>
        <w:tc>
          <w:tcPr>
            <w:tcW w:w="468" w:type="pct"/>
            <w:noWrap/>
            <w:vAlign w:val="center"/>
            <w:hideMark/>
          </w:tcPr>
          <w:p w14:paraId="381436CB"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300</w:t>
            </w:r>
          </w:p>
        </w:tc>
        <w:tc>
          <w:tcPr>
            <w:tcW w:w="417" w:type="pct"/>
            <w:noWrap/>
            <w:vAlign w:val="center"/>
          </w:tcPr>
          <w:p w14:paraId="7A86CF80" w14:textId="77777777" w:rsidR="001C3440" w:rsidRPr="00334845" w:rsidRDefault="001C3440" w:rsidP="00123B4B">
            <w:pPr>
              <w:jc w:val="center"/>
              <w:rPr>
                <w:rFonts w:ascii="Arial" w:hAnsi="Arial" w:cs="Arial"/>
                <w:sz w:val="18"/>
                <w:szCs w:val="18"/>
              </w:rPr>
            </w:pPr>
          </w:p>
        </w:tc>
        <w:tc>
          <w:tcPr>
            <w:tcW w:w="649" w:type="pct"/>
            <w:noWrap/>
            <w:vAlign w:val="center"/>
          </w:tcPr>
          <w:p w14:paraId="20D365D3"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0313CF5C" w14:textId="77777777" w:rsidTr="001C3440">
        <w:trPr>
          <w:trHeight w:val="240"/>
        </w:trPr>
        <w:tc>
          <w:tcPr>
            <w:tcW w:w="334" w:type="pct"/>
            <w:noWrap/>
            <w:vAlign w:val="center"/>
            <w:hideMark/>
          </w:tcPr>
          <w:p w14:paraId="4560A6EE"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3</w:t>
            </w:r>
          </w:p>
        </w:tc>
        <w:tc>
          <w:tcPr>
            <w:tcW w:w="2733" w:type="pct"/>
            <w:noWrap/>
            <w:vAlign w:val="center"/>
            <w:hideMark/>
          </w:tcPr>
          <w:p w14:paraId="27F0D30D" w14:textId="77777777" w:rsidR="001C3440" w:rsidRPr="00334845" w:rsidRDefault="001C3440" w:rsidP="00123B4B">
            <w:pPr>
              <w:rPr>
                <w:rFonts w:ascii="Arial" w:hAnsi="Arial" w:cs="Arial"/>
                <w:sz w:val="18"/>
                <w:szCs w:val="18"/>
              </w:rPr>
            </w:pPr>
            <w:r w:rsidRPr="00334845">
              <w:rPr>
                <w:rFonts w:ascii="Arial" w:hAnsi="Arial" w:cs="Arial"/>
                <w:sz w:val="18"/>
                <w:szCs w:val="18"/>
              </w:rPr>
              <w:t>Terrassements à une profondeur 2 &lt;h ≤ 4 m, En terrain ordinaire</w:t>
            </w:r>
          </w:p>
        </w:tc>
        <w:tc>
          <w:tcPr>
            <w:tcW w:w="399" w:type="pct"/>
            <w:noWrap/>
            <w:vAlign w:val="center"/>
            <w:hideMark/>
          </w:tcPr>
          <w:p w14:paraId="5CDD645A"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m3</w:t>
            </w:r>
          </w:p>
        </w:tc>
        <w:tc>
          <w:tcPr>
            <w:tcW w:w="468" w:type="pct"/>
            <w:noWrap/>
            <w:vAlign w:val="center"/>
            <w:hideMark/>
          </w:tcPr>
          <w:p w14:paraId="345FA73D"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280</w:t>
            </w:r>
          </w:p>
        </w:tc>
        <w:tc>
          <w:tcPr>
            <w:tcW w:w="417" w:type="pct"/>
            <w:noWrap/>
            <w:vAlign w:val="center"/>
          </w:tcPr>
          <w:p w14:paraId="549FA121" w14:textId="77777777" w:rsidR="001C3440" w:rsidRPr="00334845" w:rsidRDefault="001C3440" w:rsidP="00123B4B">
            <w:pPr>
              <w:jc w:val="center"/>
              <w:rPr>
                <w:rFonts w:ascii="Arial" w:hAnsi="Arial" w:cs="Arial"/>
                <w:sz w:val="18"/>
                <w:szCs w:val="18"/>
              </w:rPr>
            </w:pPr>
          </w:p>
        </w:tc>
        <w:tc>
          <w:tcPr>
            <w:tcW w:w="649" w:type="pct"/>
            <w:noWrap/>
            <w:vAlign w:val="center"/>
          </w:tcPr>
          <w:p w14:paraId="0AF56441"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0D2D01C9" w14:textId="77777777" w:rsidTr="001C3440">
        <w:trPr>
          <w:trHeight w:val="240"/>
        </w:trPr>
        <w:tc>
          <w:tcPr>
            <w:tcW w:w="334" w:type="pct"/>
            <w:noWrap/>
            <w:vAlign w:val="center"/>
            <w:hideMark/>
          </w:tcPr>
          <w:p w14:paraId="2A06A350"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4</w:t>
            </w:r>
          </w:p>
        </w:tc>
        <w:tc>
          <w:tcPr>
            <w:tcW w:w="2733" w:type="pct"/>
            <w:noWrap/>
            <w:vAlign w:val="center"/>
            <w:hideMark/>
          </w:tcPr>
          <w:p w14:paraId="5BB3F1F4" w14:textId="77777777" w:rsidR="001C3440" w:rsidRPr="00334845" w:rsidRDefault="001C3440" w:rsidP="00123B4B">
            <w:pPr>
              <w:rPr>
                <w:rFonts w:ascii="Arial" w:hAnsi="Arial" w:cs="Arial"/>
                <w:sz w:val="18"/>
                <w:szCs w:val="18"/>
              </w:rPr>
            </w:pPr>
            <w:r w:rsidRPr="00334845">
              <w:rPr>
                <w:rFonts w:ascii="Arial" w:hAnsi="Arial" w:cs="Arial"/>
                <w:sz w:val="18"/>
                <w:szCs w:val="18"/>
              </w:rPr>
              <w:t>Terrassements à une profondeur 2 &lt;h ≤ 4 m, En terrain rocheux</w:t>
            </w:r>
          </w:p>
        </w:tc>
        <w:tc>
          <w:tcPr>
            <w:tcW w:w="399" w:type="pct"/>
            <w:noWrap/>
            <w:vAlign w:val="center"/>
            <w:hideMark/>
          </w:tcPr>
          <w:p w14:paraId="21560FD5"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m3</w:t>
            </w:r>
          </w:p>
        </w:tc>
        <w:tc>
          <w:tcPr>
            <w:tcW w:w="468" w:type="pct"/>
            <w:noWrap/>
            <w:vAlign w:val="center"/>
            <w:hideMark/>
          </w:tcPr>
          <w:p w14:paraId="7DAA3152"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50</w:t>
            </w:r>
          </w:p>
        </w:tc>
        <w:tc>
          <w:tcPr>
            <w:tcW w:w="417" w:type="pct"/>
            <w:noWrap/>
            <w:vAlign w:val="center"/>
          </w:tcPr>
          <w:p w14:paraId="053319EB" w14:textId="77777777" w:rsidR="001C3440" w:rsidRPr="00334845" w:rsidRDefault="001C3440" w:rsidP="00123B4B">
            <w:pPr>
              <w:jc w:val="center"/>
              <w:rPr>
                <w:rFonts w:ascii="Arial" w:hAnsi="Arial" w:cs="Arial"/>
                <w:sz w:val="18"/>
                <w:szCs w:val="18"/>
              </w:rPr>
            </w:pPr>
          </w:p>
        </w:tc>
        <w:tc>
          <w:tcPr>
            <w:tcW w:w="649" w:type="pct"/>
            <w:noWrap/>
            <w:vAlign w:val="center"/>
          </w:tcPr>
          <w:p w14:paraId="1475FB0E"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7E5750D5" w14:textId="77777777" w:rsidTr="001C3440">
        <w:trPr>
          <w:trHeight w:val="240"/>
        </w:trPr>
        <w:tc>
          <w:tcPr>
            <w:tcW w:w="334" w:type="pct"/>
            <w:noWrap/>
            <w:vAlign w:val="center"/>
            <w:hideMark/>
          </w:tcPr>
          <w:p w14:paraId="12AA2A41"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5</w:t>
            </w:r>
          </w:p>
        </w:tc>
        <w:tc>
          <w:tcPr>
            <w:tcW w:w="2733" w:type="pct"/>
            <w:noWrap/>
            <w:vAlign w:val="center"/>
            <w:hideMark/>
          </w:tcPr>
          <w:p w14:paraId="2523B5DD" w14:textId="77777777" w:rsidR="001C3440" w:rsidRPr="00334845" w:rsidRDefault="001C3440" w:rsidP="00123B4B">
            <w:pPr>
              <w:rPr>
                <w:rFonts w:ascii="Arial" w:hAnsi="Arial" w:cs="Arial"/>
                <w:sz w:val="18"/>
                <w:szCs w:val="18"/>
              </w:rPr>
            </w:pPr>
            <w:r w:rsidRPr="00334845">
              <w:rPr>
                <w:rFonts w:ascii="Arial" w:hAnsi="Arial" w:cs="Arial"/>
                <w:sz w:val="18"/>
                <w:szCs w:val="18"/>
              </w:rPr>
              <w:t>Lit de pose en sable de concassage</w:t>
            </w:r>
          </w:p>
        </w:tc>
        <w:tc>
          <w:tcPr>
            <w:tcW w:w="399" w:type="pct"/>
            <w:noWrap/>
            <w:vAlign w:val="center"/>
            <w:hideMark/>
          </w:tcPr>
          <w:p w14:paraId="6604A63E"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m3</w:t>
            </w:r>
          </w:p>
        </w:tc>
        <w:tc>
          <w:tcPr>
            <w:tcW w:w="468" w:type="pct"/>
            <w:noWrap/>
            <w:vAlign w:val="center"/>
            <w:hideMark/>
          </w:tcPr>
          <w:p w14:paraId="5B6A72E3"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5</w:t>
            </w:r>
          </w:p>
        </w:tc>
        <w:tc>
          <w:tcPr>
            <w:tcW w:w="417" w:type="pct"/>
            <w:noWrap/>
            <w:vAlign w:val="center"/>
          </w:tcPr>
          <w:p w14:paraId="1DC64A8E" w14:textId="77777777" w:rsidR="001C3440" w:rsidRPr="00334845" w:rsidRDefault="001C3440" w:rsidP="00123B4B">
            <w:pPr>
              <w:jc w:val="center"/>
              <w:rPr>
                <w:rFonts w:ascii="Arial" w:hAnsi="Arial" w:cs="Arial"/>
                <w:sz w:val="18"/>
                <w:szCs w:val="18"/>
              </w:rPr>
            </w:pPr>
          </w:p>
        </w:tc>
        <w:tc>
          <w:tcPr>
            <w:tcW w:w="649" w:type="pct"/>
            <w:noWrap/>
            <w:vAlign w:val="center"/>
          </w:tcPr>
          <w:p w14:paraId="5B26E620"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637A004C" w14:textId="77777777" w:rsidTr="001C3440">
        <w:trPr>
          <w:trHeight w:val="240"/>
        </w:trPr>
        <w:tc>
          <w:tcPr>
            <w:tcW w:w="334" w:type="pct"/>
            <w:noWrap/>
            <w:vAlign w:val="center"/>
            <w:hideMark/>
          </w:tcPr>
          <w:p w14:paraId="76C4FB34"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6</w:t>
            </w:r>
          </w:p>
        </w:tc>
        <w:tc>
          <w:tcPr>
            <w:tcW w:w="2733" w:type="pct"/>
            <w:noWrap/>
            <w:vAlign w:val="center"/>
            <w:hideMark/>
          </w:tcPr>
          <w:p w14:paraId="7DE5F598" w14:textId="77777777" w:rsidR="001C3440" w:rsidRPr="00334845" w:rsidRDefault="001C3440" w:rsidP="00123B4B">
            <w:pPr>
              <w:rPr>
                <w:rFonts w:ascii="Arial" w:hAnsi="Arial" w:cs="Arial"/>
                <w:sz w:val="18"/>
                <w:szCs w:val="18"/>
              </w:rPr>
            </w:pPr>
            <w:r w:rsidRPr="00334845">
              <w:rPr>
                <w:rFonts w:ascii="Arial" w:hAnsi="Arial" w:cs="Arial"/>
                <w:sz w:val="18"/>
                <w:szCs w:val="18"/>
              </w:rPr>
              <w:t>Lit de pose en gravillon 5/10</w:t>
            </w:r>
          </w:p>
        </w:tc>
        <w:tc>
          <w:tcPr>
            <w:tcW w:w="399" w:type="pct"/>
            <w:noWrap/>
            <w:vAlign w:val="center"/>
            <w:hideMark/>
          </w:tcPr>
          <w:p w14:paraId="7A0BC439"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m3</w:t>
            </w:r>
          </w:p>
        </w:tc>
        <w:tc>
          <w:tcPr>
            <w:tcW w:w="468" w:type="pct"/>
            <w:noWrap/>
            <w:vAlign w:val="center"/>
            <w:hideMark/>
          </w:tcPr>
          <w:p w14:paraId="3073B03A"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140</w:t>
            </w:r>
          </w:p>
        </w:tc>
        <w:tc>
          <w:tcPr>
            <w:tcW w:w="417" w:type="pct"/>
            <w:noWrap/>
            <w:vAlign w:val="center"/>
          </w:tcPr>
          <w:p w14:paraId="613C5BBD" w14:textId="77777777" w:rsidR="001C3440" w:rsidRPr="00334845" w:rsidRDefault="001C3440" w:rsidP="00123B4B">
            <w:pPr>
              <w:jc w:val="center"/>
              <w:rPr>
                <w:rFonts w:ascii="Arial" w:hAnsi="Arial" w:cs="Arial"/>
                <w:sz w:val="18"/>
                <w:szCs w:val="18"/>
              </w:rPr>
            </w:pPr>
          </w:p>
        </w:tc>
        <w:tc>
          <w:tcPr>
            <w:tcW w:w="649" w:type="pct"/>
            <w:noWrap/>
            <w:vAlign w:val="center"/>
          </w:tcPr>
          <w:p w14:paraId="6398441D"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24376AAD" w14:textId="77777777" w:rsidTr="001C3440">
        <w:trPr>
          <w:trHeight w:val="240"/>
        </w:trPr>
        <w:tc>
          <w:tcPr>
            <w:tcW w:w="334" w:type="pct"/>
            <w:noWrap/>
            <w:vAlign w:val="center"/>
            <w:hideMark/>
          </w:tcPr>
          <w:p w14:paraId="5A6A55CC"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7</w:t>
            </w:r>
          </w:p>
        </w:tc>
        <w:tc>
          <w:tcPr>
            <w:tcW w:w="2733" w:type="pct"/>
            <w:noWrap/>
            <w:vAlign w:val="center"/>
            <w:hideMark/>
          </w:tcPr>
          <w:p w14:paraId="3C6A6C6B" w14:textId="77777777" w:rsidR="001C3440" w:rsidRPr="00334845" w:rsidRDefault="001C3440" w:rsidP="00123B4B">
            <w:pPr>
              <w:rPr>
                <w:rFonts w:ascii="Arial" w:hAnsi="Arial" w:cs="Arial"/>
                <w:sz w:val="18"/>
                <w:szCs w:val="18"/>
              </w:rPr>
            </w:pPr>
            <w:r w:rsidRPr="00334845">
              <w:rPr>
                <w:rFonts w:ascii="Arial" w:hAnsi="Arial" w:cs="Arial"/>
                <w:sz w:val="18"/>
                <w:szCs w:val="18"/>
              </w:rPr>
              <w:t>Remblai primaire en sable de concassage</w:t>
            </w:r>
          </w:p>
        </w:tc>
        <w:tc>
          <w:tcPr>
            <w:tcW w:w="399" w:type="pct"/>
            <w:noWrap/>
            <w:vAlign w:val="center"/>
            <w:hideMark/>
          </w:tcPr>
          <w:p w14:paraId="59CE21A2"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m3</w:t>
            </w:r>
          </w:p>
        </w:tc>
        <w:tc>
          <w:tcPr>
            <w:tcW w:w="468" w:type="pct"/>
            <w:noWrap/>
            <w:vAlign w:val="center"/>
            <w:hideMark/>
          </w:tcPr>
          <w:p w14:paraId="53ED18BF"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5</w:t>
            </w:r>
          </w:p>
        </w:tc>
        <w:tc>
          <w:tcPr>
            <w:tcW w:w="417" w:type="pct"/>
            <w:noWrap/>
            <w:vAlign w:val="center"/>
          </w:tcPr>
          <w:p w14:paraId="49DB2982" w14:textId="77777777" w:rsidR="001C3440" w:rsidRPr="00334845" w:rsidRDefault="001C3440" w:rsidP="00123B4B">
            <w:pPr>
              <w:jc w:val="center"/>
              <w:rPr>
                <w:rFonts w:ascii="Arial" w:hAnsi="Arial" w:cs="Arial"/>
                <w:sz w:val="18"/>
                <w:szCs w:val="18"/>
              </w:rPr>
            </w:pPr>
          </w:p>
        </w:tc>
        <w:tc>
          <w:tcPr>
            <w:tcW w:w="649" w:type="pct"/>
            <w:noWrap/>
            <w:vAlign w:val="center"/>
          </w:tcPr>
          <w:p w14:paraId="77D43D0F"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6C59B813" w14:textId="77777777" w:rsidTr="001C3440">
        <w:trPr>
          <w:trHeight w:val="240"/>
        </w:trPr>
        <w:tc>
          <w:tcPr>
            <w:tcW w:w="334" w:type="pct"/>
            <w:noWrap/>
            <w:vAlign w:val="center"/>
            <w:hideMark/>
          </w:tcPr>
          <w:p w14:paraId="7D043CFF"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8</w:t>
            </w:r>
          </w:p>
        </w:tc>
        <w:tc>
          <w:tcPr>
            <w:tcW w:w="2733" w:type="pct"/>
            <w:noWrap/>
            <w:vAlign w:val="center"/>
            <w:hideMark/>
          </w:tcPr>
          <w:p w14:paraId="26A4EDC9" w14:textId="77777777" w:rsidR="001C3440" w:rsidRPr="00334845" w:rsidRDefault="001C3440" w:rsidP="00123B4B">
            <w:pPr>
              <w:rPr>
                <w:rFonts w:ascii="Arial" w:hAnsi="Arial" w:cs="Arial"/>
                <w:sz w:val="18"/>
                <w:szCs w:val="18"/>
              </w:rPr>
            </w:pPr>
            <w:r w:rsidRPr="00334845">
              <w:rPr>
                <w:rFonts w:ascii="Arial" w:hAnsi="Arial" w:cs="Arial"/>
                <w:sz w:val="18"/>
                <w:szCs w:val="18"/>
              </w:rPr>
              <w:t>Remblai primaire en tout-venant</w:t>
            </w:r>
          </w:p>
        </w:tc>
        <w:tc>
          <w:tcPr>
            <w:tcW w:w="399" w:type="pct"/>
            <w:noWrap/>
            <w:vAlign w:val="center"/>
            <w:hideMark/>
          </w:tcPr>
          <w:p w14:paraId="20430845"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m3</w:t>
            </w:r>
          </w:p>
        </w:tc>
        <w:tc>
          <w:tcPr>
            <w:tcW w:w="468" w:type="pct"/>
            <w:noWrap/>
            <w:vAlign w:val="center"/>
            <w:hideMark/>
          </w:tcPr>
          <w:p w14:paraId="46A10726"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350</w:t>
            </w:r>
          </w:p>
        </w:tc>
        <w:tc>
          <w:tcPr>
            <w:tcW w:w="417" w:type="pct"/>
            <w:noWrap/>
            <w:vAlign w:val="center"/>
          </w:tcPr>
          <w:p w14:paraId="2A9C0C9B" w14:textId="77777777" w:rsidR="001C3440" w:rsidRPr="00334845" w:rsidRDefault="001C3440" w:rsidP="00123B4B">
            <w:pPr>
              <w:jc w:val="center"/>
              <w:rPr>
                <w:rFonts w:ascii="Arial" w:hAnsi="Arial" w:cs="Arial"/>
                <w:sz w:val="18"/>
                <w:szCs w:val="18"/>
              </w:rPr>
            </w:pPr>
          </w:p>
        </w:tc>
        <w:tc>
          <w:tcPr>
            <w:tcW w:w="649" w:type="pct"/>
            <w:noWrap/>
            <w:vAlign w:val="center"/>
          </w:tcPr>
          <w:p w14:paraId="3F9C5AF1"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275DD96D" w14:textId="77777777" w:rsidTr="001C3440">
        <w:trPr>
          <w:trHeight w:val="240"/>
        </w:trPr>
        <w:tc>
          <w:tcPr>
            <w:tcW w:w="334" w:type="pct"/>
            <w:noWrap/>
            <w:vAlign w:val="center"/>
            <w:hideMark/>
          </w:tcPr>
          <w:p w14:paraId="48F799A7"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9</w:t>
            </w:r>
          </w:p>
        </w:tc>
        <w:tc>
          <w:tcPr>
            <w:tcW w:w="2733" w:type="pct"/>
            <w:noWrap/>
            <w:vAlign w:val="center"/>
            <w:hideMark/>
          </w:tcPr>
          <w:p w14:paraId="5DCE731C" w14:textId="77777777" w:rsidR="001C3440" w:rsidRPr="00334845" w:rsidRDefault="001C3440" w:rsidP="00123B4B">
            <w:pPr>
              <w:rPr>
                <w:rFonts w:ascii="Arial" w:hAnsi="Arial" w:cs="Arial"/>
                <w:sz w:val="18"/>
                <w:szCs w:val="18"/>
              </w:rPr>
            </w:pPr>
            <w:r w:rsidRPr="00334845">
              <w:rPr>
                <w:rFonts w:ascii="Arial" w:hAnsi="Arial" w:cs="Arial"/>
                <w:sz w:val="18"/>
                <w:szCs w:val="18"/>
              </w:rPr>
              <w:t>Remblai primaire en gravette 5/30</w:t>
            </w:r>
          </w:p>
        </w:tc>
        <w:tc>
          <w:tcPr>
            <w:tcW w:w="399" w:type="pct"/>
            <w:noWrap/>
            <w:vAlign w:val="center"/>
            <w:hideMark/>
          </w:tcPr>
          <w:p w14:paraId="5422D209"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m3</w:t>
            </w:r>
          </w:p>
        </w:tc>
        <w:tc>
          <w:tcPr>
            <w:tcW w:w="468" w:type="pct"/>
            <w:noWrap/>
            <w:vAlign w:val="center"/>
            <w:hideMark/>
          </w:tcPr>
          <w:p w14:paraId="56E08D71"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150</w:t>
            </w:r>
          </w:p>
        </w:tc>
        <w:tc>
          <w:tcPr>
            <w:tcW w:w="417" w:type="pct"/>
            <w:noWrap/>
            <w:vAlign w:val="center"/>
          </w:tcPr>
          <w:p w14:paraId="7F9F10A6" w14:textId="77777777" w:rsidR="001C3440" w:rsidRPr="00334845" w:rsidRDefault="001C3440" w:rsidP="00123B4B">
            <w:pPr>
              <w:jc w:val="center"/>
              <w:rPr>
                <w:rFonts w:ascii="Arial" w:hAnsi="Arial" w:cs="Arial"/>
                <w:sz w:val="18"/>
                <w:szCs w:val="18"/>
              </w:rPr>
            </w:pPr>
          </w:p>
        </w:tc>
        <w:tc>
          <w:tcPr>
            <w:tcW w:w="649" w:type="pct"/>
            <w:noWrap/>
            <w:vAlign w:val="center"/>
          </w:tcPr>
          <w:p w14:paraId="144EA007"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0EE1A796" w14:textId="77777777" w:rsidTr="001C3440">
        <w:trPr>
          <w:trHeight w:val="255"/>
        </w:trPr>
        <w:tc>
          <w:tcPr>
            <w:tcW w:w="334" w:type="pct"/>
            <w:noWrap/>
            <w:vAlign w:val="center"/>
            <w:hideMark/>
          </w:tcPr>
          <w:p w14:paraId="566AFCDE"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10</w:t>
            </w:r>
          </w:p>
        </w:tc>
        <w:tc>
          <w:tcPr>
            <w:tcW w:w="2733" w:type="pct"/>
            <w:noWrap/>
            <w:vAlign w:val="center"/>
            <w:hideMark/>
          </w:tcPr>
          <w:p w14:paraId="6173BB6B" w14:textId="77777777" w:rsidR="001C3440" w:rsidRPr="00334845" w:rsidRDefault="001C3440" w:rsidP="00123B4B">
            <w:pPr>
              <w:rPr>
                <w:rFonts w:ascii="Arial" w:hAnsi="Arial" w:cs="Arial"/>
                <w:sz w:val="18"/>
                <w:szCs w:val="18"/>
              </w:rPr>
            </w:pPr>
            <w:r w:rsidRPr="00334845">
              <w:rPr>
                <w:rFonts w:ascii="Arial" w:hAnsi="Arial" w:cs="Arial"/>
                <w:sz w:val="18"/>
                <w:szCs w:val="18"/>
              </w:rPr>
              <w:t>Remblai secondaire en matériaux extraits des déblais</w:t>
            </w:r>
          </w:p>
        </w:tc>
        <w:tc>
          <w:tcPr>
            <w:tcW w:w="399" w:type="pct"/>
            <w:noWrap/>
            <w:vAlign w:val="center"/>
            <w:hideMark/>
          </w:tcPr>
          <w:p w14:paraId="2FE9F1DB"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m3</w:t>
            </w:r>
          </w:p>
        </w:tc>
        <w:tc>
          <w:tcPr>
            <w:tcW w:w="468" w:type="pct"/>
            <w:noWrap/>
            <w:vAlign w:val="center"/>
            <w:hideMark/>
          </w:tcPr>
          <w:p w14:paraId="3CF02D4F"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140</w:t>
            </w:r>
          </w:p>
        </w:tc>
        <w:tc>
          <w:tcPr>
            <w:tcW w:w="417" w:type="pct"/>
            <w:noWrap/>
            <w:vAlign w:val="center"/>
          </w:tcPr>
          <w:p w14:paraId="650705DD" w14:textId="77777777" w:rsidR="001C3440" w:rsidRPr="00334845" w:rsidRDefault="001C3440" w:rsidP="00123B4B">
            <w:pPr>
              <w:jc w:val="center"/>
              <w:rPr>
                <w:rFonts w:ascii="Arial" w:hAnsi="Arial" w:cs="Arial"/>
                <w:sz w:val="18"/>
                <w:szCs w:val="18"/>
              </w:rPr>
            </w:pPr>
          </w:p>
        </w:tc>
        <w:tc>
          <w:tcPr>
            <w:tcW w:w="649" w:type="pct"/>
            <w:noWrap/>
            <w:vAlign w:val="center"/>
          </w:tcPr>
          <w:p w14:paraId="5978EB24"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1217F804" w14:textId="77777777" w:rsidTr="001C3440">
        <w:trPr>
          <w:trHeight w:val="255"/>
        </w:trPr>
        <w:tc>
          <w:tcPr>
            <w:tcW w:w="334" w:type="pct"/>
            <w:noWrap/>
            <w:vAlign w:val="center"/>
            <w:hideMark/>
          </w:tcPr>
          <w:p w14:paraId="01E6E15D"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11</w:t>
            </w:r>
          </w:p>
        </w:tc>
        <w:tc>
          <w:tcPr>
            <w:tcW w:w="2733" w:type="pct"/>
            <w:noWrap/>
            <w:vAlign w:val="center"/>
            <w:hideMark/>
          </w:tcPr>
          <w:p w14:paraId="11606549" w14:textId="77777777" w:rsidR="001C3440" w:rsidRPr="00334845" w:rsidRDefault="001C3440" w:rsidP="00123B4B">
            <w:pPr>
              <w:rPr>
                <w:rFonts w:ascii="Arial" w:hAnsi="Arial" w:cs="Arial"/>
                <w:sz w:val="18"/>
                <w:szCs w:val="18"/>
              </w:rPr>
            </w:pPr>
            <w:r w:rsidRPr="00334845">
              <w:rPr>
                <w:rFonts w:ascii="Arial" w:hAnsi="Arial" w:cs="Arial"/>
                <w:sz w:val="18"/>
                <w:szCs w:val="18"/>
              </w:rPr>
              <w:t>Remblai secondaire en tout-venant</w:t>
            </w:r>
          </w:p>
        </w:tc>
        <w:tc>
          <w:tcPr>
            <w:tcW w:w="399" w:type="pct"/>
            <w:noWrap/>
            <w:vAlign w:val="center"/>
            <w:hideMark/>
          </w:tcPr>
          <w:p w14:paraId="3A1A535A"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m3</w:t>
            </w:r>
          </w:p>
        </w:tc>
        <w:tc>
          <w:tcPr>
            <w:tcW w:w="468" w:type="pct"/>
            <w:noWrap/>
            <w:vAlign w:val="center"/>
            <w:hideMark/>
          </w:tcPr>
          <w:p w14:paraId="1EFC6629"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850</w:t>
            </w:r>
          </w:p>
        </w:tc>
        <w:tc>
          <w:tcPr>
            <w:tcW w:w="417" w:type="pct"/>
            <w:noWrap/>
            <w:vAlign w:val="center"/>
          </w:tcPr>
          <w:p w14:paraId="53E7EACA" w14:textId="77777777" w:rsidR="001C3440" w:rsidRPr="00334845" w:rsidRDefault="001C3440" w:rsidP="00123B4B">
            <w:pPr>
              <w:jc w:val="center"/>
              <w:rPr>
                <w:rFonts w:ascii="Arial" w:hAnsi="Arial" w:cs="Arial"/>
                <w:sz w:val="18"/>
                <w:szCs w:val="18"/>
              </w:rPr>
            </w:pPr>
          </w:p>
        </w:tc>
        <w:tc>
          <w:tcPr>
            <w:tcW w:w="649" w:type="pct"/>
            <w:noWrap/>
            <w:vAlign w:val="center"/>
          </w:tcPr>
          <w:p w14:paraId="0327348F"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41C19577" w14:textId="77777777" w:rsidTr="001C3440">
        <w:trPr>
          <w:trHeight w:val="255"/>
        </w:trPr>
        <w:tc>
          <w:tcPr>
            <w:tcW w:w="334" w:type="pct"/>
            <w:noWrap/>
            <w:vAlign w:val="center"/>
            <w:hideMark/>
          </w:tcPr>
          <w:p w14:paraId="3C926F6C"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12</w:t>
            </w:r>
          </w:p>
        </w:tc>
        <w:tc>
          <w:tcPr>
            <w:tcW w:w="2733" w:type="pct"/>
            <w:noWrap/>
            <w:vAlign w:val="center"/>
            <w:hideMark/>
          </w:tcPr>
          <w:p w14:paraId="58C95507" w14:textId="77777777" w:rsidR="001C3440" w:rsidRPr="00334845" w:rsidRDefault="001C3440" w:rsidP="00123B4B">
            <w:pPr>
              <w:rPr>
                <w:rFonts w:ascii="Arial" w:hAnsi="Arial" w:cs="Arial"/>
                <w:sz w:val="18"/>
                <w:szCs w:val="18"/>
              </w:rPr>
            </w:pPr>
            <w:r w:rsidRPr="00334845">
              <w:rPr>
                <w:rFonts w:ascii="Arial" w:hAnsi="Arial" w:cs="Arial"/>
                <w:sz w:val="18"/>
                <w:szCs w:val="18"/>
              </w:rPr>
              <w:t>Remblai secondaire en gravette 5/30</w:t>
            </w:r>
          </w:p>
        </w:tc>
        <w:tc>
          <w:tcPr>
            <w:tcW w:w="399" w:type="pct"/>
            <w:noWrap/>
            <w:vAlign w:val="center"/>
            <w:hideMark/>
          </w:tcPr>
          <w:p w14:paraId="3ECFE2BB"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m3</w:t>
            </w:r>
          </w:p>
        </w:tc>
        <w:tc>
          <w:tcPr>
            <w:tcW w:w="468" w:type="pct"/>
            <w:noWrap/>
            <w:vAlign w:val="center"/>
            <w:hideMark/>
          </w:tcPr>
          <w:p w14:paraId="4839FD12"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370</w:t>
            </w:r>
          </w:p>
        </w:tc>
        <w:tc>
          <w:tcPr>
            <w:tcW w:w="417" w:type="pct"/>
            <w:noWrap/>
            <w:vAlign w:val="center"/>
          </w:tcPr>
          <w:p w14:paraId="73AE6CE9" w14:textId="77777777" w:rsidR="001C3440" w:rsidRPr="00334845" w:rsidRDefault="001C3440" w:rsidP="00123B4B">
            <w:pPr>
              <w:jc w:val="center"/>
              <w:rPr>
                <w:rFonts w:ascii="Arial" w:hAnsi="Arial" w:cs="Arial"/>
                <w:sz w:val="18"/>
                <w:szCs w:val="18"/>
              </w:rPr>
            </w:pPr>
          </w:p>
        </w:tc>
        <w:tc>
          <w:tcPr>
            <w:tcW w:w="649" w:type="pct"/>
            <w:noWrap/>
            <w:vAlign w:val="center"/>
          </w:tcPr>
          <w:p w14:paraId="05950A87"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63F4A83D" w14:textId="77777777" w:rsidTr="001C3440">
        <w:trPr>
          <w:trHeight w:val="255"/>
        </w:trPr>
        <w:tc>
          <w:tcPr>
            <w:tcW w:w="334" w:type="pct"/>
            <w:noWrap/>
            <w:vAlign w:val="center"/>
            <w:hideMark/>
          </w:tcPr>
          <w:p w14:paraId="3A8FC774"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13</w:t>
            </w:r>
          </w:p>
        </w:tc>
        <w:tc>
          <w:tcPr>
            <w:tcW w:w="2733" w:type="pct"/>
            <w:noWrap/>
            <w:vAlign w:val="center"/>
            <w:hideMark/>
          </w:tcPr>
          <w:p w14:paraId="38E38316" w14:textId="77777777" w:rsidR="001C3440" w:rsidRPr="00334845" w:rsidRDefault="001C3440" w:rsidP="00123B4B">
            <w:pPr>
              <w:rPr>
                <w:rFonts w:ascii="Arial" w:hAnsi="Arial" w:cs="Arial"/>
                <w:sz w:val="18"/>
                <w:szCs w:val="18"/>
              </w:rPr>
            </w:pPr>
            <w:r w:rsidRPr="00334845">
              <w:rPr>
                <w:rFonts w:ascii="Arial" w:hAnsi="Arial" w:cs="Arial"/>
                <w:sz w:val="18"/>
                <w:szCs w:val="18"/>
              </w:rPr>
              <w:t>Géotextile</w:t>
            </w:r>
          </w:p>
        </w:tc>
        <w:tc>
          <w:tcPr>
            <w:tcW w:w="399" w:type="pct"/>
            <w:noWrap/>
            <w:vAlign w:val="center"/>
            <w:hideMark/>
          </w:tcPr>
          <w:p w14:paraId="0B28A395"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m2</w:t>
            </w:r>
          </w:p>
        </w:tc>
        <w:tc>
          <w:tcPr>
            <w:tcW w:w="468" w:type="pct"/>
            <w:noWrap/>
            <w:vAlign w:val="center"/>
            <w:hideMark/>
          </w:tcPr>
          <w:p w14:paraId="311854A3"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3 860</w:t>
            </w:r>
          </w:p>
        </w:tc>
        <w:tc>
          <w:tcPr>
            <w:tcW w:w="417" w:type="pct"/>
            <w:noWrap/>
            <w:vAlign w:val="center"/>
          </w:tcPr>
          <w:p w14:paraId="0D73ABF6" w14:textId="77777777" w:rsidR="001C3440" w:rsidRPr="00334845" w:rsidRDefault="001C3440" w:rsidP="00123B4B">
            <w:pPr>
              <w:jc w:val="center"/>
              <w:rPr>
                <w:rFonts w:ascii="Arial" w:hAnsi="Arial" w:cs="Arial"/>
                <w:sz w:val="18"/>
                <w:szCs w:val="18"/>
              </w:rPr>
            </w:pPr>
          </w:p>
        </w:tc>
        <w:tc>
          <w:tcPr>
            <w:tcW w:w="649" w:type="pct"/>
            <w:noWrap/>
            <w:vAlign w:val="center"/>
          </w:tcPr>
          <w:p w14:paraId="2998BF6E"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6276C221" w14:textId="77777777" w:rsidTr="001C3440">
        <w:trPr>
          <w:trHeight w:val="270"/>
        </w:trPr>
        <w:tc>
          <w:tcPr>
            <w:tcW w:w="3067" w:type="pct"/>
            <w:gridSpan w:val="2"/>
            <w:vAlign w:val="center"/>
            <w:hideMark/>
          </w:tcPr>
          <w:p w14:paraId="3BE71EBA" w14:textId="77777777" w:rsidR="001C3440" w:rsidRPr="00334845" w:rsidRDefault="001C3440" w:rsidP="00123B4B">
            <w:pPr>
              <w:rPr>
                <w:rFonts w:ascii="Arial" w:hAnsi="Arial" w:cs="Arial"/>
                <w:b/>
                <w:bCs/>
                <w:sz w:val="18"/>
                <w:szCs w:val="18"/>
              </w:rPr>
            </w:pPr>
            <w:r w:rsidRPr="00334845">
              <w:rPr>
                <w:rFonts w:ascii="Arial" w:hAnsi="Arial" w:cs="Arial"/>
                <w:b/>
                <w:bCs/>
                <w:sz w:val="18"/>
                <w:szCs w:val="18"/>
              </w:rPr>
              <w:t>SÉRIE 3 : CONDUITES</w:t>
            </w:r>
          </w:p>
        </w:tc>
        <w:tc>
          <w:tcPr>
            <w:tcW w:w="399" w:type="pct"/>
            <w:noWrap/>
            <w:vAlign w:val="center"/>
            <w:hideMark/>
          </w:tcPr>
          <w:p w14:paraId="2C9294FF" w14:textId="77777777" w:rsidR="001C3440" w:rsidRPr="00334845" w:rsidRDefault="001C3440" w:rsidP="00123B4B">
            <w:pPr>
              <w:rPr>
                <w:rFonts w:ascii="Arial" w:hAnsi="Arial" w:cs="Arial"/>
                <w:sz w:val="18"/>
                <w:szCs w:val="18"/>
              </w:rPr>
            </w:pPr>
            <w:r w:rsidRPr="00334845">
              <w:rPr>
                <w:rFonts w:ascii="Arial" w:hAnsi="Arial" w:cs="Arial"/>
                <w:sz w:val="18"/>
                <w:szCs w:val="18"/>
              </w:rPr>
              <w:t> </w:t>
            </w:r>
          </w:p>
        </w:tc>
        <w:tc>
          <w:tcPr>
            <w:tcW w:w="468" w:type="pct"/>
            <w:noWrap/>
            <w:vAlign w:val="center"/>
            <w:hideMark/>
          </w:tcPr>
          <w:p w14:paraId="0E6AC2CC"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 </w:t>
            </w:r>
          </w:p>
        </w:tc>
        <w:tc>
          <w:tcPr>
            <w:tcW w:w="417" w:type="pct"/>
            <w:noWrap/>
            <w:vAlign w:val="center"/>
          </w:tcPr>
          <w:p w14:paraId="30BFBC84" w14:textId="77777777" w:rsidR="001C3440" w:rsidRPr="00334845" w:rsidRDefault="001C3440" w:rsidP="00123B4B">
            <w:pPr>
              <w:jc w:val="center"/>
              <w:rPr>
                <w:rFonts w:ascii="Arial" w:hAnsi="Arial" w:cs="Arial"/>
                <w:sz w:val="18"/>
                <w:szCs w:val="18"/>
              </w:rPr>
            </w:pPr>
          </w:p>
        </w:tc>
        <w:tc>
          <w:tcPr>
            <w:tcW w:w="649" w:type="pct"/>
            <w:noWrap/>
            <w:vAlign w:val="center"/>
          </w:tcPr>
          <w:p w14:paraId="46AFD477"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61DA2073" w14:textId="77777777" w:rsidTr="001C3440">
        <w:trPr>
          <w:trHeight w:val="240"/>
        </w:trPr>
        <w:tc>
          <w:tcPr>
            <w:tcW w:w="334" w:type="pct"/>
            <w:noWrap/>
            <w:vAlign w:val="center"/>
            <w:hideMark/>
          </w:tcPr>
          <w:p w14:paraId="01025138"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14</w:t>
            </w:r>
          </w:p>
        </w:tc>
        <w:tc>
          <w:tcPr>
            <w:tcW w:w="2733" w:type="pct"/>
            <w:noWrap/>
            <w:vAlign w:val="center"/>
            <w:hideMark/>
          </w:tcPr>
          <w:p w14:paraId="50F29407" w14:textId="77777777" w:rsidR="001C3440" w:rsidRPr="00334845" w:rsidRDefault="001C3440" w:rsidP="00123B4B">
            <w:pPr>
              <w:rPr>
                <w:rFonts w:ascii="Arial" w:hAnsi="Arial" w:cs="Arial"/>
                <w:sz w:val="18"/>
                <w:szCs w:val="18"/>
              </w:rPr>
            </w:pPr>
            <w:r w:rsidRPr="00334845">
              <w:rPr>
                <w:rFonts w:ascii="Arial" w:hAnsi="Arial" w:cs="Arial"/>
                <w:sz w:val="18"/>
                <w:szCs w:val="18"/>
              </w:rPr>
              <w:t>Fourniture de Conduites en fonte ductile avec protection y compris coudes altimétriques et planimétriques, DN 500 mm C30</w:t>
            </w:r>
          </w:p>
        </w:tc>
        <w:tc>
          <w:tcPr>
            <w:tcW w:w="399" w:type="pct"/>
            <w:noWrap/>
            <w:vAlign w:val="center"/>
            <w:hideMark/>
          </w:tcPr>
          <w:p w14:paraId="0525C3B6"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ml</w:t>
            </w:r>
          </w:p>
        </w:tc>
        <w:tc>
          <w:tcPr>
            <w:tcW w:w="468" w:type="pct"/>
            <w:noWrap/>
            <w:vAlign w:val="center"/>
            <w:hideMark/>
          </w:tcPr>
          <w:p w14:paraId="14D1E307"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800</w:t>
            </w:r>
          </w:p>
        </w:tc>
        <w:tc>
          <w:tcPr>
            <w:tcW w:w="417" w:type="pct"/>
            <w:noWrap/>
            <w:vAlign w:val="center"/>
          </w:tcPr>
          <w:p w14:paraId="52FF4913" w14:textId="77777777" w:rsidR="001C3440" w:rsidRPr="00334845" w:rsidRDefault="001C3440" w:rsidP="00123B4B">
            <w:pPr>
              <w:jc w:val="center"/>
              <w:rPr>
                <w:rFonts w:ascii="Arial" w:hAnsi="Arial" w:cs="Arial"/>
                <w:sz w:val="18"/>
                <w:szCs w:val="18"/>
              </w:rPr>
            </w:pPr>
          </w:p>
        </w:tc>
        <w:tc>
          <w:tcPr>
            <w:tcW w:w="649" w:type="pct"/>
            <w:noWrap/>
            <w:vAlign w:val="center"/>
          </w:tcPr>
          <w:p w14:paraId="26A34D53"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19D67C7A" w14:textId="77777777" w:rsidTr="001C3440">
        <w:trPr>
          <w:trHeight w:val="240"/>
        </w:trPr>
        <w:tc>
          <w:tcPr>
            <w:tcW w:w="334" w:type="pct"/>
            <w:noWrap/>
            <w:vAlign w:val="center"/>
            <w:hideMark/>
          </w:tcPr>
          <w:p w14:paraId="081BB791"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15</w:t>
            </w:r>
          </w:p>
        </w:tc>
        <w:tc>
          <w:tcPr>
            <w:tcW w:w="2733" w:type="pct"/>
            <w:noWrap/>
            <w:vAlign w:val="center"/>
            <w:hideMark/>
          </w:tcPr>
          <w:p w14:paraId="2A5DFCB6" w14:textId="77777777" w:rsidR="001C3440" w:rsidRPr="00334845" w:rsidRDefault="001C3440" w:rsidP="00123B4B">
            <w:pPr>
              <w:rPr>
                <w:rFonts w:ascii="Arial" w:hAnsi="Arial" w:cs="Arial"/>
                <w:sz w:val="18"/>
                <w:szCs w:val="18"/>
              </w:rPr>
            </w:pPr>
            <w:r w:rsidRPr="00334845">
              <w:rPr>
                <w:rFonts w:ascii="Arial" w:hAnsi="Arial" w:cs="Arial"/>
                <w:sz w:val="18"/>
                <w:szCs w:val="18"/>
              </w:rPr>
              <w:t>Fourniture de conduites en PVC y compris coudes altimétriques et planimétriques, DN 110 mm PN16</w:t>
            </w:r>
          </w:p>
        </w:tc>
        <w:tc>
          <w:tcPr>
            <w:tcW w:w="399" w:type="pct"/>
            <w:noWrap/>
            <w:vAlign w:val="center"/>
            <w:hideMark/>
          </w:tcPr>
          <w:p w14:paraId="72B48D15"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ml</w:t>
            </w:r>
          </w:p>
        </w:tc>
        <w:tc>
          <w:tcPr>
            <w:tcW w:w="468" w:type="pct"/>
            <w:noWrap/>
            <w:vAlign w:val="center"/>
            <w:hideMark/>
          </w:tcPr>
          <w:p w14:paraId="13955CF6"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6</w:t>
            </w:r>
          </w:p>
        </w:tc>
        <w:tc>
          <w:tcPr>
            <w:tcW w:w="417" w:type="pct"/>
            <w:noWrap/>
            <w:vAlign w:val="center"/>
          </w:tcPr>
          <w:p w14:paraId="641C066F" w14:textId="77777777" w:rsidR="001C3440" w:rsidRPr="00334845" w:rsidRDefault="001C3440" w:rsidP="00123B4B">
            <w:pPr>
              <w:jc w:val="center"/>
              <w:rPr>
                <w:rFonts w:ascii="Arial" w:hAnsi="Arial" w:cs="Arial"/>
                <w:sz w:val="18"/>
                <w:szCs w:val="18"/>
              </w:rPr>
            </w:pPr>
          </w:p>
        </w:tc>
        <w:tc>
          <w:tcPr>
            <w:tcW w:w="649" w:type="pct"/>
            <w:noWrap/>
            <w:vAlign w:val="center"/>
          </w:tcPr>
          <w:p w14:paraId="222FAB97"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215DB0E4" w14:textId="77777777" w:rsidTr="001C3440">
        <w:trPr>
          <w:trHeight w:val="240"/>
        </w:trPr>
        <w:tc>
          <w:tcPr>
            <w:tcW w:w="334" w:type="pct"/>
            <w:noWrap/>
            <w:vAlign w:val="center"/>
            <w:hideMark/>
          </w:tcPr>
          <w:p w14:paraId="547205C6"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16</w:t>
            </w:r>
          </w:p>
        </w:tc>
        <w:tc>
          <w:tcPr>
            <w:tcW w:w="2733" w:type="pct"/>
            <w:noWrap/>
            <w:vAlign w:val="center"/>
            <w:hideMark/>
          </w:tcPr>
          <w:p w14:paraId="35545246" w14:textId="77777777" w:rsidR="001C3440" w:rsidRPr="00372D60" w:rsidRDefault="001C3440" w:rsidP="00123B4B">
            <w:pPr>
              <w:rPr>
                <w:rFonts w:ascii="Arial" w:hAnsi="Arial" w:cs="Arial"/>
                <w:sz w:val="18"/>
                <w:szCs w:val="18"/>
              </w:rPr>
            </w:pPr>
            <w:r w:rsidRPr="00372D60">
              <w:rPr>
                <w:rFonts w:ascii="Arial" w:hAnsi="Arial" w:cs="Arial"/>
                <w:sz w:val="18"/>
                <w:szCs w:val="18"/>
              </w:rPr>
              <w:t>Pose de conduite en fonte ductile avec protection y compris coudes altimétriques et planimétriques, DN 500 mm C30</w:t>
            </w:r>
          </w:p>
        </w:tc>
        <w:tc>
          <w:tcPr>
            <w:tcW w:w="399" w:type="pct"/>
            <w:noWrap/>
            <w:vAlign w:val="center"/>
            <w:hideMark/>
          </w:tcPr>
          <w:p w14:paraId="7EE51CFF"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ml</w:t>
            </w:r>
          </w:p>
        </w:tc>
        <w:tc>
          <w:tcPr>
            <w:tcW w:w="468" w:type="pct"/>
            <w:noWrap/>
            <w:vAlign w:val="center"/>
            <w:hideMark/>
          </w:tcPr>
          <w:p w14:paraId="36964D1C"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800</w:t>
            </w:r>
          </w:p>
        </w:tc>
        <w:tc>
          <w:tcPr>
            <w:tcW w:w="417" w:type="pct"/>
            <w:noWrap/>
            <w:vAlign w:val="center"/>
          </w:tcPr>
          <w:p w14:paraId="3F19095B" w14:textId="77777777" w:rsidR="001C3440" w:rsidRPr="00334845" w:rsidRDefault="001C3440" w:rsidP="00123B4B">
            <w:pPr>
              <w:jc w:val="center"/>
              <w:rPr>
                <w:rFonts w:ascii="Arial" w:hAnsi="Arial" w:cs="Arial"/>
                <w:sz w:val="18"/>
                <w:szCs w:val="18"/>
              </w:rPr>
            </w:pPr>
          </w:p>
        </w:tc>
        <w:tc>
          <w:tcPr>
            <w:tcW w:w="649" w:type="pct"/>
            <w:noWrap/>
            <w:vAlign w:val="center"/>
          </w:tcPr>
          <w:p w14:paraId="3E88CE43"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1C7CE2B8" w14:textId="77777777" w:rsidTr="001C3440">
        <w:trPr>
          <w:trHeight w:val="240"/>
        </w:trPr>
        <w:tc>
          <w:tcPr>
            <w:tcW w:w="334" w:type="pct"/>
            <w:noWrap/>
            <w:vAlign w:val="center"/>
            <w:hideMark/>
          </w:tcPr>
          <w:p w14:paraId="2257D86C"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17</w:t>
            </w:r>
          </w:p>
        </w:tc>
        <w:tc>
          <w:tcPr>
            <w:tcW w:w="2733" w:type="pct"/>
            <w:noWrap/>
            <w:vAlign w:val="center"/>
            <w:hideMark/>
          </w:tcPr>
          <w:p w14:paraId="1F16668D" w14:textId="77777777" w:rsidR="001C3440" w:rsidRPr="00372D60" w:rsidRDefault="001C3440" w:rsidP="00123B4B">
            <w:pPr>
              <w:rPr>
                <w:rFonts w:ascii="Arial" w:hAnsi="Arial" w:cs="Arial"/>
                <w:sz w:val="18"/>
                <w:szCs w:val="18"/>
              </w:rPr>
            </w:pPr>
            <w:r w:rsidRPr="00372D60">
              <w:rPr>
                <w:rFonts w:ascii="Arial" w:hAnsi="Arial" w:cs="Arial"/>
                <w:sz w:val="18"/>
                <w:szCs w:val="18"/>
              </w:rPr>
              <w:t>Pose de conduites en PVC  y compris coudes altimétriques et planimétriques, DN 110 mm PN16</w:t>
            </w:r>
          </w:p>
        </w:tc>
        <w:tc>
          <w:tcPr>
            <w:tcW w:w="399" w:type="pct"/>
            <w:noWrap/>
            <w:vAlign w:val="center"/>
            <w:hideMark/>
          </w:tcPr>
          <w:p w14:paraId="3968F55B"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ml</w:t>
            </w:r>
          </w:p>
        </w:tc>
        <w:tc>
          <w:tcPr>
            <w:tcW w:w="468" w:type="pct"/>
            <w:noWrap/>
            <w:vAlign w:val="center"/>
            <w:hideMark/>
          </w:tcPr>
          <w:p w14:paraId="0A997E80"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6</w:t>
            </w:r>
          </w:p>
        </w:tc>
        <w:tc>
          <w:tcPr>
            <w:tcW w:w="417" w:type="pct"/>
            <w:noWrap/>
            <w:vAlign w:val="center"/>
          </w:tcPr>
          <w:p w14:paraId="3D96B131" w14:textId="77777777" w:rsidR="001C3440" w:rsidRPr="00334845" w:rsidRDefault="001C3440" w:rsidP="00123B4B">
            <w:pPr>
              <w:jc w:val="center"/>
              <w:rPr>
                <w:rFonts w:ascii="Arial" w:hAnsi="Arial" w:cs="Arial"/>
                <w:sz w:val="18"/>
                <w:szCs w:val="18"/>
              </w:rPr>
            </w:pPr>
          </w:p>
        </w:tc>
        <w:tc>
          <w:tcPr>
            <w:tcW w:w="649" w:type="pct"/>
            <w:noWrap/>
            <w:vAlign w:val="center"/>
          </w:tcPr>
          <w:p w14:paraId="59188395"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36128ABE" w14:textId="77777777" w:rsidTr="001C3440">
        <w:trPr>
          <w:trHeight w:val="240"/>
        </w:trPr>
        <w:tc>
          <w:tcPr>
            <w:tcW w:w="334" w:type="pct"/>
            <w:noWrap/>
            <w:vAlign w:val="center"/>
            <w:hideMark/>
          </w:tcPr>
          <w:p w14:paraId="7E125C6B"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18</w:t>
            </w:r>
          </w:p>
        </w:tc>
        <w:tc>
          <w:tcPr>
            <w:tcW w:w="2733" w:type="pct"/>
            <w:noWrap/>
            <w:vAlign w:val="center"/>
            <w:hideMark/>
          </w:tcPr>
          <w:p w14:paraId="21708230" w14:textId="77777777" w:rsidR="001C3440" w:rsidRPr="00372D60" w:rsidRDefault="001C3440" w:rsidP="00123B4B">
            <w:pPr>
              <w:rPr>
                <w:rFonts w:ascii="Arial" w:hAnsi="Arial" w:cs="Arial"/>
                <w:sz w:val="18"/>
                <w:szCs w:val="18"/>
              </w:rPr>
            </w:pPr>
            <w:r w:rsidRPr="00372D60">
              <w:rPr>
                <w:rFonts w:ascii="Arial" w:hAnsi="Arial" w:cs="Arial"/>
                <w:sz w:val="18"/>
                <w:szCs w:val="18"/>
              </w:rPr>
              <w:t>Fourniture des adaptateurs de brides, DN 500 Fonte</w:t>
            </w:r>
          </w:p>
        </w:tc>
        <w:tc>
          <w:tcPr>
            <w:tcW w:w="399" w:type="pct"/>
            <w:noWrap/>
            <w:vAlign w:val="center"/>
            <w:hideMark/>
          </w:tcPr>
          <w:p w14:paraId="743F3517"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37E4A266"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5</w:t>
            </w:r>
          </w:p>
        </w:tc>
        <w:tc>
          <w:tcPr>
            <w:tcW w:w="417" w:type="pct"/>
            <w:noWrap/>
            <w:vAlign w:val="center"/>
          </w:tcPr>
          <w:p w14:paraId="59370463" w14:textId="77777777" w:rsidR="001C3440" w:rsidRPr="00334845" w:rsidRDefault="001C3440" w:rsidP="00123B4B">
            <w:pPr>
              <w:jc w:val="center"/>
              <w:rPr>
                <w:rFonts w:ascii="Arial" w:hAnsi="Arial" w:cs="Arial"/>
                <w:sz w:val="18"/>
                <w:szCs w:val="18"/>
              </w:rPr>
            </w:pPr>
          </w:p>
        </w:tc>
        <w:tc>
          <w:tcPr>
            <w:tcW w:w="649" w:type="pct"/>
            <w:noWrap/>
            <w:vAlign w:val="center"/>
          </w:tcPr>
          <w:p w14:paraId="2EB021EF"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65CEE5F7" w14:textId="77777777" w:rsidTr="001C3440">
        <w:trPr>
          <w:trHeight w:val="240"/>
        </w:trPr>
        <w:tc>
          <w:tcPr>
            <w:tcW w:w="334" w:type="pct"/>
            <w:noWrap/>
            <w:vAlign w:val="center"/>
            <w:hideMark/>
          </w:tcPr>
          <w:p w14:paraId="0061685B"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19</w:t>
            </w:r>
          </w:p>
        </w:tc>
        <w:tc>
          <w:tcPr>
            <w:tcW w:w="2733" w:type="pct"/>
            <w:noWrap/>
            <w:vAlign w:val="center"/>
            <w:hideMark/>
          </w:tcPr>
          <w:p w14:paraId="33ED098E" w14:textId="77777777" w:rsidR="001C3440" w:rsidRPr="00372D60" w:rsidRDefault="001C3440" w:rsidP="00123B4B">
            <w:pPr>
              <w:rPr>
                <w:rFonts w:ascii="Arial" w:hAnsi="Arial" w:cs="Arial"/>
                <w:sz w:val="18"/>
                <w:szCs w:val="18"/>
              </w:rPr>
            </w:pPr>
            <w:r w:rsidRPr="00372D60">
              <w:rPr>
                <w:rFonts w:ascii="Arial" w:hAnsi="Arial" w:cs="Arial"/>
                <w:sz w:val="18"/>
                <w:szCs w:val="18"/>
              </w:rPr>
              <w:t>Fourniture des adaptateurs de brides, DN 100 / DN 110 PVC</w:t>
            </w:r>
          </w:p>
        </w:tc>
        <w:tc>
          <w:tcPr>
            <w:tcW w:w="399" w:type="pct"/>
            <w:noWrap/>
            <w:vAlign w:val="center"/>
            <w:hideMark/>
          </w:tcPr>
          <w:p w14:paraId="279463A8"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02BFE872"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2</w:t>
            </w:r>
          </w:p>
        </w:tc>
        <w:tc>
          <w:tcPr>
            <w:tcW w:w="417" w:type="pct"/>
            <w:noWrap/>
            <w:vAlign w:val="center"/>
          </w:tcPr>
          <w:p w14:paraId="17450AAC" w14:textId="77777777" w:rsidR="001C3440" w:rsidRPr="00334845" w:rsidRDefault="001C3440" w:rsidP="00123B4B">
            <w:pPr>
              <w:jc w:val="center"/>
              <w:rPr>
                <w:rFonts w:ascii="Arial" w:hAnsi="Arial" w:cs="Arial"/>
                <w:sz w:val="18"/>
                <w:szCs w:val="18"/>
              </w:rPr>
            </w:pPr>
          </w:p>
        </w:tc>
        <w:tc>
          <w:tcPr>
            <w:tcW w:w="649" w:type="pct"/>
            <w:noWrap/>
            <w:vAlign w:val="center"/>
          </w:tcPr>
          <w:p w14:paraId="4EB7373C"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0E13123D" w14:textId="77777777" w:rsidTr="001C3440">
        <w:trPr>
          <w:trHeight w:val="240"/>
        </w:trPr>
        <w:tc>
          <w:tcPr>
            <w:tcW w:w="334" w:type="pct"/>
            <w:noWrap/>
            <w:vAlign w:val="center"/>
            <w:hideMark/>
          </w:tcPr>
          <w:p w14:paraId="4D592785"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20</w:t>
            </w:r>
          </w:p>
        </w:tc>
        <w:tc>
          <w:tcPr>
            <w:tcW w:w="2733" w:type="pct"/>
            <w:noWrap/>
            <w:vAlign w:val="center"/>
            <w:hideMark/>
          </w:tcPr>
          <w:p w14:paraId="704DFDA5" w14:textId="77777777" w:rsidR="001C3440" w:rsidRPr="00372D60" w:rsidRDefault="001C3440" w:rsidP="00123B4B">
            <w:pPr>
              <w:rPr>
                <w:rFonts w:ascii="Arial" w:hAnsi="Arial" w:cs="Arial"/>
                <w:sz w:val="18"/>
                <w:szCs w:val="18"/>
              </w:rPr>
            </w:pPr>
            <w:r w:rsidRPr="00372D60">
              <w:rPr>
                <w:rFonts w:ascii="Arial" w:hAnsi="Arial" w:cs="Arial"/>
                <w:sz w:val="18"/>
                <w:szCs w:val="18"/>
              </w:rPr>
              <w:t>Fourniture des raccords d'assemblage, DN 500 Fonte</w:t>
            </w:r>
          </w:p>
        </w:tc>
        <w:tc>
          <w:tcPr>
            <w:tcW w:w="399" w:type="pct"/>
            <w:noWrap/>
            <w:vAlign w:val="center"/>
            <w:hideMark/>
          </w:tcPr>
          <w:p w14:paraId="7B088518"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10E6E820"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w:t>
            </w:r>
          </w:p>
        </w:tc>
        <w:tc>
          <w:tcPr>
            <w:tcW w:w="417" w:type="pct"/>
            <w:noWrap/>
            <w:vAlign w:val="center"/>
          </w:tcPr>
          <w:p w14:paraId="0563D797" w14:textId="77777777" w:rsidR="001C3440" w:rsidRPr="00334845" w:rsidRDefault="001C3440" w:rsidP="00123B4B">
            <w:pPr>
              <w:jc w:val="center"/>
              <w:rPr>
                <w:rFonts w:ascii="Arial" w:hAnsi="Arial" w:cs="Arial"/>
                <w:sz w:val="18"/>
                <w:szCs w:val="18"/>
              </w:rPr>
            </w:pPr>
          </w:p>
        </w:tc>
        <w:tc>
          <w:tcPr>
            <w:tcW w:w="649" w:type="pct"/>
            <w:noWrap/>
            <w:vAlign w:val="center"/>
          </w:tcPr>
          <w:p w14:paraId="625265AA"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0A8FB4F7" w14:textId="77777777" w:rsidTr="001C3440">
        <w:trPr>
          <w:trHeight w:val="240"/>
        </w:trPr>
        <w:tc>
          <w:tcPr>
            <w:tcW w:w="334" w:type="pct"/>
            <w:noWrap/>
            <w:vAlign w:val="center"/>
            <w:hideMark/>
          </w:tcPr>
          <w:p w14:paraId="0CAF5BB8"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21</w:t>
            </w:r>
          </w:p>
        </w:tc>
        <w:tc>
          <w:tcPr>
            <w:tcW w:w="2733" w:type="pct"/>
            <w:noWrap/>
            <w:vAlign w:val="center"/>
            <w:hideMark/>
          </w:tcPr>
          <w:p w14:paraId="3E5E661B" w14:textId="77777777" w:rsidR="001C3440" w:rsidRPr="00372D60" w:rsidRDefault="001C3440" w:rsidP="00123B4B">
            <w:pPr>
              <w:rPr>
                <w:rFonts w:ascii="Arial" w:hAnsi="Arial" w:cs="Arial"/>
                <w:sz w:val="18"/>
                <w:szCs w:val="18"/>
              </w:rPr>
            </w:pPr>
            <w:r w:rsidRPr="00372D60">
              <w:rPr>
                <w:rFonts w:ascii="Arial" w:hAnsi="Arial" w:cs="Arial"/>
                <w:sz w:val="18"/>
                <w:szCs w:val="18"/>
              </w:rPr>
              <w:t>Fourniture de cônes de réduction bridés, DN 600/DN 300</w:t>
            </w:r>
          </w:p>
        </w:tc>
        <w:tc>
          <w:tcPr>
            <w:tcW w:w="399" w:type="pct"/>
            <w:noWrap/>
            <w:vAlign w:val="center"/>
            <w:hideMark/>
          </w:tcPr>
          <w:p w14:paraId="467FDF7E"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32ADBBC4"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w:t>
            </w:r>
          </w:p>
        </w:tc>
        <w:tc>
          <w:tcPr>
            <w:tcW w:w="417" w:type="pct"/>
            <w:noWrap/>
            <w:vAlign w:val="center"/>
          </w:tcPr>
          <w:p w14:paraId="4E09239F" w14:textId="77777777" w:rsidR="001C3440" w:rsidRPr="00334845" w:rsidRDefault="001C3440" w:rsidP="00123B4B">
            <w:pPr>
              <w:jc w:val="center"/>
              <w:rPr>
                <w:rFonts w:ascii="Arial" w:hAnsi="Arial" w:cs="Arial"/>
                <w:sz w:val="18"/>
                <w:szCs w:val="18"/>
              </w:rPr>
            </w:pPr>
          </w:p>
        </w:tc>
        <w:tc>
          <w:tcPr>
            <w:tcW w:w="649" w:type="pct"/>
            <w:noWrap/>
            <w:vAlign w:val="center"/>
          </w:tcPr>
          <w:p w14:paraId="4FA8674C"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287129DF" w14:textId="77777777" w:rsidTr="001C3440">
        <w:trPr>
          <w:trHeight w:val="312"/>
        </w:trPr>
        <w:tc>
          <w:tcPr>
            <w:tcW w:w="334" w:type="pct"/>
            <w:noWrap/>
            <w:vAlign w:val="center"/>
            <w:hideMark/>
          </w:tcPr>
          <w:p w14:paraId="461E1FDA"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22</w:t>
            </w:r>
          </w:p>
        </w:tc>
        <w:tc>
          <w:tcPr>
            <w:tcW w:w="2733" w:type="pct"/>
            <w:noWrap/>
            <w:vAlign w:val="center"/>
            <w:hideMark/>
          </w:tcPr>
          <w:p w14:paraId="0CB8C9E9" w14:textId="77777777" w:rsidR="001C3440" w:rsidRPr="00372D60" w:rsidRDefault="001C3440" w:rsidP="00123B4B">
            <w:pPr>
              <w:rPr>
                <w:rFonts w:ascii="Arial" w:hAnsi="Arial" w:cs="Arial"/>
                <w:sz w:val="18"/>
                <w:szCs w:val="18"/>
              </w:rPr>
            </w:pPr>
            <w:r w:rsidRPr="00372D60">
              <w:rPr>
                <w:rFonts w:ascii="Arial" w:hAnsi="Arial" w:cs="Arial"/>
                <w:sz w:val="18"/>
                <w:szCs w:val="18"/>
              </w:rPr>
              <w:t>Fourniture de cônes de réduction bridés, DN 500/DN 300</w:t>
            </w:r>
          </w:p>
        </w:tc>
        <w:tc>
          <w:tcPr>
            <w:tcW w:w="399" w:type="pct"/>
            <w:noWrap/>
            <w:vAlign w:val="center"/>
            <w:hideMark/>
          </w:tcPr>
          <w:p w14:paraId="2826AFB6"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6F2F9834"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w:t>
            </w:r>
          </w:p>
        </w:tc>
        <w:tc>
          <w:tcPr>
            <w:tcW w:w="417" w:type="pct"/>
            <w:noWrap/>
            <w:vAlign w:val="center"/>
          </w:tcPr>
          <w:p w14:paraId="0FEF00D9" w14:textId="77777777" w:rsidR="001C3440" w:rsidRPr="00334845" w:rsidRDefault="001C3440" w:rsidP="00123B4B">
            <w:pPr>
              <w:jc w:val="center"/>
              <w:rPr>
                <w:rFonts w:ascii="Arial" w:hAnsi="Arial" w:cs="Arial"/>
                <w:sz w:val="18"/>
                <w:szCs w:val="18"/>
              </w:rPr>
            </w:pPr>
          </w:p>
        </w:tc>
        <w:tc>
          <w:tcPr>
            <w:tcW w:w="649" w:type="pct"/>
            <w:noWrap/>
            <w:vAlign w:val="center"/>
          </w:tcPr>
          <w:p w14:paraId="5F004558"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104C0715" w14:textId="77777777" w:rsidTr="001C3440">
        <w:trPr>
          <w:trHeight w:val="240"/>
        </w:trPr>
        <w:tc>
          <w:tcPr>
            <w:tcW w:w="334" w:type="pct"/>
            <w:noWrap/>
            <w:vAlign w:val="center"/>
            <w:hideMark/>
          </w:tcPr>
          <w:p w14:paraId="18600EE1"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23</w:t>
            </w:r>
          </w:p>
        </w:tc>
        <w:tc>
          <w:tcPr>
            <w:tcW w:w="2733" w:type="pct"/>
            <w:noWrap/>
            <w:vAlign w:val="center"/>
            <w:hideMark/>
          </w:tcPr>
          <w:p w14:paraId="3827906D" w14:textId="77777777" w:rsidR="001C3440" w:rsidRPr="00372D60" w:rsidRDefault="001C3440" w:rsidP="00123B4B">
            <w:pPr>
              <w:rPr>
                <w:rFonts w:ascii="Arial" w:hAnsi="Arial" w:cs="Arial"/>
                <w:sz w:val="18"/>
                <w:szCs w:val="18"/>
              </w:rPr>
            </w:pPr>
            <w:r w:rsidRPr="00372D60">
              <w:rPr>
                <w:rFonts w:ascii="Arial" w:hAnsi="Arial" w:cs="Arial"/>
                <w:sz w:val="18"/>
                <w:szCs w:val="18"/>
              </w:rPr>
              <w:t>Fourniture de joints de démontage auto-butés, DN 600</w:t>
            </w:r>
          </w:p>
        </w:tc>
        <w:tc>
          <w:tcPr>
            <w:tcW w:w="399" w:type="pct"/>
            <w:noWrap/>
            <w:vAlign w:val="center"/>
            <w:hideMark/>
          </w:tcPr>
          <w:p w14:paraId="60DC7266"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041D93DE"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2</w:t>
            </w:r>
          </w:p>
        </w:tc>
        <w:tc>
          <w:tcPr>
            <w:tcW w:w="417" w:type="pct"/>
            <w:noWrap/>
            <w:vAlign w:val="center"/>
          </w:tcPr>
          <w:p w14:paraId="7DBE52D5" w14:textId="77777777" w:rsidR="001C3440" w:rsidRPr="00334845" w:rsidRDefault="001C3440" w:rsidP="00123B4B">
            <w:pPr>
              <w:jc w:val="center"/>
              <w:rPr>
                <w:rFonts w:ascii="Arial" w:hAnsi="Arial" w:cs="Arial"/>
                <w:sz w:val="18"/>
                <w:szCs w:val="18"/>
              </w:rPr>
            </w:pPr>
          </w:p>
        </w:tc>
        <w:tc>
          <w:tcPr>
            <w:tcW w:w="649" w:type="pct"/>
            <w:noWrap/>
            <w:vAlign w:val="center"/>
          </w:tcPr>
          <w:p w14:paraId="097CB583"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49F5EF64" w14:textId="77777777" w:rsidTr="001C3440">
        <w:trPr>
          <w:trHeight w:val="240"/>
        </w:trPr>
        <w:tc>
          <w:tcPr>
            <w:tcW w:w="334" w:type="pct"/>
            <w:noWrap/>
            <w:vAlign w:val="center"/>
            <w:hideMark/>
          </w:tcPr>
          <w:p w14:paraId="4FB875B6"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24</w:t>
            </w:r>
          </w:p>
        </w:tc>
        <w:tc>
          <w:tcPr>
            <w:tcW w:w="2733" w:type="pct"/>
            <w:noWrap/>
            <w:vAlign w:val="center"/>
            <w:hideMark/>
          </w:tcPr>
          <w:p w14:paraId="7288B316" w14:textId="77777777" w:rsidR="001C3440" w:rsidRPr="00334845" w:rsidRDefault="001C3440" w:rsidP="00123B4B">
            <w:pPr>
              <w:rPr>
                <w:rFonts w:ascii="Arial" w:hAnsi="Arial" w:cs="Arial"/>
                <w:sz w:val="18"/>
                <w:szCs w:val="18"/>
              </w:rPr>
            </w:pPr>
            <w:r w:rsidRPr="00334845">
              <w:rPr>
                <w:rFonts w:ascii="Arial" w:hAnsi="Arial" w:cs="Arial"/>
                <w:sz w:val="18"/>
                <w:szCs w:val="18"/>
              </w:rPr>
              <w:t>Fourniture de joints de démontage auto-butés, DN 500</w:t>
            </w:r>
          </w:p>
        </w:tc>
        <w:tc>
          <w:tcPr>
            <w:tcW w:w="399" w:type="pct"/>
            <w:noWrap/>
            <w:vAlign w:val="center"/>
            <w:hideMark/>
          </w:tcPr>
          <w:p w14:paraId="014B4962"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404AE7C7"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2</w:t>
            </w:r>
          </w:p>
        </w:tc>
        <w:tc>
          <w:tcPr>
            <w:tcW w:w="417" w:type="pct"/>
            <w:noWrap/>
            <w:vAlign w:val="center"/>
          </w:tcPr>
          <w:p w14:paraId="14AA9975" w14:textId="77777777" w:rsidR="001C3440" w:rsidRPr="00334845" w:rsidRDefault="001C3440" w:rsidP="00123B4B">
            <w:pPr>
              <w:jc w:val="center"/>
              <w:rPr>
                <w:rFonts w:ascii="Arial" w:hAnsi="Arial" w:cs="Arial"/>
                <w:sz w:val="18"/>
                <w:szCs w:val="18"/>
              </w:rPr>
            </w:pPr>
          </w:p>
        </w:tc>
        <w:tc>
          <w:tcPr>
            <w:tcW w:w="649" w:type="pct"/>
            <w:noWrap/>
            <w:vAlign w:val="center"/>
          </w:tcPr>
          <w:p w14:paraId="6FCDEC7A"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5B542A3C" w14:textId="77777777" w:rsidTr="001C3440">
        <w:trPr>
          <w:trHeight w:val="240"/>
        </w:trPr>
        <w:tc>
          <w:tcPr>
            <w:tcW w:w="334" w:type="pct"/>
            <w:noWrap/>
            <w:vAlign w:val="center"/>
            <w:hideMark/>
          </w:tcPr>
          <w:p w14:paraId="7AEDBEE5"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25</w:t>
            </w:r>
          </w:p>
        </w:tc>
        <w:tc>
          <w:tcPr>
            <w:tcW w:w="2733" w:type="pct"/>
            <w:noWrap/>
            <w:vAlign w:val="center"/>
            <w:hideMark/>
          </w:tcPr>
          <w:p w14:paraId="0DC142CB" w14:textId="77777777" w:rsidR="001C3440" w:rsidRPr="00334845" w:rsidRDefault="001C3440" w:rsidP="00123B4B">
            <w:pPr>
              <w:rPr>
                <w:rFonts w:ascii="Arial" w:hAnsi="Arial" w:cs="Arial"/>
                <w:sz w:val="18"/>
                <w:szCs w:val="18"/>
              </w:rPr>
            </w:pPr>
            <w:r w:rsidRPr="00334845">
              <w:rPr>
                <w:rFonts w:ascii="Arial" w:hAnsi="Arial" w:cs="Arial"/>
                <w:sz w:val="18"/>
                <w:szCs w:val="18"/>
              </w:rPr>
              <w:t>Fourniture de joints de démontage auto-butés, DN 300</w:t>
            </w:r>
          </w:p>
        </w:tc>
        <w:tc>
          <w:tcPr>
            <w:tcW w:w="399" w:type="pct"/>
            <w:noWrap/>
            <w:vAlign w:val="center"/>
            <w:hideMark/>
          </w:tcPr>
          <w:p w14:paraId="4A2C12ED"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17DEFC3F"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w:t>
            </w:r>
          </w:p>
        </w:tc>
        <w:tc>
          <w:tcPr>
            <w:tcW w:w="417" w:type="pct"/>
            <w:noWrap/>
            <w:vAlign w:val="center"/>
          </w:tcPr>
          <w:p w14:paraId="607FB0CF" w14:textId="77777777" w:rsidR="001C3440" w:rsidRPr="00334845" w:rsidRDefault="001C3440" w:rsidP="00123B4B">
            <w:pPr>
              <w:jc w:val="center"/>
              <w:rPr>
                <w:rFonts w:ascii="Arial" w:hAnsi="Arial" w:cs="Arial"/>
                <w:sz w:val="18"/>
                <w:szCs w:val="18"/>
              </w:rPr>
            </w:pPr>
          </w:p>
        </w:tc>
        <w:tc>
          <w:tcPr>
            <w:tcW w:w="649" w:type="pct"/>
            <w:noWrap/>
            <w:vAlign w:val="center"/>
          </w:tcPr>
          <w:p w14:paraId="1DAEF0AF"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031A34B0" w14:textId="77777777" w:rsidTr="001C3440">
        <w:trPr>
          <w:trHeight w:val="240"/>
        </w:trPr>
        <w:tc>
          <w:tcPr>
            <w:tcW w:w="334" w:type="pct"/>
            <w:noWrap/>
            <w:vAlign w:val="center"/>
            <w:hideMark/>
          </w:tcPr>
          <w:p w14:paraId="46E536A2"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26</w:t>
            </w:r>
          </w:p>
        </w:tc>
        <w:tc>
          <w:tcPr>
            <w:tcW w:w="2733" w:type="pct"/>
            <w:noWrap/>
            <w:vAlign w:val="center"/>
            <w:hideMark/>
          </w:tcPr>
          <w:p w14:paraId="626DC1D6" w14:textId="77777777" w:rsidR="001C3440" w:rsidRPr="00334845" w:rsidRDefault="001C3440" w:rsidP="00123B4B">
            <w:pPr>
              <w:rPr>
                <w:rFonts w:ascii="Arial" w:hAnsi="Arial" w:cs="Arial"/>
                <w:sz w:val="18"/>
                <w:szCs w:val="18"/>
              </w:rPr>
            </w:pPr>
            <w:r w:rsidRPr="00334845">
              <w:rPr>
                <w:rFonts w:ascii="Arial" w:hAnsi="Arial" w:cs="Arial"/>
                <w:sz w:val="18"/>
                <w:szCs w:val="18"/>
              </w:rPr>
              <w:t>Fourniture de tés BB/TB , DN 600/DN 500</w:t>
            </w:r>
          </w:p>
        </w:tc>
        <w:tc>
          <w:tcPr>
            <w:tcW w:w="399" w:type="pct"/>
            <w:noWrap/>
            <w:vAlign w:val="center"/>
            <w:hideMark/>
          </w:tcPr>
          <w:p w14:paraId="27B2188B"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76645240"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w:t>
            </w:r>
          </w:p>
        </w:tc>
        <w:tc>
          <w:tcPr>
            <w:tcW w:w="417" w:type="pct"/>
            <w:noWrap/>
            <w:vAlign w:val="center"/>
          </w:tcPr>
          <w:p w14:paraId="01B46594" w14:textId="77777777" w:rsidR="001C3440" w:rsidRPr="00334845" w:rsidRDefault="001C3440" w:rsidP="00123B4B">
            <w:pPr>
              <w:jc w:val="center"/>
              <w:rPr>
                <w:rFonts w:ascii="Arial" w:hAnsi="Arial" w:cs="Arial"/>
                <w:sz w:val="18"/>
                <w:szCs w:val="18"/>
              </w:rPr>
            </w:pPr>
          </w:p>
        </w:tc>
        <w:tc>
          <w:tcPr>
            <w:tcW w:w="649" w:type="pct"/>
            <w:noWrap/>
            <w:vAlign w:val="center"/>
          </w:tcPr>
          <w:p w14:paraId="00A989DB"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6D4705EC" w14:textId="77777777" w:rsidTr="001C3440">
        <w:trPr>
          <w:trHeight w:val="240"/>
        </w:trPr>
        <w:tc>
          <w:tcPr>
            <w:tcW w:w="334" w:type="pct"/>
            <w:noWrap/>
            <w:vAlign w:val="center"/>
            <w:hideMark/>
          </w:tcPr>
          <w:p w14:paraId="1F63E8CC"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27</w:t>
            </w:r>
          </w:p>
        </w:tc>
        <w:tc>
          <w:tcPr>
            <w:tcW w:w="2733" w:type="pct"/>
            <w:noWrap/>
            <w:vAlign w:val="center"/>
            <w:hideMark/>
          </w:tcPr>
          <w:p w14:paraId="56E6AEE9" w14:textId="77777777" w:rsidR="001C3440" w:rsidRPr="00334845" w:rsidRDefault="001C3440" w:rsidP="00123B4B">
            <w:pPr>
              <w:rPr>
                <w:rFonts w:ascii="Arial" w:hAnsi="Arial" w:cs="Arial"/>
                <w:sz w:val="18"/>
                <w:szCs w:val="18"/>
              </w:rPr>
            </w:pPr>
            <w:r w:rsidRPr="00334845">
              <w:rPr>
                <w:rFonts w:ascii="Arial" w:hAnsi="Arial" w:cs="Arial"/>
                <w:sz w:val="18"/>
                <w:szCs w:val="18"/>
              </w:rPr>
              <w:t>Fourniture de tés BB/TB , DN 500/DN 150</w:t>
            </w:r>
          </w:p>
        </w:tc>
        <w:tc>
          <w:tcPr>
            <w:tcW w:w="399" w:type="pct"/>
            <w:noWrap/>
            <w:vAlign w:val="center"/>
            <w:hideMark/>
          </w:tcPr>
          <w:p w14:paraId="6AD10AA1"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7091ACE2"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3</w:t>
            </w:r>
          </w:p>
        </w:tc>
        <w:tc>
          <w:tcPr>
            <w:tcW w:w="417" w:type="pct"/>
            <w:noWrap/>
            <w:vAlign w:val="center"/>
          </w:tcPr>
          <w:p w14:paraId="1FA2579C" w14:textId="77777777" w:rsidR="001C3440" w:rsidRPr="00334845" w:rsidRDefault="001C3440" w:rsidP="00123B4B">
            <w:pPr>
              <w:jc w:val="center"/>
              <w:rPr>
                <w:rFonts w:ascii="Arial" w:hAnsi="Arial" w:cs="Arial"/>
                <w:sz w:val="18"/>
                <w:szCs w:val="18"/>
              </w:rPr>
            </w:pPr>
          </w:p>
        </w:tc>
        <w:tc>
          <w:tcPr>
            <w:tcW w:w="649" w:type="pct"/>
            <w:noWrap/>
            <w:vAlign w:val="center"/>
          </w:tcPr>
          <w:p w14:paraId="3207B8BD"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55B7245A" w14:textId="77777777" w:rsidTr="001C3440">
        <w:trPr>
          <w:trHeight w:val="240"/>
        </w:trPr>
        <w:tc>
          <w:tcPr>
            <w:tcW w:w="334" w:type="pct"/>
            <w:noWrap/>
            <w:vAlign w:val="center"/>
            <w:hideMark/>
          </w:tcPr>
          <w:p w14:paraId="58BB11B7"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28</w:t>
            </w:r>
          </w:p>
        </w:tc>
        <w:tc>
          <w:tcPr>
            <w:tcW w:w="2733" w:type="pct"/>
            <w:noWrap/>
            <w:vAlign w:val="center"/>
            <w:hideMark/>
          </w:tcPr>
          <w:p w14:paraId="1BA37160" w14:textId="77777777" w:rsidR="001C3440" w:rsidRPr="00334845" w:rsidRDefault="001C3440" w:rsidP="00123B4B">
            <w:pPr>
              <w:rPr>
                <w:rFonts w:ascii="Arial" w:hAnsi="Arial" w:cs="Arial"/>
                <w:sz w:val="18"/>
                <w:szCs w:val="18"/>
              </w:rPr>
            </w:pPr>
            <w:r w:rsidRPr="00334845">
              <w:rPr>
                <w:rFonts w:ascii="Arial" w:hAnsi="Arial" w:cs="Arial"/>
                <w:sz w:val="18"/>
                <w:szCs w:val="18"/>
              </w:rPr>
              <w:t>Fourniture de tés tangentiels bridés, DN 500/DN 100</w:t>
            </w:r>
          </w:p>
        </w:tc>
        <w:tc>
          <w:tcPr>
            <w:tcW w:w="399" w:type="pct"/>
            <w:noWrap/>
            <w:vAlign w:val="center"/>
            <w:hideMark/>
          </w:tcPr>
          <w:p w14:paraId="684125D2"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2654E11A"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2</w:t>
            </w:r>
          </w:p>
        </w:tc>
        <w:tc>
          <w:tcPr>
            <w:tcW w:w="417" w:type="pct"/>
            <w:noWrap/>
            <w:vAlign w:val="center"/>
          </w:tcPr>
          <w:p w14:paraId="214C66EF" w14:textId="77777777" w:rsidR="001C3440" w:rsidRPr="00334845" w:rsidRDefault="001C3440" w:rsidP="00123B4B">
            <w:pPr>
              <w:jc w:val="center"/>
              <w:rPr>
                <w:rFonts w:ascii="Arial" w:hAnsi="Arial" w:cs="Arial"/>
                <w:sz w:val="18"/>
                <w:szCs w:val="18"/>
              </w:rPr>
            </w:pPr>
          </w:p>
        </w:tc>
        <w:tc>
          <w:tcPr>
            <w:tcW w:w="649" w:type="pct"/>
            <w:noWrap/>
            <w:vAlign w:val="center"/>
          </w:tcPr>
          <w:p w14:paraId="0B15930E"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4AB46791" w14:textId="77777777" w:rsidTr="001C3440">
        <w:trPr>
          <w:trHeight w:val="240"/>
        </w:trPr>
        <w:tc>
          <w:tcPr>
            <w:tcW w:w="334" w:type="pct"/>
            <w:noWrap/>
            <w:vAlign w:val="center"/>
            <w:hideMark/>
          </w:tcPr>
          <w:p w14:paraId="6DFA673C"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29</w:t>
            </w:r>
          </w:p>
        </w:tc>
        <w:tc>
          <w:tcPr>
            <w:tcW w:w="2733" w:type="pct"/>
            <w:noWrap/>
            <w:vAlign w:val="center"/>
            <w:hideMark/>
          </w:tcPr>
          <w:p w14:paraId="3A576122" w14:textId="77777777" w:rsidR="001C3440" w:rsidRPr="00334845" w:rsidRDefault="001C3440" w:rsidP="00123B4B">
            <w:pPr>
              <w:rPr>
                <w:rFonts w:ascii="Arial" w:hAnsi="Arial" w:cs="Arial"/>
                <w:sz w:val="18"/>
                <w:szCs w:val="18"/>
              </w:rPr>
            </w:pPr>
            <w:r w:rsidRPr="00334845">
              <w:rPr>
                <w:rFonts w:ascii="Arial" w:hAnsi="Arial" w:cs="Arial"/>
                <w:sz w:val="18"/>
                <w:szCs w:val="18"/>
              </w:rPr>
              <w:t>Fourniture de coudes tout angle à brides, DN 500</w:t>
            </w:r>
          </w:p>
        </w:tc>
        <w:tc>
          <w:tcPr>
            <w:tcW w:w="399" w:type="pct"/>
            <w:noWrap/>
            <w:vAlign w:val="center"/>
            <w:hideMark/>
          </w:tcPr>
          <w:p w14:paraId="45362467"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491F4F18"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w:t>
            </w:r>
          </w:p>
        </w:tc>
        <w:tc>
          <w:tcPr>
            <w:tcW w:w="417" w:type="pct"/>
            <w:noWrap/>
            <w:vAlign w:val="center"/>
          </w:tcPr>
          <w:p w14:paraId="512A3717" w14:textId="77777777" w:rsidR="001C3440" w:rsidRPr="00334845" w:rsidRDefault="001C3440" w:rsidP="00123B4B">
            <w:pPr>
              <w:jc w:val="center"/>
              <w:rPr>
                <w:rFonts w:ascii="Arial" w:hAnsi="Arial" w:cs="Arial"/>
                <w:sz w:val="18"/>
                <w:szCs w:val="18"/>
              </w:rPr>
            </w:pPr>
          </w:p>
        </w:tc>
        <w:tc>
          <w:tcPr>
            <w:tcW w:w="649" w:type="pct"/>
            <w:noWrap/>
            <w:vAlign w:val="center"/>
          </w:tcPr>
          <w:p w14:paraId="5B90525C"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2A93E4A3" w14:textId="77777777" w:rsidTr="001C3440">
        <w:trPr>
          <w:trHeight w:val="732"/>
        </w:trPr>
        <w:tc>
          <w:tcPr>
            <w:tcW w:w="334" w:type="pct"/>
            <w:noWrap/>
            <w:vAlign w:val="center"/>
            <w:hideMark/>
          </w:tcPr>
          <w:p w14:paraId="05F5FED8"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30</w:t>
            </w:r>
          </w:p>
        </w:tc>
        <w:tc>
          <w:tcPr>
            <w:tcW w:w="2733" w:type="pct"/>
            <w:noWrap/>
            <w:vAlign w:val="center"/>
            <w:hideMark/>
          </w:tcPr>
          <w:p w14:paraId="493E5DCA" w14:textId="77777777" w:rsidR="001C3440" w:rsidRPr="00334845" w:rsidRDefault="001C3440" w:rsidP="00123B4B">
            <w:pPr>
              <w:rPr>
                <w:rFonts w:ascii="Arial" w:hAnsi="Arial" w:cs="Arial"/>
                <w:sz w:val="18"/>
                <w:szCs w:val="18"/>
              </w:rPr>
            </w:pPr>
            <w:r w:rsidRPr="00334845">
              <w:rPr>
                <w:rFonts w:ascii="Arial" w:hAnsi="Arial" w:cs="Arial"/>
                <w:sz w:val="18"/>
                <w:szCs w:val="18"/>
              </w:rPr>
              <w:t>Eléments droits DN500 en acier galvanisé sans brides y/c découpage, façonnage en éléments nécessaires, soudure et galvanisation en usine, protections, colliers de fixation et ttes sujétions</w:t>
            </w:r>
          </w:p>
        </w:tc>
        <w:tc>
          <w:tcPr>
            <w:tcW w:w="399" w:type="pct"/>
            <w:noWrap/>
            <w:vAlign w:val="center"/>
            <w:hideMark/>
          </w:tcPr>
          <w:p w14:paraId="78A0E67F"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ml</w:t>
            </w:r>
          </w:p>
        </w:tc>
        <w:tc>
          <w:tcPr>
            <w:tcW w:w="468" w:type="pct"/>
            <w:noWrap/>
            <w:vAlign w:val="center"/>
            <w:hideMark/>
          </w:tcPr>
          <w:p w14:paraId="4FB7875A"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1,0</w:t>
            </w:r>
          </w:p>
        </w:tc>
        <w:tc>
          <w:tcPr>
            <w:tcW w:w="417" w:type="pct"/>
            <w:noWrap/>
            <w:vAlign w:val="center"/>
          </w:tcPr>
          <w:p w14:paraId="4ED07338" w14:textId="77777777" w:rsidR="001C3440" w:rsidRPr="00334845" w:rsidRDefault="001C3440" w:rsidP="00123B4B">
            <w:pPr>
              <w:jc w:val="center"/>
              <w:rPr>
                <w:rFonts w:ascii="Arial" w:hAnsi="Arial" w:cs="Arial"/>
                <w:sz w:val="18"/>
                <w:szCs w:val="18"/>
              </w:rPr>
            </w:pPr>
          </w:p>
        </w:tc>
        <w:tc>
          <w:tcPr>
            <w:tcW w:w="649" w:type="pct"/>
            <w:noWrap/>
            <w:vAlign w:val="center"/>
          </w:tcPr>
          <w:p w14:paraId="2DE0F7EC"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4B0ACCC4" w14:textId="77777777" w:rsidTr="001C3440">
        <w:trPr>
          <w:trHeight w:val="829"/>
        </w:trPr>
        <w:tc>
          <w:tcPr>
            <w:tcW w:w="334" w:type="pct"/>
            <w:noWrap/>
            <w:vAlign w:val="center"/>
            <w:hideMark/>
          </w:tcPr>
          <w:p w14:paraId="06B71B22"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31</w:t>
            </w:r>
          </w:p>
        </w:tc>
        <w:tc>
          <w:tcPr>
            <w:tcW w:w="2733" w:type="pct"/>
            <w:noWrap/>
            <w:vAlign w:val="center"/>
            <w:hideMark/>
          </w:tcPr>
          <w:p w14:paraId="399899A1" w14:textId="77777777" w:rsidR="001C3440" w:rsidRPr="00334845" w:rsidRDefault="001C3440" w:rsidP="00123B4B">
            <w:pPr>
              <w:rPr>
                <w:rFonts w:ascii="Arial" w:hAnsi="Arial" w:cs="Arial"/>
                <w:sz w:val="18"/>
                <w:szCs w:val="18"/>
              </w:rPr>
            </w:pPr>
            <w:r w:rsidRPr="00334845">
              <w:rPr>
                <w:rFonts w:ascii="Arial" w:hAnsi="Arial" w:cs="Arial"/>
                <w:sz w:val="18"/>
                <w:szCs w:val="18"/>
              </w:rPr>
              <w:t>Eléments droits DN300 en acier galvanisé sans brides y/c découpage, façonnage en éléments nécessaires, soudure et galvanisation en usine, protections, colliers de fixation et ttes sujétions</w:t>
            </w:r>
          </w:p>
        </w:tc>
        <w:tc>
          <w:tcPr>
            <w:tcW w:w="399" w:type="pct"/>
            <w:noWrap/>
            <w:vAlign w:val="center"/>
            <w:hideMark/>
          </w:tcPr>
          <w:p w14:paraId="2E4A8AC2"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ml</w:t>
            </w:r>
          </w:p>
        </w:tc>
        <w:tc>
          <w:tcPr>
            <w:tcW w:w="468" w:type="pct"/>
            <w:noWrap/>
            <w:vAlign w:val="center"/>
            <w:hideMark/>
          </w:tcPr>
          <w:p w14:paraId="7CBA0313"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2,1</w:t>
            </w:r>
          </w:p>
        </w:tc>
        <w:tc>
          <w:tcPr>
            <w:tcW w:w="417" w:type="pct"/>
            <w:noWrap/>
            <w:vAlign w:val="center"/>
          </w:tcPr>
          <w:p w14:paraId="0714DE80" w14:textId="77777777" w:rsidR="001C3440" w:rsidRPr="00334845" w:rsidRDefault="001C3440" w:rsidP="00123B4B">
            <w:pPr>
              <w:jc w:val="center"/>
              <w:rPr>
                <w:rFonts w:ascii="Arial" w:hAnsi="Arial" w:cs="Arial"/>
                <w:sz w:val="18"/>
                <w:szCs w:val="18"/>
              </w:rPr>
            </w:pPr>
          </w:p>
        </w:tc>
        <w:tc>
          <w:tcPr>
            <w:tcW w:w="649" w:type="pct"/>
            <w:noWrap/>
            <w:vAlign w:val="center"/>
          </w:tcPr>
          <w:p w14:paraId="46A88BDF"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0F8BE624" w14:textId="77777777" w:rsidTr="001C3440">
        <w:trPr>
          <w:trHeight w:val="240"/>
        </w:trPr>
        <w:tc>
          <w:tcPr>
            <w:tcW w:w="334" w:type="pct"/>
            <w:noWrap/>
            <w:vAlign w:val="center"/>
            <w:hideMark/>
          </w:tcPr>
          <w:p w14:paraId="785E6479"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32</w:t>
            </w:r>
          </w:p>
        </w:tc>
        <w:tc>
          <w:tcPr>
            <w:tcW w:w="2733" w:type="pct"/>
            <w:noWrap/>
            <w:vAlign w:val="center"/>
            <w:hideMark/>
          </w:tcPr>
          <w:p w14:paraId="58417E07" w14:textId="77777777" w:rsidR="001C3440" w:rsidRPr="00334845" w:rsidRDefault="001C3440" w:rsidP="00123B4B">
            <w:pPr>
              <w:rPr>
                <w:rFonts w:ascii="Arial" w:hAnsi="Arial" w:cs="Arial"/>
                <w:sz w:val="18"/>
                <w:szCs w:val="18"/>
              </w:rPr>
            </w:pPr>
            <w:r w:rsidRPr="00334845">
              <w:rPr>
                <w:rFonts w:ascii="Arial" w:hAnsi="Arial" w:cs="Arial"/>
                <w:sz w:val="18"/>
                <w:szCs w:val="18"/>
              </w:rPr>
              <w:t>Brides DN500 en acier galvanisé y/c boulons, joints, soudures et galvanisation en usine, protections  et ttes sujétions de parfaite exécution</w:t>
            </w:r>
          </w:p>
        </w:tc>
        <w:tc>
          <w:tcPr>
            <w:tcW w:w="399" w:type="pct"/>
            <w:noWrap/>
            <w:vAlign w:val="center"/>
            <w:hideMark/>
          </w:tcPr>
          <w:p w14:paraId="638CA6FC"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25EF0696"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2</w:t>
            </w:r>
          </w:p>
        </w:tc>
        <w:tc>
          <w:tcPr>
            <w:tcW w:w="417" w:type="pct"/>
            <w:noWrap/>
            <w:vAlign w:val="center"/>
          </w:tcPr>
          <w:p w14:paraId="5DDC77B1" w14:textId="77777777" w:rsidR="001C3440" w:rsidRPr="00334845" w:rsidRDefault="001C3440" w:rsidP="00123B4B">
            <w:pPr>
              <w:jc w:val="center"/>
              <w:rPr>
                <w:rFonts w:ascii="Arial" w:hAnsi="Arial" w:cs="Arial"/>
                <w:sz w:val="18"/>
                <w:szCs w:val="18"/>
              </w:rPr>
            </w:pPr>
          </w:p>
        </w:tc>
        <w:tc>
          <w:tcPr>
            <w:tcW w:w="649" w:type="pct"/>
            <w:noWrap/>
            <w:vAlign w:val="center"/>
          </w:tcPr>
          <w:p w14:paraId="6DE89AEA"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4DBCC4D3" w14:textId="77777777" w:rsidTr="001C3440">
        <w:trPr>
          <w:trHeight w:val="731"/>
        </w:trPr>
        <w:tc>
          <w:tcPr>
            <w:tcW w:w="334" w:type="pct"/>
            <w:noWrap/>
            <w:vAlign w:val="center"/>
            <w:hideMark/>
          </w:tcPr>
          <w:p w14:paraId="0508B28C"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lastRenderedPageBreak/>
              <w:t>33</w:t>
            </w:r>
          </w:p>
        </w:tc>
        <w:tc>
          <w:tcPr>
            <w:tcW w:w="2733" w:type="pct"/>
            <w:noWrap/>
            <w:vAlign w:val="center"/>
            <w:hideMark/>
          </w:tcPr>
          <w:p w14:paraId="39B65291" w14:textId="77777777" w:rsidR="001C3440" w:rsidRPr="00334845" w:rsidRDefault="001C3440" w:rsidP="00123B4B">
            <w:pPr>
              <w:rPr>
                <w:rFonts w:ascii="Arial" w:hAnsi="Arial" w:cs="Arial"/>
                <w:sz w:val="18"/>
                <w:szCs w:val="18"/>
              </w:rPr>
            </w:pPr>
            <w:r w:rsidRPr="00334845">
              <w:rPr>
                <w:rFonts w:ascii="Arial" w:hAnsi="Arial" w:cs="Arial"/>
                <w:sz w:val="18"/>
                <w:szCs w:val="18"/>
              </w:rPr>
              <w:t>Brides DN300 en acier galvanisé y/c boulons, joints, soudures et galvanisation en usine, protections et ttes sujétions de parfaite exécution</w:t>
            </w:r>
          </w:p>
        </w:tc>
        <w:tc>
          <w:tcPr>
            <w:tcW w:w="399" w:type="pct"/>
            <w:noWrap/>
            <w:vAlign w:val="center"/>
            <w:hideMark/>
          </w:tcPr>
          <w:p w14:paraId="228A56E0"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30338CD1"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4</w:t>
            </w:r>
          </w:p>
        </w:tc>
        <w:tc>
          <w:tcPr>
            <w:tcW w:w="417" w:type="pct"/>
            <w:noWrap/>
            <w:vAlign w:val="center"/>
          </w:tcPr>
          <w:p w14:paraId="44AE05AB" w14:textId="77777777" w:rsidR="001C3440" w:rsidRPr="00334845" w:rsidRDefault="001C3440" w:rsidP="00123B4B">
            <w:pPr>
              <w:jc w:val="center"/>
              <w:rPr>
                <w:rFonts w:ascii="Arial" w:hAnsi="Arial" w:cs="Arial"/>
                <w:sz w:val="18"/>
                <w:szCs w:val="18"/>
              </w:rPr>
            </w:pPr>
          </w:p>
        </w:tc>
        <w:tc>
          <w:tcPr>
            <w:tcW w:w="649" w:type="pct"/>
            <w:noWrap/>
            <w:vAlign w:val="center"/>
          </w:tcPr>
          <w:p w14:paraId="631C3F7F"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6C162211" w14:textId="77777777" w:rsidTr="001C3440">
        <w:trPr>
          <w:trHeight w:val="240"/>
        </w:trPr>
        <w:tc>
          <w:tcPr>
            <w:tcW w:w="334" w:type="pct"/>
            <w:noWrap/>
            <w:vAlign w:val="center"/>
            <w:hideMark/>
          </w:tcPr>
          <w:p w14:paraId="5DD7BCC0"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34</w:t>
            </w:r>
          </w:p>
        </w:tc>
        <w:tc>
          <w:tcPr>
            <w:tcW w:w="2733" w:type="pct"/>
            <w:noWrap/>
            <w:vAlign w:val="center"/>
            <w:hideMark/>
          </w:tcPr>
          <w:p w14:paraId="3870F362" w14:textId="77777777" w:rsidR="001C3440" w:rsidRPr="00334845" w:rsidRDefault="001C3440" w:rsidP="00123B4B">
            <w:pPr>
              <w:rPr>
                <w:rFonts w:ascii="Arial" w:hAnsi="Arial" w:cs="Arial"/>
                <w:sz w:val="18"/>
                <w:szCs w:val="18"/>
              </w:rPr>
            </w:pPr>
            <w:r w:rsidRPr="00334845">
              <w:rPr>
                <w:rFonts w:ascii="Arial" w:hAnsi="Arial" w:cs="Arial"/>
                <w:sz w:val="18"/>
                <w:szCs w:val="18"/>
              </w:rPr>
              <w:t>Fourniture de plaques pleines, DN 600</w:t>
            </w:r>
          </w:p>
        </w:tc>
        <w:tc>
          <w:tcPr>
            <w:tcW w:w="399" w:type="pct"/>
            <w:noWrap/>
            <w:vAlign w:val="center"/>
            <w:hideMark/>
          </w:tcPr>
          <w:p w14:paraId="6035C413"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09B00611"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w:t>
            </w:r>
          </w:p>
        </w:tc>
        <w:tc>
          <w:tcPr>
            <w:tcW w:w="417" w:type="pct"/>
            <w:noWrap/>
            <w:vAlign w:val="center"/>
          </w:tcPr>
          <w:p w14:paraId="40E562A3" w14:textId="77777777" w:rsidR="001C3440" w:rsidRPr="00334845" w:rsidRDefault="001C3440" w:rsidP="00123B4B">
            <w:pPr>
              <w:jc w:val="center"/>
              <w:rPr>
                <w:rFonts w:ascii="Arial" w:hAnsi="Arial" w:cs="Arial"/>
                <w:sz w:val="18"/>
                <w:szCs w:val="18"/>
              </w:rPr>
            </w:pPr>
          </w:p>
        </w:tc>
        <w:tc>
          <w:tcPr>
            <w:tcW w:w="649" w:type="pct"/>
            <w:noWrap/>
            <w:vAlign w:val="center"/>
          </w:tcPr>
          <w:p w14:paraId="3B05E45A"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6ADCE050" w14:textId="77777777" w:rsidTr="001C3440">
        <w:trPr>
          <w:trHeight w:val="240"/>
        </w:trPr>
        <w:tc>
          <w:tcPr>
            <w:tcW w:w="334" w:type="pct"/>
            <w:noWrap/>
            <w:vAlign w:val="center"/>
            <w:hideMark/>
          </w:tcPr>
          <w:p w14:paraId="2825CA0F"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35</w:t>
            </w:r>
          </w:p>
        </w:tc>
        <w:tc>
          <w:tcPr>
            <w:tcW w:w="2733" w:type="pct"/>
            <w:noWrap/>
            <w:vAlign w:val="center"/>
            <w:hideMark/>
          </w:tcPr>
          <w:p w14:paraId="4CC559DF" w14:textId="77777777" w:rsidR="001C3440" w:rsidRPr="00372D60" w:rsidRDefault="001C3440" w:rsidP="00123B4B">
            <w:pPr>
              <w:rPr>
                <w:rFonts w:ascii="Arial" w:hAnsi="Arial" w:cs="Arial"/>
                <w:sz w:val="18"/>
                <w:szCs w:val="18"/>
              </w:rPr>
            </w:pPr>
            <w:r w:rsidRPr="00372D60">
              <w:rPr>
                <w:rFonts w:ascii="Arial" w:hAnsi="Arial" w:cs="Arial"/>
                <w:sz w:val="18"/>
                <w:szCs w:val="18"/>
              </w:rPr>
              <w:t>Fourniture de manchette de traversée à colerette à brides, DN 500</w:t>
            </w:r>
          </w:p>
        </w:tc>
        <w:tc>
          <w:tcPr>
            <w:tcW w:w="399" w:type="pct"/>
            <w:noWrap/>
            <w:vAlign w:val="center"/>
            <w:hideMark/>
          </w:tcPr>
          <w:p w14:paraId="4A15913C"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387180BE"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w:t>
            </w:r>
          </w:p>
        </w:tc>
        <w:tc>
          <w:tcPr>
            <w:tcW w:w="417" w:type="pct"/>
            <w:noWrap/>
            <w:vAlign w:val="center"/>
          </w:tcPr>
          <w:p w14:paraId="7564B99C" w14:textId="77777777" w:rsidR="001C3440" w:rsidRPr="00334845" w:rsidRDefault="001C3440" w:rsidP="00123B4B">
            <w:pPr>
              <w:jc w:val="center"/>
              <w:rPr>
                <w:rFonts w:ascii="Arial" w:hAnsi="Arial" w:cs="Arial"/>
                <w:sz w:val="18"/>
                <w:szCs w:val="18"/>
              </w:rPr>
            </w:pPr>
          </w:p>
        </w:tc>
        <w:tc>
          <w:tcPr>
            <w:tcW w:w="649" w:type="pct"/>
            <w:noWrap/>
            <w:vAlign w:val="center"/>
          </w:tcPr>
          <w:p w14:paraId="3431858A"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5E83034B" w14:textId="77777777" w:rsidTr="001C3440">
        <w:trPr>
          <w:trHeight w:val="270"/>
        </w:trPr>
        <w:tc>
          <w:tcPr>
            <w:tcW w:w="334" w:type="pct"/>
            <w:noWrap/>
            <w:vAlign w:val="center"/>
            <w:hideMark/>
          </w:tcPr>
          <w:p w14:paraId="36964D75"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36</w:t>
            </w:r>
          </w:p>
        </w:tc>
        <w:tc>
          <w:tcPr>
            <w:tcW w:w="2733" w:type="pct"/>
            <w:noWrap/>
            <w:vAlign w:val="center"/>
            <w:hideMark/>
          </w:tcPr>
          <w:p w14:paraId="3F2646AA" w14:textId="77777777" w:rsidR="001C3440" w:rsidRPr="00372D60" w:rsidRDefault="001C3440" w:rsidP="00123B4B">
            <w:pPr>
              <w:rPr>
                <w:rFonts w:ascii="Arial" w:hAnsi="Arial" w:cs="Arial"/>
                <w:sz w:val="18"/>
                <w:szCs w:val="18"/>
              </w:rPr>
            </w:pPr>
            <w:r w:rsidRPr="00372D60">
              <w:rPr>
                <w:rFonts w:ascii="Arial" w:hAnsi="Arial" w:cs="Arial"/>
                <w:sz w:val="18"/>
                <w:szCs w:val="18"/>
              </w:rPr>
              <w:t>Fourniture de Bouchons à double paroi, DN 110</w:t>
            </w:r>
          </w:p>
        </w:tc>
        <w:tc>
          <w:tcPr>
            <w:tcW w:w="399" w:type="pct"/>
            <w:noWrap/>
            <w:vAlign w:val="center"/>
            <w:hideMark/>
          </w:tcPr>
          <w:p w14:paraId="3A71B456"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37201325"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2</w:t>
            </w:r>
          </w:p>
        </w:tc>
        <w:tc>
          <w:tcPr>
            <w:tcW w:w="417" w:type="pct"/>
            <w:noWrap/>
            <w:vAlign w:val="center"/>
          </w:tcPr>
          <w:p w14:paraId="648B4C5A" w14:textId="77777777" w:rsidR="001C3440" w:rsidRPr="00334845" w:rsidRDefault="001C3440" w:rsidP="00123B4B">
            <w:pPr>
              <w:jc w:val="center"/>
              <w:rPr>
                <w:rFonts w:ascii="Arial" w:hAnsi="Arial" w:cs="Arial"/>
                <w:sz w:val="18"/>
                <w:szCs w:val="18"/>
              </w:rPr>
            </w:pPr>
          </w:p>
        </w:tc>
        <w:tc>
          <w:tcPr>
            <w:tcW w:w="649" w:type="pct"/>
            <w:noWrap/>
            <w:vAlign w:val="center"/>
          </w:tcPr>
          <w:p w14:paraId="4EFD17B3"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2461204F" w14:textId="77777777" w:rsidTr="001C3440">
        <w:trPr>
          <w:trHeight w:val="270"/>
        </w:trPr>
        <w:tc>
          <w:tcPr>
            <w:tcW w:w="334" w:type="pct"/>
            <w:noWrap/>
            <w:vAlign w:val="center"/>
            <w:hideMark/>
          </w:tcPr>
          <w:p w14:paraId="63224935"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37</w:t>
            </w:r>
          </w:p>
        </w:tc>
        <w:tc>
          <w:tcPr>
            <w:tcW w:w="2733" w:type="pct"/>
            <w:noWrap/>
            <w:vAlign w:val="center"/>
            <w:hideMark/>
          </w:tcPr>
          <w:p w14:paraId="355F64D9" w14:textId="77777777" w:rsidR="001C3440" w:rsidRPr="00372D60" w:rsidRDefault="001C3440" w:rsidP="00123B4B">
            <w:pPr>
              <w:rPr>
                <w:rFonts w:ascii="Arial" w:hAnsi="Arial" w:cs="Arial"/>
                <w:sz w:val="18"/>
                <w:szCs w:val="18"/>
              </w:rPr>
            </w:pPr>
            <w:r w:rsidRPr="00372D60">
              <w:rPr>
                <w:rFonts w:ascii="Arial" w:hAnsi="Arial" w:cs="Arial"/>
                <w:sz w:val="18"/>
                <w:szCs w:val="18"/>
              </w:rPr>
              <w:t>Pose des adaptateurs de brides, DN 500 Fonte</w:t>
            </w:r>
          </w:p>
        </w:tc>
        <w:tc>
          <w:tcPr>
            <w:tcW w:w="399" w:type="pct"/>
            <w:noWrap/>
            <w:vAlign w:val="center"/>
            <w:hideMark/>
          </w:tcPr>
          <w:p w14:paraId="27ACB692"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27E4BB6F"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5</w:t>
            </w:r>
          </w:p>
        </w:tc>
        <w:tc>
          <w:tcPr>
            <w:tcW w:w="417" w:type="pct"/>
            <w:noWrap/>
            <w:vAlign w:val="center"/>
          </w:tcPr>
          <w:p w14:paraId="0CF7543D" w14:textId="77777777" w:rsidR="001C3440" w:rsidRPr="00334845" w:rsidRDefault="001C3440" w:rsidP="00123B4B">
            <w:pPr>
              <w:jc w:val="center"/>
              <w:rPr>
                <w:rFonts w:ascii="Arial" w:hAnsi="Arial" w:cs="Arial"/>
                <w:sz w:val="18"/>
                <w:szCs w:val="18"/>
              </w:rPr>
            </w:pPr>
          </w:p>
        </w:tc>
        <w:tc>
          <w:tcPr>
            <w:tcW w:w="649" w:type="pct"/>
            <w:noWrap/>
            <w:vAlign w:val="center"/>
          </w:tcPr>
          <w:p w14:paraId="07676382"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6227EE73" w14:textId="77777777" w:rsidTr="001C3440">
        <w:trPr>
          <w:trHeight w:val="240"/>
        </w:trPr>
        <w:tc>
          <w:tcPr>
            <w:tcW w:w="334" w:type="pct"/>
            <w:noWrap/>
            <w:vAlign w:val="center"/>
            <w:hideMark/>
          </w:tcPr>
          <w:p w14:paraId="3D214560"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38</w:t>
            </w:r>
          </w:p>
        </w:tc>
        <w:tc>
          <w:tcPr>
            <w:tcW w:w="2733" w:type="pct"/>
            <w:noWrap/>
            <w:vAlign w:val="center"/>
            <w:hideMark/>
          </w:tcPr>
          <w:p w14:paraId="406F4313" w14:textId="77777777" w:rsidR="001C3440" w:rsidRPr="00372D60" w:rsidRDefault="001C3440" w:rsidP="00123B4B">
            <w:pPr>
              <w:rPr>
                <w:rFonts w:ascii="Arial" w:hAnsi="Arial" w:cs="Arial"/>
                <w:sz w:val="18"/>
                <w:szCs w:val="18"/>
              </w:rPr>
            </w:pPr>
            <w:r w:rsidRPr="00372D60">
              <w:rPr>
                <w:rFonts w:ascii="Arial" w:hAnsi="Arial" w:cs="Arial"/>
                <w:sz w:val="18"/>
                <w:szCs w:val="18"/>
              </w:rPr>
              <w:t>Pose des adaptateurs de brides, DN 100 / DN 110 PVC</w:t>
            </w:r>
          </w:p>
        </w:tc>
        <w:tc>
          <w:tcPr>
            <w:tcW w:w="399" w:type="pct"/>
            <w:noWrap/>
            <w:vAlign w:val="center"/>
            <w:hideMark/>
          </w:tcPr>
          <w:p w14:paraId="076D0985"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7D12F014"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2</w:t>
            </w:r>
          </w:p>
        </w:tc>
        <w:tc>
          <w:tcPr>
            <w:tcW w:w="417" w:type="pct"/>
            <w:noWrap/>
            <w:vAlign w:val="center"/>
          </w:tcPr>
          <w:p w14:paraId="5A913B61" w14:textId="77777777" w:rsidR="001C3440" w:rsidRPr="00334845" w:rsidRDefault="001C3440" w:rsidP="00123B4B">
            <w:pPr>
              <w:jc w:val="center"/>
              <w:rPr>
                <w:rFonts w:ascii="Arial" w:hAnsi="Arial" w:cs="Arial"/>
                <w:sz w:val="18"/>
                <w:szCs w:val="18"/>
              </w:rPr>
            </w:pPr>
          </w:p>
        </w:tc>
        <w:tc>
          <w:tcPr>
            <w:tcW w:w="649" w:type="pct"/>
            <w:noWrap/>
            <w:vAlign w:val="center"/>
          </w:tcPr>
          <w:p w14:paraId="109FEBDB"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6D978D74" w14:textId="77777777" w:rsidTr="001C3440">
        <w:trPr>
          <w:trHeight w:val="240"/>
        </w:trPr>
        <w:tc>
          <w:tcPr>
            <w:tcW w:w="334" w:type="pct"/>
            <w:noWrap/>
            <w:vAlign w:val="center"/>
            <w:hideMark/>
          </w:tcPr>
          <w:p w14:paraId="30F38CF7"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39</w:t>
            </w:r>
          </w:p>
        </w:tc>
        <w:tc>
          <w:tcPr>
            <w:tcW w:w="2733" w:type="pct"/>
            <w:noWrap/>
            <w:vAlign w:val="center"/>
            <w:hideMark/>
          </w:tcPr>
          <w:p w14:paraId="0A73BBBF" w14:textId="77777777" w:rsidR="001C3440" w:rsidRPr="00372D60" w:rsidRDefault="001C3440" w:rsidP="00123B4B">
            <w:pPr>
              <w:rPr>
                <w:rFonts w:ascii="Arial" w:hAnsi="Arial" w:cs="Arial"/>
                <w:sz w:val="18"/>
                <w:szCs w:val="18"/>
              </w:rPr>
            </w:pPr>
            <w:r w:rsidRPr="00372D60">
              <w:rPr>
                <w:rFonts w:ascii="Arial" w:hAnsi="Arial" w:cs="Arial"/>
                <w:sz w:val="18"/>
                <w:szCs w:val="18"/>
              </w:rPr>
              <w:t>Pose des raccords d'assemblage, DN 500 Fonte</w:t>
            </w:r>
          </w:p>
        </w:tc>
        <w:tc>
          <w:tcPr>
            <w:tcW w:w="399" w:type="pct"/>
            <w:noWrap/>
            <w:vAlign w:val="center"/>
            <w:hideMark/>
          </w:tcPr>
          <w:p w14:paraId="14F643F7"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469A0956"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w:t>
            </w:r>
          </w:p>
        </w:tc>
        <w:tc>
          <w:tcPr>
            <w:tcW w:w="417" w:type="pct"/>
            <w:noWrap/>
            <w:vAlign w:val="center"/>
          </w:tcPr>
          <w:p w14:paraId="1E650156" w14:textId="77777777" w:rsidR="001C3440" w:rsidRPr="00334845" w:rsidRDefault="001C3440" w:rsidP="00123B4B">
            <w:pPr>
              <w:jc w:val="center"/>
              <w:rPr>
                <w:rFonts w:ascii="Arial" w:hAnsi="Arial" w:cs="Arial"/>
                <w:sz w:val="18"/>
                <w:szCs w:val="18"/>
              </w:rPr>
            </w:pPr>
          </w:p>
        </w:tc>
        <w:tc>
          <w:tcPr>
            <w:tcW w:w="649" w:type="pct"/>
            <w:noWrap/>
            <w:vAlign w:val="center"/>
          </w:tcPr>
          <w:p w14:paraId="23F0F299"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7C8A59FC" w14:textId="77777777" w:rsidTr="001C3440">
        <w:trPr>
          <w:trHeight w:val="240"/>
        </w:trPr>
        <w:tc>
          <w:tcPr>
            <w:tcW w:w="334" w:type="pct"/>
            <w:noWrap/>
            <w:vAlign w:val="center"/>
            <w:hideMark/>
          </w:tcPr>
          <w:p w14:paraId="6A1A8BFB"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40</w:t>
            </w:r>
          </w:p>
        </w:tc>
        <w:tc>
          <w:tcPr>
            <w:tcW w:w="2733" w:type="pct"/>
            <w:noWrap/>
            <w:vAlign w:val="center"/>
            <w:hideMark/>
          </w:tcPr>
          <w:p w14:paraId="17790B4E" w14:textId="77777777" w:rsidR="001C3440" w:rsidRPr="00372D60" w:rsidRDefault="001C3440" w:rsidP="00123B4B">
            <w:pPr>
              <w:rPr>
                <w:rFonts w:ascii="Arial" w:hAnsi="Arial" w:cs="Arial"/>
                <w:sz w:val="18"/>
                <w:szCs w:val="18"/>
              </w:rPr>
            </w:pPr>
            <w:r w:rsidRPr="00372D60">
              <w:rPr>
                <w:rFonts w:ascii="Arial" w:hAnsi="Arial" w:cs="Arial"/>
                <w:sz w:val="18"/>
                <w:szCs w:val="18"/>
              </w:rPr>
              <w:t>Pose de cônes de réduction bridés, DN 600/DN 300</w:t>
            </w:r>
          </w:p>
        </w:tc>
        <w:tc>
          <w:tcPr>
            <w:tcW w:w="399" w:type="pct"/>
            <w:noWrap/>
            <w:vAlign w:val="center"/>
            <w:hideMark/>
          </w:tcPr>
          <w:p w14:paraId="19B37120"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14079E89"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w:t>
            </w:r>
          </w:p>
        </w:tc>
        <w:tc>
          <w:tcPr>
            <w:tcW w:w="417" w:type="pct"/>
            <w:noWrap/>
            <w:vAlign w:val="center"/>
          </w:tcPr>
          <w:p w14:paraId="0359B34F" w14:textId="77777777" w:rsidR="001C3440" w:rsidRPr="00334845" w:rsidRDefault="001C3440" w:rsidP="00123B4B">
            <w:pPr>
              <w:jc w:val="center"/>
              <w:rPr>
                <w:rFonts w:ascii="Arial" w:hAnsi="Arial" w:cs="Arial"/>
                <w:sz w:val="18"/>
                <w:szCs w:val="18"/>
              </w:rPr>
            </w:pPr>
          </w:p>
        </w:tc>
        <w:tc>
          <w:tcPr>
            <w:tcW w:w="649" w:type="pct"/>
            <w:noWrap/>
            <w:vAlign w:val="center"/>
          </w:tcPr>
          <w:p w14:paraId="23408065"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76E639EA" w14:textId="77777777" w:rsidTr="001C3440">
        <w:trPr>
          <w:trHeight w:val="240"/>
        </w:trPr>
        <w:tc>
          <w:tcPr>
            <w:tcW w:w="334" w:type="pct"/>
            <w:noWrap/>
            <w:vAlign w:val="center"/>
            <w:hideMark/>
          </w:tcPr>
          <w:p w14:paraId="62AB1AB2"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41</w:t>
            </w:r>
          </w:p>
        </w:tc>
        <w:tc>
          <w:tcPr>
            <w:tcW w:w="2733" w:type="pct"/>
            <w:noWrap/>
            <w:vAlign w:val="center"/>
            <w:hideMark/>
          </w:tcPr>
          <w:p w14:paraId="592C0C22" w14:textId="77777777" w:rsidR="001C3440" w:rsidRPr="00372D60" w:rsidRDefault="001C3440" w:rsidP="00123B4B">
            <w:pPr>
              <w:rPr>
                <w:rFonts w:ascii="Arial" w:hAnsi="Arial" w:cs="Arial"/>
                <w:sz w:val="18"/>
                <w:szCs w:val="18"/>
              </w:rPr>
            </w:pPr>
            <w:r w:rsidRPr="00372D60">
              <w:rPr>
                <w:rFonts w:ascii="Arial" w:hAnsi="Arial" w:cs="Arial"/>
                <w:sz w:val="18"/>
                <w:szCs w:val="18"/>
              </w:rPr>
              <w:t>Pose de cônes de réduction bridés, DN 500/DN 300</w:t>
            </w:r>
          </w:p>
        </w:tc>
        <w:tc>
          <w:tcPr>
            <w:tcW w:w="399" w:type="pct"/>
            <w:noWrap/>
            <w:vAlign w:val="center"/>
            <w:hideMark/>
          </w:tcPr>
          <w:p w14:paraId="09DA5CA8"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19214684"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w:t>
            </w:r>
          </w:p>
        </w:tc>
        <w:tc>
          <w:tcPr>
            <w:tcW w:w="417" w:type="pct"/>
            <w:noWrap/>
            <w:vAlign w:val="center"/>
          </w:tcPr>
          <w:p w14:paraId="2C9AF33F" w14:textId="77777777" w:rsidR="001C3440" w:rsidRPr="00334845" w:rsidRDefault="001C3440" w:rsidP="00123B4B">
            <w:pPr>
              <w:jc w:val="center"/>
              <w:rPr>
                <w:rFonts w:ascii="Arial" w:hAnsi="Arial" w:cs="Arial"/>
                <w:sz w:val="18"/>
                <w:szCs w:val="18"/>
              </w:rPr>
            </w:pPr>
          </w:p>
        </w:tc>
        <w:tc>
          <w:tcPr>
            <w:tcW w:w="649" w:type="pct"/>
            <w:noWrap/>
            <w:vAlign w:val="center"/>
          </w:tcPr>
          <w:p w14:paraId="4F7281B1"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3462AC25" w14:textId="77777777" w:rsidTr="001C3440">
        <w:trPr>
          <w:trHeight w:val="240"/>
        </w:trPr>
        <w:tc>
          <w:tcPr>
            <w:tcW w:w="334" w:type="pct"/>
            <w:noWrap/>
            <w:vAlign w:val="center"/>
            <w:hideMark/>
          </w:tcPr>
          <w:p w14:paraId="7948C54F"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42</w:t>
            </w:r>
          </w:p>
        </w:tc>
        <w:tc>
          <w:tcPr>
            <w:tcW w:w="2733" w:type="pct"/>
            <w:noWrap/>
            <w:vAlign w:val="center"/>
            <w:hideMark/>
          </w:tcPr>
          <w:p w14:paraId="77C658EA" w14:textId="77777777" w:rsidR="001C3440" w:rsidRPr="00372D60" w:rsidRDefault="001C3440" w:rsidP="00123B4B">
            <w:pPr>
              <w:rPr>
                <w:rFonts w:ascii="Arial" w:hAnsi="Arial" w:cs="Arial"/>
                <w:sz w:val="18"/>
                <w:szCs w:val="18"/>
              </w:rPr>
            </w:pPr>
            <w:r w:rsidRPr="00372D60">
              <w:rPr>
                <w:rFonts w:ascii="Arial" w:hAnsi="Arial" w:cs="Arial"/>
                <w:sz w:val="18"/>
                <w:szCs w:val="18"/>
              </w:rPr>
              <w:t>Pose de joints de démontage auto-butés, DN 600</w:t>
            </w:r>
          </w:p>
        </w:tc>
        <w:tc>
          <w:tcPr>
            <w:tcW w:w="399" w:type="pct"/>
            <w:noWrap/>
            <w:vAlign w:val="center"/>
            <w:hideMark/>
          </w:tcPr>
          <w:p w14:paraId="0F4DF489"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3CAAD20F"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2</w:t>
            </w:r>
          </w:p>
        </w:tc>
        <w:tc>
          <w:tcPr>
            <w:tcW w:w="417" w:type="pct"/>
            <w:noWrap/>
            <w:vAlign w:val="center"/>
          </w:tcPr>
          <w:p w14:paraId="00495C53" w14:textId="77777777" w:rsidR="001C3440" w:rsidRPr="00334845" w:rsidRDefault="001C3440" w:rsidP="00123B4B">
            <w:pPr>
              <w:jc w:val="center"/>
              <w:rPr>
                <w:rFonts w:ascii="Arial" w:hAnsi="Arial" w:cs="Arial"/>
                <w:sz w:val="18"/>
                <w:szCs w:val="18"/>
              </w:rPr>
            </w:pPr>
          </w:p>
        </w:tc>
        <w:tc>
          <w:tcPr>
            <w:tcW w:w="649" w:type="pct"/>
            <w:noWrap/>
            <w:vAlign w:val="center"/>
          </w:tcPr>
          <w:p w14:paraId="19678B96"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1D399659" w14:textId="77777777" w:rsidTr="001C3440">
        <w:trPr>
          <w:trHeight w:val="240"/>
        </w:trPr>
        <w:tc>
          <w:tcPr>
            <w:tcW w:w="334" w:type="pct"/>
            <w:noWrap/>
            <w:vAlign w:val="center"/>
            <w:hideMark/>
          </w:tcPr>
          <w:p w14:paraId="4872E78E"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43</w:t>
            </w:r>
          </w:p>
        </w:tc>
        <w:tc>
          <w:tcPr>
            <w:tcW w:w="2733" w:type="pct"/>
            <w:noWrap/>
            <w:vAlign w:val="center"/>
            <w:hideMark/>
          </w:tcPr>
          <w:p w14:paraId="7B2A1603" w14:textId="77777777" w:rsidR="001C3440" w:rsidRPr="00372D60" w:rsidRDefault="001C3440" w:rsidP="00123B4B">
            <w:pPr>
              <w:rPr>
                <w:rFonts w:ascii="Arial" w:hAnsi="Arial" w:cs="Arial"/>
                <w:sz w:val="18"/>
                <w:szCs w:val="18"/>
              </w:rPr>
            </w:pPr>
            <w:r w:rsidRPr="00372D60">
              <w:rPr>
                <w:rFonts w:ascii="Arial" w:hAnsi="Arial" w:cs="Arial"/>
                <w:sz w:val="18"/>
                <w:szCs w:val="18"/>
              </w:rPr>
              <w:t>Pose de joints de démontage auto-butés, DN 500</w:t>
            </w:r>
          </w:p>
        </w:tc>
        <w:tc>
          <w:tcPr>
            <w:tcW w:w="399" w:type="pct"/>
            <w:noWrap/>
            <w:vAlign w:val="center"/>
            <w:hideMark/>
          </w:tcPr>
          <w:p w14:paraId="189B72B8"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1E8CB99D"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2</w:t>
            </w:r>
          </w:p>
        </w:tc>
        <w:tc>
          <w:tcPr>
            <w:tcW w:w="417" w:type="pct"/>
            <w:noWrap/>
            <w:vAlign w:val="center"/>
          </w:tcPr>
          <w:p w14:paraId="17B97B6D" w14:textId="77777777" w:rsidR="001C3440" w:rsidRPr="00334845" w:rsidRDefault="001C3440" w:rsidP="00123B4B">
            <w:pPr>
              <w:jc w:val="center"/>
              <w:rPr>
                <w:rFonts w:ascii="Arial" w:hAnsi="Arial" w:cs="Arial"/>
                <w:sz w:val="18"/>
                <w:szCs w:val="18"/>
              </w:rPr>
            </w:pPr>
          </w:p>
        </w:tc>
        <w:tc>
          <w:tcPr>
            <w:tcW w:w="649" w:type="pct"/>
            <w:noWrap/>
            <w:vAlign w:val="center"/>
          </w:tcPr>
          <w:p w14:paraId="41C0D1B3"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3B476F1A" w14:textId="77777777" w:rsidTr="001C3440">
        <w:trPr>
          <w:trHeight w:val="240"/>
        </w:trPr>
        <w:tc>
          <w:tcPr>
            <w:tcW w:w="334" w:type="pct"/>
            <w:noWrap/>
            <w:vAlign w:val="center"/>
            <w:hideMark/>
          </w:tcPr>
          <w:p w14:paraId="45499166"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44</w:t>
            </w:r>
          </w:p>
        </w:tc>
        <w:tc>
          <w:tcPr>
            <w:tcW w:w="2733" w:type="pct"/>
            <w:noWrap/>
            <w:vAlign w:val="center"/>
            <w:hideMark/>
          </w:tcPr>
          <w:p w14:paraId="325BD152" w14:textId="77777777" w:rsidR="001C3440" w:rsidRPr="00334845" w:rsidRDefault="001C3440" w:rsidP="00123B4B">
            <w:pPr>
              <w:rPr>
                <w:rFonts w:ascii="Arial" w:hAnsi="Arial" w:cs="Arial"/>
                <w:sz w:val="18"/>
                <w:szCs w:val="18"/>
              </w:rPr>
            </w:pPr>
            <w:r w:rsidRPr="00334845">
              <w:rPr>
                <w:rFonts w:ascii="Arial" w:hAnsi="Arial" w:cs="Arial"/>
                <w:sz w:val="18"/>
                <w:szCs w:val="18"/>
              </w:rPr>
              <w:t>Pose de joints de démontage auto-butés, DN 300</w:t>
            </w:r>
          </w:p>
        </w:tc>
        <w:tc>
          <w:tcPr>
            <w:tcW w:w="399" w:type="pct"/>
            <w:noWrap/>
            <w:vAlign w:val="center"/>
            <w:hideMark/>
          </w:tcPr>
          <w:p w14:paraId="0779F369"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6C7BB498"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w:t>
            </w:r>
          </w:p>
        </w:tc>
        <w:tc>
          <w:tcPr>
            <w:tcW w:w="417" w:type="pct"/>
            <w:noWrap/>
            <w:vAlign w:val="center"/>
          </w:tcPr>
          <w:p w14:paraId="60CC26EC" w14:textId="77777777" w:rsidR="001C3440" w:rsidRPr="00334845" w:rsidRDefault="001C3440" w:rsidP="00123B4B">
            <w:pPr>
              <w:jc w:val="center"/>
              <w:rPr>
                <w:rFonts w:ascii="Arial" w:hAnsi="Arial" w:cs="Arial"/>
                <w:sz w:val="18"/>
                <w:szCs w:val="18"/>
              </w:rPr>
            </w:pPr>
          </w:p>
        </w:tc>
        <w:tc>
          <w:tcPr>
            <w:tcW w:w="649" w:type="pct"/>
            <w:noWrap/>
            <w:vAlign w:val="center"/>
          </w:tcPr>
          <w:p w14:paraId="12FE27BE"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5714A1AF" w14:textId="77777777" w:rsidTr="001C3440">
        <w:trPr>
          <w:trHeight w:val="240"/>
        </w:trPr>
        <w:tc>
          <w:tcPr>
            <w:tcW w:w="334" w:type="pct"/>
            <w:noWrap/>
            <w:vAlign w:val="center"/>
            <w:hideMark/>
          </w:tcPr>
          <w:p w14:paraId="3E7E126F"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45</w:t>
            </w:r>
          </w:p>
        </w:tc>
        <w:tc>
          <w:tcPr>
            <w:tcW w:w="2733" w:type="pct"/>
            <w:noWrap/>
            <w:vAlign w:val="center"/>
            <w:hideMark/>
          </w:tcPr>
          <w:p w14:paraId="05960BF0" w14:textId="77777777" w:rsidR="001C3440" w:rsidRPr="00334845" w:rsidRDefault="001C3440" w:rsidP="00123B4B">
            <w:pPr>
              <w:rPr>
                <w:rFonts w:ascii="Arial" w:hAnsi="Arial" w:cs="Arial"/>
                <w:sz w:val="18"/>
                <w:szCs w:val="18"/>
              </w:rPr>
            </w:pPr>
            <w:r w:rsidRPr="00334845">
              <w:rPr>
                <w:rFonts w:ascii="Arial" w:hAnsi="Arial" w:cs="Arial"/>
                <w:sz w:val="18"/>
                <w:szCs w:val="18"/>
              </w:rPr>
              <w:t>Pose de tés BB/TB, DN 600/DN 500</w:t>
            </w:r>
          </w:p>
        </w:tc>
        <w:tc>
          <w:tcPr>
            <w:tcW w:w="399" w:type="pct"/>
            <w:noWrap/>
            <w:vAlign w:val="center"/>
            <w:hideMark/>
          </w:tcPr>
          <w:p w14:paraId="6854A0F8"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11B03F6F"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w:t>
            </w:r>
          </w:p>
        </w:tc>
        <w:tc>
          <w:tcPr>
            <w:tcW w:w="417" w:type="pct"/>
            <w:noWrap/>
            <w:vAlign w:val="center"/>
          </w:tcPr>
          <w:p w14:paraId="317E4A09" w14:textId="77777777" w:rsidR="001C3440" w:rsidRPr="00334845" w:rsidRDefault="001C3440" w:rsidP="00123B4B">
            <w:pPr>
              <w:jc w:val="center"/>
              <w:rPr>
                <w:rFonts w:ascii="Arial" w:hAnsi="Arial" w:cs="Arial"/>
                <w:sz w:val="18"/>
                <w:szCs w:val="18"/>
              </w:rPr>
            </w:pPr>
          </w:p>
        </w:tc>
        <w:tc>
          <w:tcPr>
            <w:tcW w:w="649" w:type="pct"/>
            <w:noWrap/>
            <w:vAlign w:val="center"/>
          </w:tcPr>
          <w:p w14:paraId="54EB0466"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3182951D" w14:textId="77777777" w:rsidTr="001C3440">
        <w:trPr>
          <w:trHeight w:val="240"/>
        </w:trPr>
        <w:tc>
          <w:tcPr>
            <w:tcW w:w="334" w:type="pct"/>
            <w:noWrap/>
            <w:vAlign w:val="center"/>
            <w:hideMark/>
          </w:tcPr>
          <w:p w14:paraId="4D8B8E3D"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46</w:t>
            </w:r>
          </w:p>
        </w:tc>
        <w:tc>
          <w:tcPr>
            <w:tcW w:w="2733" w:type="pct"/>
            <w:noWrap/>
            <w:vAlign w:val="center"/>
            <w:hideMark/>
          </w:tcPr>
          <w:p w14:paraId="7DDCA7ED" w14:textId="77777777" w:rsidR="001C3440" w:rsidRPr="00334845" w:rsidRDefault="001C3440" w:rsidP="00123B4B">
            <w:pPr>
              <w:rPr>
                <w:rFonts w:ascii="Arial" w:hAnsi="Arial" w:cs="Arial"/>
                <w:sz w:val="18"/>
                <w:szCs w:val="18"/>
              </w:rPr>
            </w:pPr>
            <w:r w:rsidRPr="00334845">
              <w:rPr>
                <w:rFonts w:ascii="Arial" w:hAnsi="Arial" w:cs="Arial"/>
                <w:sz w:val="18"/>
                <w:szCs w:val="18"/>
              </w:rPr>
              <w:t>Pose de tés BB/TB, DN 500/DN 150</w:t>
            </w:r>
          </w:p>
        </w:tc>
        <w:tc>
          <w:tcPr>
            <w:tcW w:w="399" w:type="pct"/>
            <w:noWrap/>
            <w:vAlign w:val="center"/>
            <w:hideMark/>
          </w:tcPr>
          <w:p w14:paraId="15233346"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0272C7CB"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3</w:t>
            </w:r>
          </w:p>
        </w:tc>
        <w:tc>
          <w:tcPr>
            <w:tcW w:w="417" w:type="pct"/>
            <w:noWrap/>
            <w:vAlign w:val="center"/>
          </w:tcPr>
          <w:p w14:paraId="0867758A" w14:textId="77777777" w:rsidR="001C3440" w:rsidRPr="00334845" w:rsidRDefault="001C3440" w:rsidP="00123B4B">
            <w:pPr>
              <w:jc w:val="center"/>
              <w:rPr>
                <w:rFonts w:ascii="Arial" w:hAnsi="Arial" w:cs="Arial"/>
                <w:sz w:val="18"/>
                <w:szCs w:val="18"/>
              </w:rPr>
            </w:pPr>
          </w:p>
        </w:tc>
        <w:tc>
          <w:tcPr>
            <w:tcW w:w="649" w:type="pct"/>
            <w:noWrap/>
            <w:vAlign w:val="center"/>
          </w:tcPr>
          <w:p w14:paraId="0414EADB"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794B28B6" w14:textId="77777777" w:rsidTr="001C3440">
        <w:trPr>
          <w:trHeight w:val="240"/>
        </w:trPr>
        <w:tc>
          <w:tcPr>
            <w:tcW w:w="334" w:type="pct"/>
            <w:noWrap/>
            <w:vAlign w:val="center"/>
            <w:hideMark/>
          </w:tcPr>
          <w:p w14:paraId="799F41A4"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47</w:t>
            </w:r>
          </w:p>
        </w:tc>
        <w:tc>
          <w:tcPr>
            <w:tcW w:w="2733" w:type="pct"/>
            <w:noWrap/>
            <w:vAlign w:val="center"/>
            <w:hideMark/>
          </w:tcPr>
          <w:p w14:paraId="6DA62E28" w14:textId="77777777" w:rsidR="001C3440" w:rsidRPr="00334845" w:rsidRDefault="001C3440" w:rsidP="00123B4B">
            <w:pPr>
              <w:rPr>
                <w:rFonts w:ascii="Arial" w:hAnsi="Arial" w:cs="Arial"/>
                <w:sz w:val="18"/>
                <w:szCs w:val="18"/>
              </w:rPr>
            </w:pPr>
            <w:r w:rsidRPr="00334845">
              <w:rPr>
                <w:rFonts w:ascii="Arial" w:hAnsi="Arial" w:cs="Arial"/>
                <w:sz w:val="18"/>
                <w:szCs w:val="18"/>
              </w:rPr>
              <w:t>Pose de tés tangentiels bridés, DN 500/DN 100</w:t>
            </w:r>
          </w:p>
        </w:tc>
        <w:tc>
          <w:tcPr>
            <w:tcW w:w="399" w:type="pct"/>
            <w:noWrap/>
            <w:vAlign w:val="center"/>
            <w:hideMark/>
          </w:tcPr>
          <w:p w14:paraId="1B459EDB"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58EC07CE"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2</w:t>
            </w:r>
          </w:p>
        </w:tc>
        <w:tc>
          <w:tcPr>
            <w:tcW w:w="417" w:type="pct"/>
            <w:noWrap/>
            <w:vAlign w:val="center"/>
          </w:tcPr>
          <w:p w14:paraId="71F45847" w14:textId="77777777" w:rsidR="001C3440" w:rsidRPr="00334845" w:rsidRDefault="001C3440" w:rsidP="00123B4B">
            <w:pPr>
              <w:jc w:val="center"/>
              <w:rPr>
                <w:rFonts w:ascii="Arial" w:hAnsi="Arial" w:cs="Arial"/>
                <w:sz w:val="18"/>
                <w:szCs w:val="18"/>
              </w:rPr>
            </w:pPr>
          </w:p>
        </w:tc>
        <w:tc>
          <w:tcPr>
            <w:tcW w:w="649" w:type="pct"/>
            <w:noWrap/>
            <w:vAlign w:val="center"/>
          </w:tcPr>
          <w:p w14:paraId="45EB91F4"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1E8F88DD" w14:textId="77777777" w:rsidTr="001C3440">
        <w:trPr>
          <w:trHeight w:val="240"/>
        </w:trPr>
        <w:tc>
          <w:tcPr>
            <w:tcW w:w="334" w:type="pct"/>
            <w:noWrap/>
            <w:vAlign w:val="center"/>
            <w:hideMark/>
          </w:tcPr>
          <w:p w14:paraId="5365BD9C"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48</w:t>
            </w:r>
          </w:p>
        </w:tc>
        <w:tc>
          <w:tcPr>
            <w:tcW w:w="2733" w:type="pct"/>
            <w:noWrap/>
            <w:vAlign w:val="center"/>
            <w:hideMark/>
          </w:tcPr>
          <w:p w14:paraId="0127EE4E" w14:textId="77777777" w:rsidR="001C3440" w:rsidRPr="00334845" w:rsidRDefault="001C3440" w:rsidP="00123B4B">
            <w:pPr>
              <w:rPr>
                <w:rFonts w:ascii="Arial" w:hAnsi="Arial" w:cs="Arial"/>
                <w:sz w:val="18"/>
                <w:szCs w:val="18"/>
              </w:rPr>
            </w:pPr>
            <w:r w:rsidRPr="00334845">
              <w:rPr>
                <w:rFonts w:ascii="Arial" w:hAnsi="Arial" w:cs="Arial"/>
                <w:sz w:val="18"/>
                <w:szCs w:val="18"/>
              </w:rPr>
              <w:t>Pose de coudes tout angle à brides, DN 500</w:t>
            </w:r>
          </w:p>
        </w:tc>
        <w:tc>
          <w:tcPr>
            <w:tcW w:w="399" w:type="pct"/>
            <w:noWrap/>
            <w:vAlign w:val="center"/>
            <w:hideMark/>
          </w:tcPr>
          <w:p w14:paraId="73EDD7A3"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067675FD"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w:t>
            </w:r>
          </w:p>
        </w:tc>
        <w:tc>
          <w:tcPr>
            <w:tcW w:w="417" w:type="pct"/>
            <w:noWrap/>
            <w:vAlign w:val="center"/>
          </w:tcPr>
          <w:p w14:paraId="09992DFA" w14:textId="77777777" w:rsidR="001C3440" w:rsidRPr="00334845" w:rsidRDefault="001C3440" w:rsidP="00123B4B">
            <w:pPr>
              <w:jc w:val="center"/>
              <w:rPr>
                <w:rFonts w:ascii="Arial" w:hAnsi="Arial" w:cs="Arial"/>
                <w:sz w:val="18"/>
                <w:szCs w:val="18"/>
              </w:rPr>
            </w:pPr>
          </w:p>
        </w:tc>
        <w:tc>
          <w:tcPr>
            <w:tcW w:w="649" w:type="pct"/>
            <w:noWrap/>
            <w:vAlign w:val="center"/>
          </w:tcPr>
          <w:p w14:paraId="548572BC"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0E0415FB" w14:textId="77777777" w:rsidTr="001C3440">
        <w:trPr>
          <w:trHeight w:val="240"/>
        </w:trPr>
        <w:tc>
          <w:tcPr>
            <w:tcW w:w="334" w:type="pct"/>
            <w:noWrap/>
            <w:vAlign w:val="center"/>
            <w:hideMark/>
          </w:tcPr>
          <w:p w14:paraId="038255B7"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49</w:t>
            </w:r>
          </w:p>
        </w:tc>
        <w:tc>
          <w:tcPr>
            <w:tcW w:w="2733" w:type="pct"/>
            <w:noWrap/>
            <w:vAlign w:val="center"/>
            <w:hideMark/>
          </w:tcPr>
          <w:p w14:paraId="3A1EEF46" w14:textId="77777777" w:rsidR="001C3440" w:rsidRPr="00334845" w:rsidRDefault="001C3440" w:rsidP="00123B4B">
            <w:pPr>
              <w:rPr>
                <w:rFonts w:ascii="Arial" w:hAnsi="Arial" w:cs="Arial"/>
                <w:sz w:val="18"/>
                <w:szCs w:val="18"/>
              </w:rPr>
            </w:pPr>
            <w:r w:rsidRPr="00334845">
              <w:rPr>
                <w:rFonts w:ascii="Arial" w:hAnsi="Arial" w:cs="Arial"/>
                <w:sz w:val="18"/>
                <w:szCs w:val="18"/>
              </w:rPr>
              <w:t>Conduites en acier galvanisé à chaud à brides DN500 y compris colliers de fixation, protections, socles et toutes sujetions de pose.</w:t>
            </w:r>
          </w:p>
        </w:tc>
        <w:tc>
          <w:tcPr>
            <w:tcW w:w="399" w:type="pct"/>
            <w:noWrap/>
            <w:vAlign w:val="center"/>
            <w:hideMark/>
          </w:tcPr>
          <w:p w14:paraId="4FCE2732"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ml</w:t>
            </w:r>
          </w:p>
        </w:tc>
        <w:tc>
          <w:tcPr>
            <w:tcW w:w="468" w:type="pct"/>
            <w:noWrap/>
            <w:vAlign w:val="center"/>
            <w:hideMark/>
          </w:tcPr>
          <w:p w14:paraId="32C2900B"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1,0</w:t>
            </w:r>
          </w:p>
        </w:tc>
        <w:tc>
          <w:tcPr>
            <w:tcW w:w="417" w:type="pct"/>
            <w:noWrap/>
            <w:vAlign w:val="center"/>
          </w:tcPr>
          <w:p w14:paraId="6D1CB888" w14:textId="77777777" w:rsidR="001C3440" w:rsidRPr="00334845" w:rsidRDefault="001C3440" w:rsidP="00123B4B">
            <w:pPr>
              <w:jc w:val="center"/>
              <w:rPr>
                <w:rFonts w:ascii="Arial" w:hAnsi="Arial" w:cs="Arial"/>
                <w:sz w:val="18"/>
                <w:szCs w:val="18"/>
              </w:rPr>
            </w:pPr>
          </w:p>
        </w:tc>
        <w:tc>
          <w:tcPr>
            <w:tcW w:w="649" w:type="pct"/>
            <w:noWrap/>
            <w:vAlign w:val="center"/>
          </w:tcPr>
          <w:p w14:paraId="01E01EA3"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12F84177" w14:textId="77777777" w:rsidTr="001C3440">
        <w:trPr>
          <w:trHeight w:val="240"/>
        </w:trPr>
        <w:tc>
          <w:tcPr>
            <w:tcW w:w="334" w:type="pct"/>
            <w:noWrap/>
            <w:vAlign w:val="center"/>
            <w:hideMark/>
          </w:tcPr>
          <w:p w14:paraId="4DCBEB98"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50</w:t>
            </w:r>
          </w:p>
        </w:tc>
        <w:tc>
          <w:tcPr>
            <w:tcW w:w="2733" w:type="pct"/>
            <w:noWrap/>
            <w:vAlign w:val="center"/>
            <w:hideMark/>
          </w:tcPr>
          <w:p w14:paraId="2319F38C" w14:textId="77777777" w:rsidR="001C3440" w:rsidRPr="00334845" w:rsidRDefault="001C3440" w:rsidP="00123B4B">
            <w:pPr>
              <w:rPr>
                <w:rFonts w:ascii="Arial" w:hAnsi="Arial" w:cs="Arial"/>
                <w:sz w:val="18"/>
                <w:szCs w:val="18"/>
              </w:rPr>
            </w:pPr>
            <w:r w:rsidRPr="00334845">
              <w:rPr>
                <w:rFonts w:ascii="Arial" w:hAnsi="Arial" w:cs="Arial"/>
                <w:sz w:val="18"/>
                <w:szCs w:val="18"/>
              </w:rPr>
              <w:t>Conduites en acier galvanisé à chaud à brides DN300 y compris colliers de fixation, protections, socles et toutes sujetions de pose.</w:t>
            </w:r>
          </w:p>
        </w:tc>
        <w:tc>
          <w:tcPr>
            <w:tcW w:w="399" w:type="pct"/>
            <w:noWrap/>
            <w:vAlign w:val="center"/>
            <w:hideMark/>
          </w:tcPr>
          <w:p w14:paraId="35A106B8"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ml</w:t>
            </w:r>
          </w:p>
        </w:tc>
        <w:tc>
          <w:tcPr>
            <w:tcW w:w="468" w:type="pct"/>
            <w:noWrap/>
            <w:vAlign w:val="center"/>
            <w:hideMark/>
          </w:tcPr>
          <w:p w14:paraId="7D8B97E8"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2,1</w:t>
            </w:r>
          </w:p>
        </w:tc>
        <w:tc>
          <w:tcPr>
            <w:tcW w:w="417" w:type="pct"/>
            <w:noWrap/>
            <w:vAlign w:val="center"/>
          </w:tcPr>
          <w:p w14:paraId="6F4FA207" w14:textId="77777777" w:rsidR="001C3440" w:rsidRPr="00334845" w:rsidRDefault="001C3440" w:rsidP="00123B4B">
            <w:pPr>
              <w:jc w:val="center"/>
              <w:rPr>
                <w:rFonts w:ascii="Arial" w:hAnsi="Arial" w:cs="Arial"/>
                <w:sz w:val="18"/>
                <w:szCs w:val="18"/>
              </w:rPr>
            </w:pPr>
          </w:p>
        </w:tc>
        <w:tc>
          <w:tcPr>
            <w:tcW w:w="649" w:type="pct"/>
            <w:noWrap/>
            <w:vAlign w:val="center"/>
          </w:tcPr>
          <w:p w14:paraId="5D07E565"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76E8F8FF" w14:textId="77777777" w:rsidTr="001C3440">
        <w:trPr>
          <w:trHeight w:val="240"/>
        </w:trPr>
        <w:tc>
          <w:tcPr>
            <w:tcW w:w="334" w:type="pct"/>
            <w:noWrap/>
            <w:vAlign w:val="center"/>
            <w:hideMark/>
          </w:tcPr>
          <w:p w14:paraId="58F429AD"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51</w:t>
            </w:r>
          </w:p>
        </w:tc>
        <w:tc>
          <w:tcPr>
            <w:tcW w:w="2733" w:type="pct"/>
            <w:noWrap/>
            <w:vAlign w:val="center"/>
            <w:hideMark/>
          </w:tcPr>
          <w:p w14:paraId="29EFBB93" w14:textId="77777777" w:rsidR="001C3440" w:rsidRPr="00334845" w:rsidRDefault="001C3440" w:rsidP="00123B4B">
            <w:pPr>
              <w:rPr>
                <w:rFonts w:ascii="Arial" w:hAnsi="Arial" w:cs="Arial"/>
                <w:sz w:val="18"/>
                <w:szCs w:val="18"/>
              </w:rPr>
            </w:pPr>
            <w:r w:rsidRPr="00334845">
              <w:rPr>
                <w:rFonts w:ascii="Arial" w:hAnsi="Arial" w:cs="Arial"/>
                <w:sz w:val="18"/>
                <w:szCs w:val="18"/>
              </w:rPr>
              <w:t>Pose de plaques pleines, DN 600</w:t>
            </w:r>
          </w:p>
        </w:tc>
        <w:tc>
          <w:tcPr>
            <w:tcW w:w="399" w:type="pct"/>
            <w:noWrap/>
            <w:vAlign w:val="center"/>
            <w:hideMark/>
          </w:tcPr>
          <w:p w14:paraId="6CFBB531"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0F62FAE3"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w:t>
            </w:r>
          </w:p>
        </w:tc>
        <w:tc>
          <w:tcPr>
            <w:tcW w:w="417" w:type="pct"/>
            <w:noWrap/>
            <w:vAlign w:val="center"/>
          </w:tcPr>
          <w:p w14:paraId="633F8119" w14:textId="77777777" w:rsidR="001C3440" w:rsidRPr="00334845" w:rsidRDefault="001C3440" w:rsidP="00123B4B">
            <w:pPr>
              <w:jc w:val="center"/>
              <w:rPr>
                <w:rFonts w:ascii="Arial" w:hAnsi="Arial" w:cs="Arial"/>
                <w:sz w:val="18"/>
                <w:szCs w:val="18"/>
              </w:rPr>
            </w:pPr>
          </w:p>
        </w:tc>
        <w:tc>
          <w:tcPr>
            <w:tcW w:w="649" w:type="pct"/>
            <w:noWrap/>
            <w:vAlign w:val="center"/>
          </w:tcPr>
          <w:p w14:paraId="1648837C"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6782175C" w14:textId="77777777" w:rsidTr="001C3440">
        <w:trPr>
          <w:trHeight w:val="240"/>
        </w:trPr>
        <w:tc>
          <w:tcPr>
            <w:tcW w:w="334" w:type="pct"/>
            <w:noWrap/>
            <w:vAlign w:val="center"/>
            <w:hideMark/>
          </w:tcPr>
          <w:p w14:paraId="62A53D61"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52</w:t>
            </w:r>
          </w:p>
        </w:tc>
        <w:tc>
          <w:tcPr>
            <w:tcW w:w="2733" w:type="pct"/>
            <w:noWrap/>
            <w:vAlign w:val="center"/>
            <w:hideMark/>
          </w:tcPr>
          <w:p w14:paraId="78309E0F" w14:textId="77777777" w:rsidR="001C3440" w:rsidRPr="00334845" w:rsidRDefault="001C3440" w:rsidP="00123B4B">
            <w:pPr>
              <w:rPr>
                <w:rFonts w:ascii="Arial" w:hAnsi="Arial" w:cs="Arial"/>
                <w:sz w:val="18"/>
                <w:szCs w:val="18"/>
              </w:rPr>
            </w:pPr>
            <w:r w:rsidRPr="00334845">
              <w:rPr>
                <w:rFonts w:ascii="Arial" w:hAnsi="Arial" w:cs="Arial"/>
                <w:sz w:val="18"/>
                <w:szCs w:val="18"/>
              </w:rPr>
              <w:t>Pose de manchette de traversée à colerette à brides, DN 500</w:t>
            </w:r>
          </w:p>
        </w:tc>
        <w:tc>
          <w:tcPr>
            <w:tcW w:w="399" w:type="pct"/>
            <w:noWrap/>
            <w:vAlign w:val="center"/>
            <w:hideMark/>
          </w:tcPr>
          <w:p w14:paraId="7C2C8DE5"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544C927C"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w:t>
            </w:r>
          </w:p>
        </w:tc>
        <w:tc>
          <w:tcPr>
            <w:tcW w:w="417" w:type="pct"/>
            <w:noWrap/>
            <w:vAlign w:val="center"/>
          </w:tcPr>
          <w:p w14:paraId="189C8879" w14:textId="77777777" w:rsidR="001C3440" w:rsidRPr="00334845" w:rsidRDefault="001C3440" w:rsidP="00123B4B">
            <w:pPr>
              <w:jc w:val="center"/>
              <w:rPr>
                <w:rFonts w:ascii="Arial" w:hAnsi="Arial" w:cs="Arial"/>
                <w:sz w:val="18"/>
                <w:szCs w:val="18"/>
              </w:rPr>
            </w:pPr>
          </w:p>
        </w:tc>
        <w:tc>
          <w:tcPr>
            <w:tcW w:w="649" w:type="pct"/>
            <w:noWrap/>
            <w:vAlign w:val="center"/>
          </w:tcPr>
          <w:p w14:paraId="482C533D"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23E3467A" w14:textId="77777777" w:rsidTr="001C3440">
        <w:trPr>
          <w:trHeight w:val="270"/>
        </w:trPr>
        <w:tc>
          <w:tcPr>
            <w:tcW w:w="334" w:type="pct"/>
            <w:noWrap/>
            <w:vAlign w:val="center"/>
            <w:hideMark/>
          </w:tcPr>
          <w:p w14:paraId="04C71A37"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53</w:t>
            </w:r>
          </w:p>
        </w:tc>
        <w:tc>
          <w:tcPr>
            <w:tcW w:w="2733" w:type="pct"/>
            <w:noWrap/>
            <w:vAlign w:val="center"/>
            <w:hideMark/>
          </w:tcPr>
          <w:p w14:paraId="654551C5" w14:textId="77777777" w:rsidR="001C3440" w:rsidRPr="00334845" w:rsidRDefault="001C3440" w:rsidP="00123B4B">
            <w:pPr>
              <w:rPr>
                <w:rFonts w:ascii="Arial" w:hAnsi="Arial" w:cs="Arial"/>
                <w:sz w:val="18"/>
                <w:szCs w:val="18"/>
              </w:rPr>
            </w:pPr>
            <w:r w:rsidRPr="00334845">
              <w:rPr>
                <w:rFonts w:ascii="Arial" w:hAnsi="Arial" w:cs="Arial"/>
                <w:sz w:val="18"/>
                <w:szCs w:val="18"/>
              </w:rPr>
              <w:t>Pose de Bouchons à double paroi, DN 110</w:t>
            </w:r>
          </w:p>
        </w:tc>
        <w:tc>
          <w:tcPr>
            <w:tcW w:w="399" w:type="pct"/>
            <w:noWrap/>
            <w:vAlign w:val="center"/>
            <w:hideMark/>
          </w:tcPr>
          <w:p w14:paraId="2F5EEFB3"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681E668A"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2</w:t>
            </w:r>
          </w:p>
        </w:tc>
        <w:tc>
          <w:tcPr>
            <w:tcW w:w="417" w:type="pct"/>
            <w:noWrap/>
            <w:vAlign w:val="center"/>
          </w:tcPr>
          <w:p w14:paraId="7150A508" w14:textId="77777777" w:rsidR="001C3440" w:rsidRPr="00334845" w:rsidRDefault="001C3440" w:rsidP="00123B4B">
            <w:pPr>
              <w:jc w:val="center"/>
              <w:rPr>
                <w:rFonts w:ascii="Arial" w:hAnsi="Arial" w:cs="Arial"/>
                <w:sz w:val="18"/>
                <w:szCs w:val="18"/>
              </w:rPr>
            </w:pPr>
          </w:p>
        </w:tc>
        <w:tc>
          <w:tcPr>
            <w:tcW w:w="649" w:type="pct"/>
            <w:noWrap/>
            <w:vAlign w:val="center"/>
          </w:tcPr>
          <w:p w14:paraId="3DD80923"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19E009A2" w14:textId="77777777" w:rsidTr="001C3440">
        <w:trPr>
          <w:trHeight w:val="240"/>
        </w:trPr>
        <w:tc>
          <w:tcPr>
            <w:tcW w:w="334" w:type="pct"/>
            <w:noWrap/>
            <w:vAlign w:val="center"/>
            <w:hideMark/>
          </w:tcPr>
          <w:p w14:paraId="61138A17"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54</w:t>
            </w:r>
          </w:p>
        </w:tc>
        <w:tc>
          <w:tcPr>
            <w:tcW w:w="2733" w:type="pct"/>
            <w:noWrap/>
            <w:vAlign w:val="center"/>
            <w:hideMark/>
          </w:tcPr>
          <w:p w14:paraId="45A5710B" w14:textId="77777777" w:rsidR="001C3440" w:rsidRPr="00372D60" w:rsidRDefault="001C3440" w:rsidP="00123B4B">
            <w:pPr>
              <w:rPr>
                <w:rFonts w:ascii="Arial" w:hAnsi="Arial" w:cs="Arial"/>
                <w:sz w:val="18"/>
                <w:szCs w:val="18"/>
              </w:rPr>
            </w:pPr>
            <w:r w:rsidRPr="00372D60">
              <w:rPr>
                <w:rFonts w:ascii="Arial" w:hAnsi="Arial" w:cs="Arial"/>
                <w:sz w:val="18"/>
                <w:szCs w:val="18"/>
              </w:rPr>
              <w:t>Fourniture de robinet vanne, DN 600 à papillon</w:t>
            </w:r>
          </w:p>
        </w:tc>
        <w:tc>
          <w:tcPr>
            <w:tcW w:w="399" w:type="pct"/>
            <w:noWrap/>
            <w:vAlign w:val="center"/>
            <w:hideMark/>
          </w:tcPr>
          <w:p w14:paraId="76EE80EB"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36D4B3FA"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2</w:t>
            </w:r>
          </w:p>
        </w:tc>
        <w:tc>
          <w:tcPr>
            <w:tcW w:w="417" w:type="pct"/>
            <w:noWrap/>
            <w:vAlign w:val="center"/>
          </w:tcPr>
          <w:p w14:paraId="19095A5C" w14:textId="77777777" w:rsidR="001C3440" w:rsidRPr="00334845" w:rsidRDefault="001C3440" w:rsidP="00123B4B">
            <w:pPr>
              <w:jc w:val="center"/>
              <w:rPr>
                <w:rFonts w:ascii="Arial" w:hAnsi="Arial" w:cs="Arial"/>
                <w:sz w:val="18"/>
                <w:szCs w:val="18"/>
              </w:rPr>
            </w:pPr>
          </w:p>
        </w:tc>
        <w:tc>
          <w:tcPr>
            <w:tcW w:w="649" w:type="pct"/>
            <w:noWrap/>
            <w:vAlign w:val="center"/>
          </w:tcPr>
          <w:p w14:paraId="16DC3B6A"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22A63B50" w14:textId="77777777" w:rsidTr="001C3440">
        <w:trPr>
          <w:trHeight w:val="240"/>
        </w:trPr>
        <w:tc>
          <w:tcPr>
            <w:tcW w:w="334" w:type="pct"/>
            <w:noWrap/>
            <w:vAlign w:val="center"/>
            <w:hideMark/>
          </w:tcPr>
          <w:p w14:paraId="42DE4133"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55</w:t>
            </w:r>
          </w:p>
        </w:tc>
        <w:tc>
          <w:tcPr>
            <w:tcW w:w="2733" w:type="pct"/>
            <w:noWrap/>
            <w:vAlign w:val="center"/>
            <w:hideMark/>
          </w:tcPr>
          <w:p w14:paraId="637827F4" w14:textId="77777777" w:rsidR="001C3440" w:rsidRPr="00372D60" w:rsidRDefault="001C3440" w:rsidP="00123B4B">
            <w:pPr>
              <w:rPr>
                <w:rFonts w:ascii="Arial" w:hAnsi="Arial" w:cs="Arial"/>
                <w:sz w:val="18"/>
                <w:szCs w:val="18"/>
              </w:rPr>
            </w:pPr>
            <w:r w:rsidRPr="00372D60">
              <w:rPr>
                <w:rFonts w:ascii="Arial" w:hAnsi="Arial" w:cs="Arial"/>
                <w:sz w:val="18"/>
                <w:szCs w:val="18"/>
              </w:rPr>
              <w:t>Fourniture de robinet vanne, DN 500 à papillon</w:t>
            </w:r>
          </w:p>
        </w:tc>
        <w:tc>
          <w:tcPr>
            <w:tcW w:w="399" w:type="pct"/>
            <w:noWrap/>
            <w:vAlign w:val="center"/>
            <w:hideMark/>
          </w:tcPr>
          <w:p w14:paraId="13A1A119"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3AADED50"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2</w:t>
            </w:r>
          </w:p>
        </w:tc>
        <w:tc>
          <w:tcPr>
            <w:tcW w:w="417" w:type="pct"/>
            <w:noWrap/>
            <w:vAlign w:val="center"/>
          </w:tcPr>
          <w:p w14:paraId="3D75D680" w14:textId="77777777" w:rsidR="001C3440" w:rsidRPr="00334845" w:rsidRDefault="001C3440" w:rsidP="00123B4B">
            <w:pPr>
              <w:jc w:val="center"/>
              <w:rPr>
                <w:rFonts w:ascii="Arial" w:hAnsi="Arial" w:cs="Arial"/>
                <w:sz w:val="18"/>
                <w:szCs w:val="18"/>
              </w:rPr>
            </w:pPr>
          </w:p>
        </w:tc>
        <w:tc>
          <w:tcPr>
            <w:tcW w:w="649" w:type="pct"/>
            <w:noWrap/>
            <w:vAlign w:val="center"/>
          </w:tcPr>
          <w:p w14:paraId="6CB2CE6E"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5C6C5B9D" w14:textId="77777777" w:rsidTr="001C3440">
        <w:trPr>
          <w:trHeight w:val="240"/>
        </w:trPr>
        <w:tc>
          <w:tcPr>
            <w:tcW w:w="334" w:type="pct"/>
            <w:noWrap/>
            <w:vAlign w:val="center"/>
            <w:hideMark/>
          </w:tcPr>
          <w:p w14:paraId="5E3E2E86"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56</w:t>
            </w:r>
          </w:p>
        </w:tc>
        <w:tc>
          <w:tcPr>
            <w:tcW w:w="2733" w:type="pct"/>
            <w:noWrap/>
            <w:vAlign w:val="center"/>
            <w:hideMark/>
          </w:tcPr>
          <w:p w14:paraId="128BA8F1" w14:textId="77777777" w:rsidR="001C3440" w:rsidRPr="00372D60" w:rsidRDefault="001C3440" w:rsidP="00123B4B">
            <w:pPr>
              <w:rPr>
                <w:rFonts w:ascii="Arial" w:hAnsi="Arial" w:cs="Arial"/>
                <w:sz w:val="18"/>
                <w:szCs w:val="18"/>
              </w:rPr>
            </w:pPr>
            <w:r w:rsidRPr="00372D60">
              <w:rPr>
                <w:rFonts w:ascii="Arial" w:hAnsi="Arial" w:cs="Arial"/>
                <w:sz w:val="18"/>
                <w:szCs w:val="18"/>
              </w:rPr>
              <w:t>Fourniture de robinet vanne, DN 300 à opercule</w:t>
            </w:r>
          </w:p>
        </w:tc>
        <w:tc>
          <w:tcPr>
            <w:tcW w:w="399" w:type="pct"/>
            <w:noWrap/>
            <w:vAlign w:val="center"/>
            <w:hideMark/>
          </w:tcPr>
          <w:p w14:paraId="12DCEC5C"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406451D9"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w:t>
            </w:r>
          </w:p>
        </w:tc>
        <w:tc>
          <w:tcPr>
            <w:tcW w:w="417" w:type="pct"/>
            <w:noWrap/>
            <w:vAlign w:val="center"/>
          </w:tcPr>
          <w:p w14:paraId="63A4D629" w14:textId="77777777" w:rsidR="001C3440" w:rsidRPr="00334845" w:rsidRDefault="001C3440" w:rsidP="00123B4B">
            <w:pPr>
              <w:jc w:val="center"/>
              <w:rPr>
                <w:rFonts w:ascii="Arial" w:hAnsi="Arial" w:cs="Arial"/>
                <w:sz w:val="18"/>
                <w:szCs w:val="18"/>
              </w:rPr>
            </w:pPr>
          </w:p>
        </w:tc>
        <w:tc>
          <w:tcPr>
            <w:tcW w:w="649" w:type="pct"/>
            <w:noWrap/>
            <w:vAlign w:val="center"/>
          </w:tcPr>
          <w:p w14:paraId="45B8C50D"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181BBA38" w14:textId="77777777" w:rsidTr="001C3440">
        <w:trPr>
          <w:trHeight w:val="240"/>
        </w:trPr>
        <w:tc>
          <w:tcPr>
            <w:tcW w:w="334" w:type="pct"/>
            <w:noWrap/>
            <w:vAlign w:val="center"/>
            <w:hideMark/>
          </w:tcPr>
          <w:p w14:paraId="44037259"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57</w:t>
            </w:r>
          </w:p>
        </w:tc>
        <w:tc>
          <w:tcPr>
            <w:tcW w:w="2733" w:type="pct"/>
            <w:noWrap/>
            <w:vAlign w:val="center"/>
            <w:hideMark/>
          </w:tcPr>
          <w:p w14:paraId="534691C7" w14:textId="77777777" w:rsidR="001C3440" w:rsidRPr="00372D60" w:rsidRDefault="001C3440" w:rsidP="00123B4B">
            <w:pPr>
              <w:rPr>
                <w:rFonts w:ascii="Arial" w:hAnsi="Arial" w:cs="Arial"/>
                <w:sz w:val="18"/>
                <w:szCs w:val="18"/>
              </w:rPr>
            </w:pPr>
            <w:r w:rsidRPr="00372D60">
              <w:rPr>
                <w:rFonts w:ascii="Arial" w:hAnsi="Arial" w:cs="Arial"/>
                <w:sz w:val="18"/>
                <w:szCs w:val="18"/>
              </w:rPr>
              <w:t>Fourniture de robinet vanne, DN 150 à opercule</w:t>
            </w:r>
          </w:p>
        </w:tc>
        <w:tc>
          <w:tcPr>
            <w:tcW w:w="399" w:type="pct"/>
            <w:noWrap/>
            <w:vAlign w:val="center"/>
            <w:hideMark/>
          </w:tcPr>
          <w:p w14:paraId="55536A24"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7C1BC1AA"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3</w:t>
            </w:r>
          </w:p>
        </w:tc>
        <w:tc>
          <w:tcPr>
            <w:tcW w:w="417" w:type="pct"/>
            <w:noWrap/>
            <w:vAlign w:val="center"/>
          </w:tcPr>
          <w:p w14:paraId="4FE187C0" w14:textId="77777777" w:rsidR="001C3440" w:rsidRPr="00334845" w:rsidRDefault="001C3440" w:rsidP="00123B4B">
            <w:pPr>
              <w:jc w:val="center"/>
              <w:rPr>
                <w:rFonts w:ascii="Arial" w:hAnsi="Arial" w:cs="Arial"/>
                <w:sz w:val="18"/>
                <w:szCs w:val="18"/>
              </w:rPr>
            </w:pPr>
          </w:p>
        </w:tc>
        <w:tc>
          <w:tcPr>
            <w:tcW w:w="649" w:type="pct"/>
            <w:noWrap/>
            <w:vAlign w:val="center"/>
          </w:tcPr>
          <w:p w14:paraId="1A21A74B"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2CADF649" w14:textId="77777777" w:rsidTr="001C3440">
        <w:trPr>
          <w:trHeight w:val="240"/>
        </w:trPr>
        <w:tc>
          <w:tcPr>
            <w:tcW w:w="334" w:type="pct"/>
            <w:noWrap/>
            <w:vAlign w:val="center"/>
            <w:hideMark/>
          </w:tcPr>
          <w:p w14:paraId="7AC3C53D"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58</w:t>
            </w:r>
          </w:p>
        </w:tc>
        <w:tc>
          <w:tcPr>
            <w:tcW w:w="2733" w:type="pct"/>
            <w:noWrap/>
            <w:vAlign w:val="center"/>
            <w:hideMark/>
          </w:tcPr>
          <w:p w14:paraId="4372BFA1" w14:textId="77777777" w:rsidR="001C3440" w:rsidRPr="00372D60" w:rsidRDefault="001C3440" w:rsidP="00123B4B">
            <w:pPr>
              <w:rPr>
                <w:rFonts w:ascii="Arial" w:hAnsi="Arial" w:cs="Arial"/>
                <w:sz w:val="18"/>
                <w:szCs w:val="18"/>
              </w:rPr>
            </w:pPr>
            <w:r w:rsidRPr="00372D60">
              <w:rPr>
                <w:rFonts w:ascii="Arial" w:hAnsi="Arial" w:cs="Arial"/>
                <w:sz w:val="18"/>
                <w:szCs w:val="18"/>
              </w:rPr>
              <w:t>Fourniture de robinet vanne, DN 100 à opercule</w:t>
            </w:r>
          </w:p>
        </w:tc>
        <w:tc>
          <w:tcPr>
            <w:tcW w:w="399" w:type="pct"/>
            <w:noWrap/>
            <w:vAlign w:val="center"/>
            <w:hideMark/>
          </w:tcPr>
          <w:p w14:paraId="242E50BE"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1FDC46EB"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2</w:t>
            </w:r>
          </w:p>
        </w:tc>
        <w:tc>
          <w:tcPr>
            <w:tcW w:w="417" w:type="pct"/>
            <w:noWrap/>
            <w:vAlign w:val="center"/>
          </w:tcPr>
          <w:p w14:paraId="60995A32" w14:textId="77777777" w:rsidR="001C3440" w:rsidRPr="00334845" w:rsidRDefault="001C3440" w:rsidP="00123B4B">
            <w:pPr>
              <w:jc w:val="center"/>
              <w:rPr>
                <w:rFonts w:ascii="Arial" w:hAnsi="Arial" w:cs="Arial"/>
                <w:sz w:val="18"/>
                <w:szCs w:val="18"/>
              </w:rPr>
            </w:pPr>
          </w:p>
        </w:tc>
        <w:tc>
          <w:tcPr>
            <w:tcW w:w="649" w:type="pct"/>
            <w:noWrap/>
            <w:vAlign w:val="center"/>
          </w:tcPr>
          <w:p w14:paraId="76260C2C"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2B5E8F38" w14:textId="77777777" w:rsidTr="001C3440">
        <w:trPr>
          <w:trHeight w:val="240"/>
        </w:trPr>
        <w:tc>
          <w:tcPr>
            <w:tcW w:w="334" w:type="pct"/>
            <w:noWrap/>
            <w:vAlign w:val="center"/>
            <w:hideMark/>
          </w:tcPr>
          <w:p w14:paraId="28CE2391"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59</w:t>
            </w:r>
          </w:p>
        </w:tc>
        <w:tc>
          <w:tcPr>
            <w:tcW w:w="2733" w:type="pct"/>
            <w:noWrap/>
            <w:vAlign w:val="center"/>
            <w:hideMark/>
          </w:tcPr>
          <w:p w14:paraId="07372B60" w14:textId="77777777" w:rsidR="001C3440" w:rsidRPr="00372D60" w:rsidRDefault="001C3440" w:rsidP="00123B4B">
            <w:pPr>
              <w:rPr>
                <w:rFonts w:ascii="Arial" w:hAnsi="Arial" w:cs="Arial"/>
                <w:sz w:val="18"/>
                <w:szCs w:val="18"/>
              </w:rPr>
            </w:pPr>
            <w:r w:rsidRPr="00372D60">
              <w:rPr>
                <w:rFonts w:ascii="Arial" w:hAnsi="Arial" w:cs="Arial"/>
                <w:sz w:val="18"/>
                <w:szCs w:val="18"/>
              </w:rPr>
              <w:t>Fourniture de ventouse triple fonctions, DN150</w:t>
            </w:r>
          </w:p>
        </w:tc>
        <w:tc>
          <w:tcPr>
            <w:tcW w:w="399" w:type="pct"/>
            <w:noWrap/>
            <w:vAlign w:val="center"/>
            <w:hideMark/>
          </w:tcPr>
          <w:p w14:paraId="6A87B01A"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727BD86B"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3</w:t>
            </w:r>
          </w:p>
        </w:tc>
        <w:tc>
          <w:tcPr>
            <w:tcW w:w="417" w:type="pct"/>
            <w:noWrap/>
            <w:vAlign w:val="center"/>
          </w:tcPr>
          <w:p w14:paraId="142A6E32" w14:textId="77777777" w:rsidR="001C3440" w:rsidRPr="00334845" w:rsidRDefault="001C3440" w:rsidP="00123B4B">
            <w:pPr>
              <w:jc w:val="center"/>
              <w:rPr>
                <w:rFonts w:ascii="Arial" w:hAnsi="Arial" w:cs="Arial"/>
                <w:sz w:val="18"/>
                <w:szCs w:val="18"/>
              </w:rPr>
            </w:pPr>
          </w:p>
        </w:tc>
        <w:tc>
          <w:tcPr>
            <w:tcW w:w="649" w:type="pct"/>
            <w:noWrap/>
            <w:vAlign w:val="center"/>
          </w:tcPr>
          <w:p w14:paraId="3AD2283D"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249620D2" w14:textId="77777777" w:rsidTr="001C3440">
        <w:trPr>
          <w:trHeight w:val="240"/>
        </w:trPr>
        <w:tc>
          <w:tcPr>
            <w:tcW w:w="334" w:type="pct"/>
            <w:noWrap/>
            <w:vAlign w:val="center"/>
            <w:hideMark/>
          </w:tcPr>
          <w:p w14:paraId="65A90FC3"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60</w:t>
            </w:r>
          </w:p>
        </w:tc>
        <w:tc>
          <w:tcPr>
            <w:tcW w:w="2733" w:type="pct"/>
            <w:noWrap/>
            <w:vAlign w:val="center"/>
            <w:hideMark/>
          </w:tcPr>
          <w:p w14:paraId="21CEA36D" w14:textId="77777777" w:rsidR="001C3440" w:rsidRPr="00372D60" w:rsidRDefault="001C3440" w:rsidP="00123B4B">
            <w:pPr>
              <w:rPr>
                <w:rFonts w:ascii="Arial" w:hAnsi="Arial" w:cs="Arial"/>
                <w:sz w:val="18"/>
                <w:szCs w:val="18"/>
              </w:rPr>
            </w:pPr>
            <w:r w:rsidRPr="00372D60">
              <w:rPr>
                <w:rFonts w:ascii="Arial" w:hAnsi="Arial" w:cs="Arial"/>
                <w:sz w:val="18"/>
                <w:szCs w:val="18"/>
              </w:rPr>
              <w:t>Fourniture de débitmètre électromagnétique (Alimentation sur secteur), DN300</w:t>
            </w:r>
          </w:p>
        </w:tc>
        <w:tc>
          <w:tcPr>
            <w:tcW w:w="399" w:type="pct"/>
            <w:noWrap/>
            <w:vAlign w:val="center"/>
            <w:hideMark/>
          </w:tcPr>
          <w:p w14:paraId="0F60628B"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7FB12F15"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w:t>
            </w:r>
          </w:p>
        </w:tc>
        <w:tc>
          <w:tcPr>
            <w:tcW w:w="417" w:type="pct"/>
            <w:noWrap/>
            <w:vAlign w:val="center"/>
          </w:tcPr>
          <w:p w14:paraId="4B68287F" w14:textId="77777777" w:rsidR="001C3440" w:rsidRPr="00334845" w:rsidRDefault="001C3440" w:rsidP="00123B4B">
            <w:pPr>
              <w:jc w:val="center"/>
              <w:rPr>
                <w:rFonts w:ascii="Arial" w:hAnsi="Arial" w:cs="Arial"/>
                <w:sz w:val="18"/>
                <w:szCs w:val="18"/>
              </w:rPr>
            </w:pPr>
          </w:p>
        </w:tc>
        <w:tc>
          <w:tcPr>
            <w:tcW w:w="649" w:type="pct"/>
            <w:noWrap/>
            <w:vAlign w:val="center"/>
          </w:tcPr>
          <w:p w14:paraId="75E67151"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7224A30A" w14:textId="77777777" w:rsidTr="001C3440">
        <w:trPr>
          <w:trHeight w:val="240"/>
        </w:trPr>
        <w:tc>
          <w:tcPr>
            <w:tcW w:w="334" w:type="pct"/>
            <w:noWrap/>
            <w:vAlign w:val="center"/>
            <w:hideMark/>
          </w:tcPr>
          <w:p w14:paraId="2E75DD73"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61</w:t>
            </w:r>
          </w:p>
        </w:tc>
        <w:tc>
          <w:tcPr>
            <w:tcW w:w="2733" w:type="pct"/>
            <w:noWrap/>
            <w:vAlign w:val="center"/>
            <w:hideMark/>
          </w:tcPr>
          <w:p w14:paraId="7ABD515A" w14:textId="77777777" w:rsidR="001C3440" w:rsidRPr="00372D60" w:rsidRDefault="001C3440" w:rsidP="00123B4B">
            <w:pPr>
              <w:rPr>
                <w:rFonts w:ascii="Arial" w:hAnsi="Arial" w:cs="Arial"/>
                <w:sz w:val="18"/>
                <w:szCs w:val="18"/>
              </w:rPr>
            </w:pPr>
            <w:r w:rsidRPr="00372D60">
              <w:rPr>
                <w:rFonts w:ascii="Arial" w:hAnsi="Arial" w:cs="Arial"/>
                <w:sz w:val="18"/>
                <w:szCs w:val="18"/>
              </w:rPr>
              <w:t>Fourniture de débitmètre électromagnétique (Autonome), DN300</w:t>
            </w:r>
          </w:p>
        </w:tc>
        <w:tc>
          <w:tcPr>
            <w:tcW w:w="399" w:type="pct"/>
            <w:noWrap/>
            <w:vAlign w:val="center"/>
            <w:hideMark/>
          </w:tcPr>
          <w:p w14:paraId="4BE6DBF6"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7291465A"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w:t>
            </w:r>
          </w:p>
        </w:tc>
        <w:tc>
          <w:tcPr>
            <w:tcW w:w="417" w:type="pct"/>
            <w:noWrap/>
            <w:vAlign w:val="center"/>
          </w:tcPr>
          <w:p w14:paraId="4A44F0AB" w14:textId="77777777" w:rsidR="001C3440" w:rsidRPr="00334845" w:rsidRDefault="001C3440" w:rsidP="00123B4B">
            <w:pPr>
              <w:jc w:val="center"/>
              <w:rPr>
                <w:rFonts w:ascii="Arial" w:hAnsi="Arial" w:cs="Arial"/>
                <w:sz w:val="18"/>
                <w:szCs w:val="18"/>
              </w:rPr>
            </w:pPr>
          </w:p>
        </w:tc>
        <w:tc>
          <w:tcPr>
            <w:tcW w:w="649" w:type="pct"/>
            <w:noWrap/>
            <w:vAlign w:val="center"/>
          </w:tcPr>
          <w:p w14:paraId="51D1A145"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5DA688BE" w14:textId="77777777" w:rsidTr="001C3440">
        <w:trPr>
          <w:trHeight w:val="240"/>
        </w:trPr>
        <w:tc>
          <w:tcPr>
            <w:tcW w:w="334" w:type="pct"/>
            <w:noWrap/>
            <w:vAlign w:val="center"/>
            <w:hideMark/>
          </w:tcPr>
          <w:p w14:paraId="028FA1B6"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62</w:t>
            </w:r>
          </w:p>
        </w:tc>
        <w:tc>
          <w:tcPr>
            <w:tcW w:w="2733" w:type="pct"/>
            <w:noWrap/>
            <w:vAlign w:val="center"/>
            <w:hideMark/>
          </w:tcPr>
          <w:p w14:paraId="5B3B65F5" w14:textId="77777777" w:rsidR="001C3440" w:rsidRPr="00372D60" w:rsidRDefault="001C3440" w:rsidP="00123B4B">
            <w:pPr>
              <w:rPr>
                <w:rFonts w:ascii="Arial" w:hAnsi="Arial" w:cs="Arial"/>
                <w:sz w:val="18"/>
                <w:szCs w:val="18"/>
              </w:rPr>
            </w:pPr>
            <w:r w:rsidRPr="00372D60">
              <w:rPr>
                <w:rFonts w:ascii="Arial" w:hAnsi="Arial" w:cs="Arial"/>
                <w:sz w:val="18"/>
                <w:szCs w:val="18"/>
              </w:rPr>
              <w:t>Fourniture de débitmètre électromagnétique (Autonome), DN200</w:t>
            </w:r>
          </w:p>
        </w:tc>
        <w:tc>
          <w:tcPr>
            <w:tcW w:w="399" w:type="pct"/>
            <w:noWrap/>
            <w:vAlign w:val="center"/>
            <w:hideMark/>
          </w:tcPr>
          <w:p w14:paraId="10C3539B"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306B257F"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w:t>
            </w:r>
          </w:p>
        </w:tc>
        <w:tc>
          <w:tcPr>
            <w:tcW w:w="417" w:type="pct"/>
            <w:noWrap/>
            <w:vAlign w:val="center"/>
          </w:tcPr>
          <w:p w14:paraId="198A37DB" w14:textId="77777777" w:rsidR="001C3440" w:rsidRPr="00334845" w:rsidRDefault="001C3440" w:rsidP="00123B4B">
            <w:pPr>
              <w:jc w:val="center"/>
              <w:rPr>
                <w:rFonts w:ascii="Arial" w:hAnsi="Arial" w:cs="Arial"/>
                <w:sz w:val="18"/>
                <w:szCs w:val="18"/>
              </w:rPr>
            </w:pPr>
          </w:p>
        </w:tc>
        <w:tc>
          <w:tcPr>
            <w:tcW w:w="649" w:type="pct"/>
            <w:noWrap/>
            <w:vAlign w:val="center"/>
          </w:tcPr>
          <w:p w14:paraId="668D814E"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095C24A7" w14:textId="77777777" w:rsidTr="001C3440">
        <w:trPr>
          <w:trHeight w:val="240"/>
        </w:trPr>
        <w:tc>
          <w:tcPr>
            <w:tcW w:w="334" w:type="pct"/>
            <w:vAlign w:val="center"/>
            <w:hideMark/>
          </w:tcPr>
          <w:p w14:paraId="58D8C115"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6</w:t>
            </w:r>
            <w:r>
              <w:rPr>
                <w:rFonts w:ascii="Arial" w:hAnsi="Arial" w:cs="Arial"/>
                <w:sz w:val="18"/>
                <w:szCs w:val="18"/>
              </w:rPr>
              <w:t>3</w:t>
            </w:r>
          </w:p>
        </w:tc>
        <w:tc>
          <w:tcPr>
            <w:tcW w:w="2733" w:type="pct"/>
            <w:noWrap/>
            <w:vAlign w:val="center"/>
            <w:hideMark/>
          </w:tcPr>
          <w:p w14:paraId="0E74173A" w14:textId="77777777" w:rsidR="001C3440" w:rsidRPr="00372D60" w:rsidRDefault="001C3440" w:rsidP="00123B4B">
            <w:pPr>
              <w:rPr>
                <w:rFonts w:ascii="Arial" w:hAnsi="Arial" w:cs="Arial"/>
                <w:sz w:val="18"/>
                <w:szCs w:val="18"/>
              </w:rPr>
            </w:pPr>
            <w:r w:rsidRPr="00372D60">
              <w:rPr>
                <w:rFonts w:ascii="Arial" w:hAnsi="Arial" w:cs="Arial"/>
                <w:sz w:val="18"/>
                <w:szCs w:val="18"/>
              </w:rPr>
              <w:t>Fourniture de transmetteur de données par GSM</w:t>
            </w:r>
          </w:p>
        </w:tc>
        <w:tc>
          <w:tcPr>
            <w:tcW w:w="399" w:type="pct"/>
            <w:noWrap/>
            <w:vAlign w:val="center"/>
            <w:hideMark/>
          </w:tcPr>
          <w:p w14:paraId="16ABC252"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564A8ABF"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2</w:t>
            </w:r>
          </w:p>
        </w:tc>
        <w:tc>
          <w:tcPr>
            <w:tcW w:w="417" w:type="pct"/>
            <w:noWrap/>
            <w:vAlign w:val="center"/>
          </w:tcPr>
          <w:p w14:paraId="04B99BC1" w14:textId="77777777" w:rsidR="001C3440" w:rsidRPr="00334845" w:rsidRDefault="001C3440" w:rsidP="00123B4B">
            <w:pPr>
              <w:jc w:val="center"/>
              <w:rPr>
                <w:rFonts w:ascii="Arial" w:hAnsi="Arial" w:cs="Arial"/>
                <w:sz w:val="18"/>
                <w:szCs w:val="18"/>
              </w:rPr>
            </w:pPr>
          </w:p>
        </w:tc>
        <w:tc>
          <w:tcPr>
            <w:tcW w:w="649" w:type="pct"/>
            <w:noWrap/>
            <w:vAlign w:val="center"/>
          </w:tcPr>
          <w:p w14:paraId="5F98F0D6" w14:textId="77777777" w:rsidR="001C3440" w:rsidRPr="00334845" w:rsidRDefault="001C3440" w:rsidP="00123B4B">
            <w:pPr>
              <w:jc w:val="right"/>
              <w:rPr>
                <w:rFonts w:ascii="Arial" w:hAnsi="Arial" w:cs="Arial"/>
                <w:sz w:val="18"/>
                <w:szCs w:val="18"/>
              </w:rPr>
            </w:pPr>
          </w:p>
        </w:tc>
      </w:tr>
      <w:tr w:rsidR="001C3440" w:rsidRPr="00334845" w14:paraId="2CEA277A" w14:textId="77777777" w:rsidTr="001C3440">
        <w:trPr>
          <w:trHeight w:val="240"/>
        </w:trPr>
        <w:tc>
          <w:tcPr>
            <w:tcW w:w="334" w:type="pct"/>
            <w:noWrap/>
            <w:vAlign w:val="center"/>
            <w:hideMark/>
          </w:tcPr>
          <w:p w14:paraId="2EF6C527"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64</w:t>
            </w:r>
          </w:p>
        </w:tc>
        <w:tc>
          <w:tcPr>
            <w:tcW w:w="2733" w:type="pct"/>
            <w:noWrap/>
            <w:vAlign w:val="center"/>
            <w:hideMark/>
          </w:tcPr>
          <w:p w14:paraId="4BF642A2" w14:textId="77777777" w:rsidR="001C3440" w:rsidRPr="00372D60" w:rsidRDefault="001C3440" w:rsidP="00123B4B">
            <w:pPr>
              <w:rPr>
                <w:rFonts w:ascii="Arial" w:hAnsi="Arial" w:cs="Arial"/>
                <w:sz w:val="18"/>
                <w:szCs w:val="18"/>
              </w:rPr>
            </w:pPr>
            <w:r w:rsidRPr="00372D60">
              <w:rPr>
                <w:rFonts w:ascii="Arial" w:hAnsi="Arial" w:cs="Arial"/>
                <w:sz w:val="18"/>
                <w:szCs w:val="18"/>
              </w:rPr>
              <w:t>Pose de robinet vanne, DN 600 à papillon</w:t>
            </w:r>
          </w:p>
        </w:tc>
        <w:tc>
          <w:tcPr>
            <w:tcW w:w="399" w:type="pct"/>
            <w:noWrap/>
            <w:vAlign w:val="center"/>
            <w:hideMark/>
          </w:tcPr>
          <w:p w14:paraId="4167160C"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2AC591FE"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2</w:t>
            </w:r>
          </w:p>
        </w:tc>
        <w:tc>
          <w:tcPr>
            <w:tcW w:w="417" w:type="pct"/>
            <w:noWrap/>
            <w:vAlign w:val="center"/>
          </w:tcPr>
          <w:p w14:paraId="787E899F" w14:textId="77777777" w:rsidR="001C3440" w:rsidRPr="00334845" w:rsidRDefault="001C3440" w:rsidP="00123B4B">
            <w:pPr>
              <w:jc w:val="center"/>
              <w:rPr>
                <w:rFonts w:ascii="Arial" w:hAnsi="Arial" w:cs="Arial"/>
                <w:sz w:val="18"/>
                <w:szCs w:val="18"/>
              </w:rPr>
            </w:pPr>
          </w:p>
        </w:tc>
        <w:tc>
          <w:tcPr>
            <w:tcW w:w="649" w:type="pct"/>
            <w:noWrap/>
            <w:vAlign w:val="center"/>
          </w:tcPr>
          <w:p w14:paraId="29729C7D"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563FA9D9" w14:textId="77777777" w:rsidTr="001C3440">
        <w:trPr>
          <w:trHeight w:val="240"/>
        </w:trPr>
        <w:tc>
          <w:tcPr>
            <w:tcW w:w="334" w:type="pct"/>
            <w:noWrap/>
            <w:vAlign w:val="center"/>
            <w:hideMark/>
          </w:tcPr>
          <w:p w14:paraId="2DF93269"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65</w:t>
            </w:r>
          </w:p>
        </w:tc>
        <w:tc>
          <w:tcPr>
            <w:tcW w:w="2733" w:type="pct"/>
            <w:noWrap/>
            <w:vAlign w:val="center"/>
            <w:hideMark/>
          </w:tcPr>
          <w:p w14:paraId="4C0FBDBC" w14:textId="77777777" w:rsidR="001C3440" w:rsidRPr="00372D60" w:rsidRDefault="001C3440" w:rsidP="00123B4B">
            <w:pPr>
              <w:rPr>
                <w:rFonts w:ascii="Arial" w:hAnsi="Arial" w:cs="Arial"/>
                <w:sz w:val="18"/>
                <w:szCs w:val="18"/>
              </w:rPr>
            </w:pPr>
            <w:r w:rsidRPr="00372D60">
              <w:rPr>
                <w:rFonts w:ascii="Arial" w:hAnsi="Arial" w:cs="Arial"/>
                <w:sz w:val="18"/>
                <w:szCs w:val="18"/>
              </w:rPr>
              <w:t>Pose de robinet vanne, DN 500 à papillon</w:t>
            </w:r>
          </w:p>
        </w:tc>
        <w:tc>
          <w:tcPr>
            <w:tcW w:w="399" w:type="pct"/>
            <w:noWrap/>
            <w:vAlign w:val="center"/>
            <w:hideMark/>
          </w:tcPr>
          <w:p w14:paraId="12EEBC1A"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6BB2ED03"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2</w:t>
            </w:r>
          </w:p>
        </w:tc>
        <w:tc>
          <w:tcPr>
            <w:tcW w:w="417" w:type="pct"/>
            <w:noWrap/>
            <w:vAlign w:val="center"/>
          </w:tcPr>
          <w:p w14:paraId="4A3B7570" w14:textId="77777777" w:rsidR="001C3440" w:rsidRPr="00334845" w:rsidRDefault="001C3440" w:rsidP="00123B4B">
            <w:pPr>
              <w:jc w:val="center"/>
              <w:rPr>
                <w:rFonts w:ascii="Arial" w:hAnsi="Arial" w:cs="Arial"/>
                <w:sz w:val="18"/>
                <w:szCs w:val="18"/>
              </w:rPr>
            </w:pPr>
          </w:p>
        </w:tc>
        <w:tc>
          <w:tcPr>
            <w:tcW w:w="649" w:type="pct"/>
            <w:noWrap/>
            <w:vAlign w:val="center"/>
          </w:tcPr>
          <w:p w14:paraId="66153283"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36450431" w14:textId="77777777" w:rsidTr="001C3440">
        <w:trPr>
          <w:trHeight w:val="240"/>
        </w:trPr>
        <w:tc>
          <w:tcPr>
            <w:tcW w:w="334" w:type="pct"/>
            <w:noWrap/>
            <w:vAlign w:val="center"/>
            <w:hideMark/>
          </w:tcPr>
          <w:p w14:paraId="6363D700"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66</w:t>
            </w:r>
          </w:p>
        </w:tc>
        <w:tc>
          <w:tcPr>
            <w:tcW w:w="2733" w:type="pct"/>
            <w:noWrap/>
            <w:vAlign w:val="center"/>
            <w:hideMark/>
          </w:tcPr>
          <w:p w14:paraId="083C0DCB" w14:textId="77777777" w:rsidR="001C3440" w:rsidRPr="00372D60" w:rsidRDefault="001C3440" w:rsidP="00123B4B">
            <w:pPr>
              <w:rPr>
                <w:rFonts w:ascii="Arial" w:hAnsi="Arial" w:cs="Arial"/>
                <w:sz w:val="18"/>
                <w:szCs w:val="18"/>
              </w:rPr>
            </w:pPr>
            <w:r w:rsidRPr="00372D60">
              <w:rPr>
                <w:rFonts w:ascii="Arial" w:hAnsi="Arial" w:cs="Arial"/>
                <w:sz w:val="18"/>
                <w:szCs w:val="18"/>
              </w:rPr>
              <w:t>Pose de robinet vanne, DN 300 à opercule</w:t>
            </w:r>
          </w:p>
        </w:tc>
        <w:tc>
          <w:tcPr>
            <w:tcW w:w="399" w:type="pct"/>
            <w:noWrap/>
            <w:vAlign w:val="center"/>
            <w:hideMark/>
          </w:tcPr>
          <w:p w14:paraId="02E9E2B7"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61AB4246"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w:t>
            </w:r>
          </w:p>
        </w:tc>
        <w:tc>
          <w:tcPr>
            <w:tcW w:w="417" w:type="pct"/>
            <w:noWrap/>
            <w:vAlign w:val="center"/>
          </w:tcPr>
          <w:p w14:paraId="021A4F54" w14:textId="77777777" w:rsidR="001C3440" w:rsidRPr="00334845" w:rsidRDefault="001C3440" w:rsidP="00123B4B">
            <w:pPr>
              <w:jc w:val="center"/>
              <w:rPr>
                <w:rFonts w:ascii="Arial" w:hAnsi="Arial" w:cs="Arial"/>
                <w:sz w:val="18"/>
                <w:szCs w:val="18"/>
              </w:rPr>
            </w:pPr>
          </w:p>
        </w:tc>
        <w:tc>
          <w:tcPr>
            <w:tcW w:w="649" w:type="pct"/>
            <w:noWrap/>
            <w:vAlign w:val="center"/>
          </w:tcPr>
          <w:p w14:paraId="4661F01B"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577FDAC3" w14:textId="77777777" w:rsidTr="001C3440">
        <w:trPr>
          <w:trHeight w:val="240"/>
        </w:trPr>
        <w:tc>
          <w:tcPr>
            <w:tcW w:w="334" w:type="pct"/>
            <w:noWrap/>
            <w:vAlign w:val="center"/>
            <w:hideMark/>
          </w:tcPr>
          <w:p w14:paraId="10BEA81E"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67</w:t>
            </w:r>
          </w:p>
        </w:tc>
        <w:tc>
          <w:tcPr>
            <w:tcW w:w="2733" w:type="pct"/>
            <w:noWrap/>
            <w:vAlign w:val="center"/>
            <w:hideMark/>
          </w:tcPr>
          <w:p w14:paraId="7D4431FB" w14:textId="77777777" w:rsidR="001C3440" w:rsidRPr="00372D60" w:rsidRDefault="001C3440" w:rsidP="00123B4B">
            <w:pPr>
              <w:rPr>
                <w:rFonts w:ascii="Arial" w:hAnsi="Arial" w:cs="Arial"/>
                <w:sz w:val="18"/>
                <w:szCs w:val="18"/>
              </w:rPr>
            </w:pPr>
            <w:r w:rsidRPr="00372D60">
              <w:rPr>
                <w:rFonts w:ascii="Arial" w:hAnsi="Arial" w:cs="Arial"/>
                <w:sz w:val="18"/>
                <w:szCs w:val="18"/>
              </w:rPr>
              <w:t>Pose de robinet vanne, DN 150 à opercule</w:t>
            </w:r>
          </w:p>
        </w:tc>
        <w:tc>
          <w:tcPr>
            <w:tcW w:w="399" w:type="pct"/>
            <w:noWrap/>
            <w:vAlign w:val="center"/>
            <w:hideMark/>
          </w:tcPr>
          <w:p w14:paraId="3C3E5508"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3E50EEA5"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3</w:t>
            </w:r>
          </w:p>
        </w:tc>
        <w:tc>
          <w:tcPr>
            <w:tcW w:w="417" w:type="pct"/>
            <w:noWrap/>
            <w:vAlign w:val="center"/>
          </w:tcPr>
          <w:p w14:paraId="41E00882" w14:textId="77777777" w:rsidR="001C3440" w:rsidRPr="00334845" w:rsidRDefault="001C3440" w:rsidP="00123B4B">
            <w:pPr>
              <w:jc w:val="center"/>
              <w:rPr>
                <w:rFonts w:ascii="Arial" w:hAnsi="Arial" w:cs="Arial"/>
                <w:sz w:val="18"/>
                <w:szCs w:val="18"/>
              </w:rPr>
            </w:pPr>
          </w:p>
        </w:tc>
        <w:tc>
          <w:tcPr>
            <w:tcW w:w="649" w:type="pct"/>
            <w:noWrap/>
            <w:vAlign w:val="center"/>
          </w:tcPr>
          <w:p w14:paraId="4AB33187"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4BAE7FA8" w14:textId="77777777" w:rsidTr="001C3440">
        <w:trPr>
          <w:trHeight w:val="240"/>
        </w:trPr>
        <w:tc>
          <w:tcPr>
            <w:tcW w:w="334" w:type="pct"/>
            <w:noWrap/>
            <w:vAlign w:val="center"/>
            <w:hideMark/>
          </w:tcPr>
          <w:p w14:paraId="5EF8590F"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68</w:t>
            </w:r>
          </w:p>
        </w:tc>
        <w:tc>
          <w:tcPr>
            <w:tcW w:w="2733" w:type="pct"/>
            <w:noWrap/>
            <w:vAlign w:val="center"/>
            <w:hideMark/>
          </w:tcPr>
          <w:p w14:paraId="787D75B4" w14:textId="77777777" w:rsidR="001C3440" w:rsidRPr="00372D60" w:rsidRDefault="001C3440" w:rsidP="00123B4B">
            <w:pPr>
              <w:rPr>
                <w:rFonts w:ascii="Arial" w:hAnsi="Arial" w:cs="Arial"/>
                <w:sz w:val="18"/>
                <w:szCs w:val="18"/>
              </w:rPr>
            </w:pPr>
            <w:r w:rsidRPr="00372D60">
              <w:rPr>
                <w:rFonts w:ascii="Arial" w:hAnsi="Arial" w:cs="Arial"/>
                <w:sz w:val="18"/>
                <w:szCs w:val="18"/>
              </w:rPr>
              <w:t>Pose de robinet vanne, DN 100 à opercule</w:t>
            </w:r>
          </w:p>
        </w:tc>
        <w:tc>
          <w:tcPr>
            <w:tcW w:w="399" w:type="pct"/>
            <w:noWrap/>
            <w:vAlign w:val="center"/>
            <w:hideMark/>
          </w:tcPr>
          <w:p w14:paraId="001971C1"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6B2DBA39"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2</w:t>
            </w:r>
          </w:p>
        </w:tc>
        <w:tc>
          <w:tcPr>
            <w:tcW w:w="417" w:type="pct"/>
            <w:noWrap/>
            <w:vAlign w:val="center"/>
          </w:tcPr>
          <w:p w14:paraId="544E16FE" w14:textId="77777777" w:rsidR="001C3440" w:rsidRPr="00334845" w:rsidRDefault="001C3440" w:rsidP="00123B4B">
            <w:pPr>
              <w:jc w:val="center"/>
              <w:rPr>
                <w:rFonts w:ascii="Arial" w:hAnsi="Arial" w:cs="Arial"/>
                <w:sz w:val="18"/>
                <w:szCs w:val="18"/>
              </w:rPr>
            </w:pPr>
          </w:p>
        </w:tc>
        <w:tc>
          <w:tcPr>
            <w:tcW w:w="649" w:type="pct"/>
            <w:noWrap/>
            <w:vAlign w:val="center"/>
          </w:tcPr>
          <w:p w14:paraId="52D4E052"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75CF7AFD" w14:textId="77777777" w:rsidTr="001C3440">
        <w:trPr>
          <w:trHeight w:val="240"/>
        </w:trPr>
        <w:tc>
          <w:tcPr>
            <w:tcW w:w="334" w:type="pct"/>
            <w:noWrap/>
            <w:vAlign w:val="center"/>
            <w:hideMark/>
          </w:tcPr>
          <w:p w14:paraId="00643005"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69</w:t>
            </w:r>
          </w:p>
        </w:tc>
        <w:tc>
          <w:tcPr>
            <w:tcW w:w="2733" w:type="pct"/>
            <w:noWrap/>
            <w:vAlign w:val="center"/>
            <w:hideMark/>
          </w:tcPr>
          <w:p w14:paraId="1E92D715" w14:textId="77777777" w:rsidR="001C3440" w:rsidRPr="00372D60" w:rsidRDefault="001C3440" w:rsidP="00123B4B">
            <w:pPr>
              <w:rPr>
                <w:rFonts w:ascii="Arial" w:hAnsi="Arial" w:cs="Arial"/>
                <w:sz w:val="18"/>
                <w:szCs w:val="18"/>
              </w:rPr>
            </w:pPr>
            <w:r w:rsidRPr="00372D60">
              <w:rPr>
                <w:rFonts w:ascii="Arial" w:hAnsi="Arial" w:cs="Arial"/>
                <w:sz w:val="18"/>
                <w:szCs w:val="18"/>
              </w:rPr>
              <w:t>Pose de ventouse triple fonctions, DN150</w:t>
            </w:r>
          </w:p>
        </w:tc>
        <w:tc>
          <w:tcPr>
            <w:tcW w:w="399" w:type="pct"/>
            <w:noWrap/>
            <w:vAlign w:val="center"/>
            <w:hideMark/>
          </w:tcPr>
          <w:p w14:paraId="0251FB01"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1E1703F9"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3</w:t>
            </w:r>
          </w:p>
        </w:tc>
        <w:tc>
          <w:tcPr>
            <w:tcW w:w="417" w:type="pct"/>
            <w:noWrap/>
            <w:vAlign w:val="center"/>
          </w:tcPr>
          <w:p w14:paraId="74001A2F" w14:textId="77777777" w:rsidR="001C3440" w:rsidRPr="00334845" w:rsidRDefault="001C3440" w:rsidP="00123B4B">
            <w:pPr>
              <w:jc w:val="center"/>
              <w:rPr>
                <w:rFonts w:ascii="Arial" w:hAnsi="Arial" w:cs="Arial"/>
                <w:sz w:val="18"/>
                <w:szCs w:val="18"/>
              </w:rPr>
            </w:pPr>
          </w:p>
        </w:tc>
        <w:tc>
          <w:tcPr>
            <w:tcW w:w="649" w:type="pct"/>
            <w:noWrap/>
            <w:vAlign w:val="center"/>
          </w:tcPr>
          <w:p w14:paraId="42F96CCB"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0FA5770E" w14:textId="77777777" w:rsidTr="001C3440">
        <w:trPr>
          <w:trHeight w:val="240"/>
        </w:trPr>
        <w:tc>
          <w:tcPr>
            <w:tcW w:w="334" w:type="pct"/>
            <w:noWrap/>
            <w:vAlign w:val="center"/>
            <w:hideMark/>
          </w:tcPr>
          <w:p w14:paraId="33AE348C"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70</w:t>
            </w:r>
          </w:p>
        </w:tc>
        <w:tc>
          <w:tcPr>
            <w:tcW w:w="2733" w:type="pct"/>
            <w:noWrap/>
            <w:vAlign w:val="center"/>
            <w:hideMark/>
          </w:tcPr>
          <w:p w14:paraId="3D22A36B" w14:textId="77777777" w:rsidR="001C3440" w:rsidRPr="00372D60" w:rsidRDefault="001C3440" w:rsidP="00123B4B">
            <w:pPr>
              <w:rPr>
                <w:rFonts w:ascii="Arial" w:hAnsi="Arial" w:cs="Arial"/>
                <w:sz w:val="18"/>
                <w:szCs w:val="18"/>
              </w:rPr>
            </w:pPr>
            <w:r w:rsidRPr="00372D60">
              <w:rPr>
                <w:rFonts w:ascii="Arial" w:hAnsi="Arial" w:cs="Arial"/>
                <w:sz w:val="18"/>
                <w:szCs w:val="18"/>
              </w:rPr>
              <w:t>Pose de débitmètre électromagnétique (Alimentation sur secteur), DN300</w:t>
            </w:r>
          </w:p>
        </w:tc>
        <w:tc>
          <w:tcPr>
            <w:tcW w:w="399" w:type="pct"/>
            <w:noWrap/>
            <w:vAlign w:val="center"/>
            <w:hideMark/>
          </w:tcPr>
          <w:p w14:paraId="74E4216D"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6EE33F77"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w:t>
            </w:r>
          </w:p>
        </w:tc>
        <w:tc>
          <w:tcPr>
            <w:tcW w:w="417" w:type="pct"/>
            <w:noWrap/>
            <w:vAlign w:val="center"/>
          </w:tcPr>
          <w:p w14:paraId="1F06B596" w14:textId="77777777" w:rsidR="001C3440" w:rsidRPr="00334845" w:rsidRDefault="001C3440" w:rsidP="00123B4B">
            <w:pPr>
              <w:jc w:val="center"/>
              <w:rPr>
                <w:rFonts w:ascii="Arial" w:hAnsi="Arial" w:cs="Arial"/>
                <w:sz w:val="18"/>
                <w:szCs w:val="18"/>
              </w:rPr>
            </w:pPr>
          </w:p>
        </w:tc>
        <w:tc>
          <w:tcPr>
            <w:tcW w:w="649" w:type="pct"/>
            <w:noWrap/>
            <w:vAlign w:val="center"/>
          </w:tcPr>
          <w:p w14:paraId="5F7110FC"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0EACB67B" w14:textId="77777777" w:rsidTr="001C3440">
        <w:trPr>
          <w:trHeight w:val="240"/>
        </w:trPr>
        <w:tc>
          <w:tcPr>
            <w:tcW w:w="334" w:type="pct"/>
            <w:noWrap/>
            <w:vAlign w:val="center"/>
            <w:hideMark/>
          </w:tcPr>
          <w:p w14:paraId="59D50FF4"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71</w:t>
            </w:r>
          </w:p>
        </w:tc>
        <w:tc>
          <w:tcPr>
            <w:tcW w:w="2733" w:type="pct"/>
            <w:noWrap/>
            <w:vAlign w:val="center"/>
            <w:hideMark/>
          </w:tcPr>
          <w:p w14:paraId="5DD1E280" w14:textId="77777777" w:rsidR="001C3440" w:rsidRPr="00372D60" w:rsidRDefault="001C3440" w:rsidP="00123B4B">
            <w:pPr>
              <w:rPr>
                <w:rFonts w:ascii="Arial" w:hAnsi="Arial" w:cs="Arial"/>
                <w:sz w:val="18"/>
                <w:szCs w:val="18"/>
              </w:rPr>
            </w:pPr>
            <w:r w:rsidRPr="00372D60">
              <w:rPr>
                <w:rFonts w:ascii="Arial" w:hAnsi="Arial" w:cs="Arial"/>
                <w:sz w:val="18"/>
                <w:szCs w:val="18"/>
              </w:rPr>
              <w:t>Pose de débitmètre électromagnétique (Autonome), DN300</w:t>
            </w:r>
          </w:p>
        </w:tc>
        <w:tc>
          <w:tcPr>
            <w:tcW w:w="399" w:type="pct"/>
            <w:noWrap/>
            <w:vAlign w:val="center"/>
            <w:hideMark/>
          </w:tcPr>
          <w:p w14:paraId="57EB20B1"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7251F81F"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w:t>
            </w:r>
          </w:p>
        </w:tc>
        <w:tc>
          <w:tcPr>
            <w:tcW w:w="417" w:type="pct"/>
            <w:noWrap/>
            <w:vAlign w:val="center"/>
          </w:tcPr>
          <w:p w14:paraId="4DA8A496" w14:textId="77777777" w:rsidR="001C3440" w:rsidRPr="00334845" w:rsidRDefault="001C3440" w:rsidP="00123B4B">
            <w:pPr>
              <w:jc w:val="center"/>
              <w:rPr>
                <w:rFonts w:ascii="Arial" w:hAnsi="Arial" w:cs="Arial"/>
                <w:sz w:val="18"/>
                <w:szCs w:val="18"/>
              </w:rPr>
            </w:pPr>
          </w:p>
        </w:tc>
        <w:tc>
          <w:tcPr>
            <w:tcW w:w="649" w:type="pct"/>
            <w:noWrap/>
            <w:vAlign w:val="center"/>
          </w:tcPr>
          <w:p w14:paraId="59BEFAEA"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1DAE37BF" w14:textId="77777777" w:rsidTr="001C3440">
        <w:trPr>
          <w:trHeight w:val="240"/>
        </w:trPr>
        <w:tc>
          <w:tcPr>
            <w:tcW w:w="334" w:type="pct"/>
            <w:noWrap/>
            <w:vAlign w:val="center"/>
            <w:hideMark/>
          </w:tcPr>
          <w:p w14:paraId="12E14D80"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72</w:t>
            </w:r>
          </w:p>
        </w:tc>
        <w:tc>
          <w:tcPr>
            <w:tcW w:w="2733" w:type="pct"/>
            <w:noWrap/>
            <w:vAlign w:val="center"/>
            <w:hideMark/>
          </w:tcPr>
          <w:p w14:paraId="6866DF8B" w14:textId="77777777" w:rsidR="001C3440" w:rsidRPr="00372D60" w:rsidRDefault="001C3440" w:rsidP="00123B4B">
            <w:pPr>
              <w:rPr>
                <w:rFonts w:ascii="Arial" w:hAnsi="Arial" w:cs="Arial"/>
                <w:sz w:val="18"/>
                <w:szCs w:val="18"/>
              </w:rPr>
            </w:pPr>
            <w:r w:rsidRPr="00372D60">
              <w:rPr>
                <w:rFonts w:ascii="Arial" w:hAnsi="Arial" w:cs="Arial"/>
                <w:sz w:val="18"/>
                <w:szCs w:val="18"/>
              </w:rPr>
              <w:t>Pose de débitmètre électromagnétique (Autonome), DN200</w:t>
            </w:r>
          </w:p>
        </w:tc>
        <w:tc>
          <w:tcPr>
            <w:tcW w:w="399" w:type="pct"/>
            <w:noWrap/>
            <w:vAlign w:val="center"/>
            <w:hideMark/>
          </w:tcPr>
          <w:p w14:paraId="4D9AD29A"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478E487E"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w:t>
            </w:r>
          </w:p>
        </w:tc>
        <w:tc>
          <w:tcPr>
            <w:tcW w:w="417" w:type="pct"/>
            <w:noWrap/>
            <w:vAlign w:val="center"/>
          </w:tcPr>
          <w:p w14:paraId="387FEEDA" w14:textId="77777777" w:rsidR="001C3440" w:rsidRPr="00334845" w:rsidRDefault="001C3440" w:rsidP="00123B4B">
            <w:pPr>
              <w:jc w:val="center"/>
              <w:rPr>
                <w:rFonts w:ascii="Arial" w:hAnsi="Arial" w:cs="Arial"/>
                <w:sz w:val="18"/>
                <w:szCs w:val="18"/>
              </w:rPr>
            </w:pPr>
          </w:p>
        </w:tc>
        <w:tc>
          <w:tcPr>
            <w:tcW w:w="649" w:type="pct"/>
            <w:noWrap/>
            <w:vAlign w:val="center"/>
          </w:tcPr>
          <w:p w14:paraId="1EFAFC4F"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28FE7FA6" w14:textId="77777777" w:rsidTr="001C3440">
        <w:trPr>
          <w:trHeight w:val="240"/>
        </w:trPr>
        <w:tc>
          <w:tcPr>
            <w:tcW w:w="334" w:type="pct"/>
            <w:noWrap/>
            <w:vAlign w:val="center"/>
            <w:hideMark/>
          </w:tcPr>
          <w:p w14:paraId="3F9D5415"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73</w:t>
            </w:r>
          </w:p>
        </w:tc>
        <w:tc>
          <w:tcPr>
            <w:tcW w:w="2733" w:type="pct"/>
            <w:noWrap/>
            <w:vAlign w:val="center"/>
            <w:hideMark/>
          </w:tcPr>
          <w:p w14:paraId="11AF7E3A" w14:textId="77777777" w:rsidR="001C3440" w:rsidRPr="00334845" w:rsidRDefault="001C3440" w:rsidP="00123B4B">
            <w:pPr>
              <w:rPr>
                <w:rFonts w:ascii="Arial" w:hAnsi="Arial" w:cs="Arial"/>
                <w:sz w:val="18"/>
                <w:szCs w:val="18"/>
              </w:rPr>
            </w:pPr>
            <w:r w:rsidRPr="00334845">
              <w:rPr>
                <w:rFonts w:ascii="Arial" w:hAnsi="Arial" w:cs="Arial"/>
                <w:sz w:val="18"/>
                <w:szCs w:val="18"/>
              </w:rPr>
              <w:t>Pose de transmetteur de données par GSM</w:t>
            </w:r>
          </w:p>
        </w:tc>
        <w:tc>
          <w:tcPr>
            <w:tcW w:w="399" w:type="pct"/>
            <w:noWrap/>
            <w:vAlign w:val="center"/>
            <w:hideMark/>
          </w:tcPr>
          <w:p w14:paraId="148A2D52"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13F969C0"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w:t>
            </w:r>
          </w:p>
        </w:tc>
        <w:tc>
          <w:tcPr>
            <w:tcW w:w="417" w:type="pct"/>
            <w:noWrap/>
            <w:vAlign w:val="center"/>
          </w:tcPr>
          <w:p w14:paraId="625A9EC0" w14:textId="77777777" w:rsidR="001C3440" w:rsidRPr="00334845" w:rsidRDefault="001C3440" w:rsidP="00123B4B">
            <w:pPr>
              <w:jc w:val="center"/>
              <w:rPr>
                <w:rFonts w:ascii="Arial" w:hAnsi="Arial" w:cs="Arial"/>
                <w:sz w:val="18"/>
                <w:szCs w:val="18"/>
              </w:rPr>
            </w:pPr>
          </w:p>
        </w:tc>
        <w:tc>
          <w:tcPr>
            <w:tcW w:w="649" w:type="pct"/>
            <w:noWrap/>
            <w:vAlign w:val="center"/>
          </w:tcPr>
          <w:p w14:paraId="498907D6" w14:textId="77777777" w:rsidR="001C3440" w:rsidRPr="00334845" w:rsidRDefault="001C3440" w:rsidP="00123B4B">
            <w:pPr>
              <w:jc w:val="right"/>
              <w:rPr>
                <w:rFonts w:ascii="Arial" w:hAnsi="Arial" w:cs="Arial"/>
                <w:sz w:val="18"/>
                <w:szCs w:val="18"/>
              </w:rPr>
            </w:pPr>
          </w:p>
        </w:tc>
      </w:tr>
      <w:tr w:rsidR="001C3440" w:rsidRPr="00334845" w14:paraId="5F509E53" w14:textId="77777777" w:rsidTr="001C3440">
        <w:trPr>
          <w:trHeight w:val="240"/>
        </w:trPr>
        <w:tc>
          <w:tcPr>
            <w:tcW w:w="334" w:type="pct"/>
            <w:noWrap/>
            <w:vAlign w:val="center"/>
            <w:hideMark/>
          </w:tcPr>
          <w:p w14:paraId="4673D427"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74</w:t>
            </w:r>
          </w:p>
        </w:tc>
        <w:tc>
          <w:tcPr>
            <w:tcW w:w="2733" w:type="pct"/>
            <w:noWrap/>
            <w:vAlign w:val="center"/>
            <w:hideMark/>
          </w:tcPr>
          <w:p w14:paraId="649EB5A1" w14:textId="77777777" w:rsidR="001C3440" w:rsidRPr="00334845" w:rsidRDefault="001C3440" w:rsidP="00123B4B">
            <w:pPr>
              <w:rPr>
                <w:rFonts w:ascii="Arial" w:hAnsi="Arial" w:cs="Arial"/>
                <w:sz w:val="18"/>
                <w:szCs w:val="18"/>
              </w:rPr>
            </w:pPr>
            <w:r w:rsidRPr="00334845">
              <w:rPr>
                <w:rFonts w:ascii="Arial" w:hAnsi="Arial" w:cs="Arial"/>
                <w:sz w:val="18"/>
                <w:szCs w:val="18"/>
              </w:rPr>
              <w:t>Fourniture de Bouches à clé et Tubes allonges</w:t>
            </w:r>
          </w:p>
        </w:tc>
        <w:tc>
          <w:tcPr>
            <w:tcW w:w="399" w:type="pct"/>
            <w:noWrap/>
            <w:vAlign w:val="center"/>
            <w:hideMark/>
          </w:tcPr>
          <w:p w14:paraId="37AADD0C"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30EEDCFE"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2</w:t>
            </w:r>
          </w:p>
        </w:tc>
        <w:tc>
          <w:tcPr>
            <w:tcW w:w="417" w:type="pct"/>
            <w:noWrap/>
            <w:vAlign w:val="center"/>
          </w:tcPr>
          <w:p w14:paraId="56A0C8A0" w14:textId="77777777" w:rsidR="001C3440" w:rsidRPr="00334845" w:rsidRDefault="001C3440" w:rsidP="00123B4B">
            <w:pPr>
              <w:jc w:val="center"/>
              <w:rPr>
                <w:rFonts w:ascii="Arial" w:hAnsi="Arial" w:cs="Arial"/>
                <w:sz w:val="18"/>
                <w:szCs w:val="18"/>
              </w:rPr>
            </w:pPr>
          </w:p>
        </w:tc>
        <w:tc>
          <w:tcPr>
            <w:tcW w:w="649" w:type="pct"/>
            <w:noWrap/>
            <w:vAlign w:val="center"/>
          </w:tcPr>
          <w:p w14:paraId="713D7F7C" w14:textId="77777777" w:rsidR="001C3440" w:rsidRPr="00334845" w:rsidRDefault="001C3440" w:rsidP="00123B4B">
            <w:pPr>
              <w:jc w:val="right"/>
              <w:rPr>
                <w:rFonts w:ascii="Arial" w:hAnsi="Arial" w:cs="Arial"/>
                <w:sz w:val="18"/>
                <w:szCs w:val="18"/>
              </w:rPr>
            </w:pPr>
          </w:p>
        </w:tc>
      </w:tr>
      <w:tr w:rsidR="001C3440" w:rsidRPr="00334845" w14:paraId="7F9C639E" w14:textId="77777777" w:rsidTr="001C3440">
        <w:trPr>
          <w:trHeight w:val="240"/>
        </w:trPr>
        <w:tc>
          <w:tcPr>
            <w:tcW w:w="334" w:type="pct"/>
            <w:noWrap/>
            <w:vAlign w:val="center"/>
            <w:hideMark/>
          </w:tcPr>
          <w:p w14:paraId="32D6ADBF"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75</w:t>
            </w:r>
          </w:p>
        </w:tc>
        <w:tc>
          <w:tcPr>
            <w:tcW w:w="2733" w:type="pct"/>
            <w:noWrap/>
            <w:vAlign w:val="center"/>
            <w:hideMark/>
          </w:tcPr>
          <w:p w14:paraId="70D438D3" w14:textId="77777777" w:rsidR="001C3440" w:rsidRPr="00334845" w:rsidRDefault="001C3440" w:rsidP="00123B4B">
            <w:pPr>
              <w:rPr>
                <w:rFonts w:ascii="Arial" w:hAnsi="Arial" w:cs="Arial"/>
                <w:sz w:val="18"/>
                <w:szCs w:val="18"/>
              </w:rPr>
            </w:pPr>
            <w:r w:rsidRPr="00334845">
              <w:rPr>
                <w:rFonts w:ascii="Arial" w:hAnsi="Arial" w:cs="Arial"/>
                <w:sz w:val="18"/>
                <w:szCs w:val="18"/>
              </w:rPr>
              <w:t>Pose de Bouches à clé et Tubes allonges</w:t>
            </w:r>
          </w:p>
        </w:tc>
        <w:tc>
          <w:tcPr>
            <w:tcW w:w="399" w:type="pct"/>
            <w:noWrap/>
            <w:vAlign w:val="center"/>
            <w:hideMark/>
          </w:tcPr>
          <w:p w14:paraId="1894D896"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2145B58E"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2</w:t>
            </w:r>
          </w:p>
        </w:tc>
        <w:tc>
          <w:tcPr>
            <w:tcW w:w="417" w:type="pct"/>
            <w:noWrap/>
            <w:vAlign w:val="center"/>
          </w:tcPr>
          <w:p w14:paraId="0A52D1DF" w14:textId="77777777" w:rsidR="001C3440" w:rsidRPr="00334845" w:rsidRDefault="001C3440" w:rsidP="00123B4B">
            <w:pPr>
              <w:jc w:val="center"/>
              <w:rPr>
                <w:rFonts w:ascii="Arial" w:hAnsi="Arial" w:cs="Arial"/>
                <w:sz w:val="18"/>
                <w:szCs w:val="18"/>
              </w:rPr>
            </w:pPr>
          </w:p>
        </w:tc>
        <w:tc>
          <w:tcPr>
            <w:tcW w:w="649" w:type="pct"/>
            <w:noWrap/>
            <w:vAlign w:val="center"/>
          </w:tcPr>
          <w:p w14:paraId="2649FDDA" w14:textId="77777777" w:rsidR="001C3440" w:rsidRPr="00334845" w:rsidRDefault="001C3440" w:rsidP="00123B4B">
            <w:pPr>
              <w:jc w:val="right"/>
              <w:rPr>
                <w:rFonts w:ascii="Arial" w:hAnsi="Arial" w:cs="Arial"/>
                <w:sz w:val="18"/>
                <w:szCs w:val="18"/>
              </w:rPr>
            </w:pPr>
          </w:p>
        </w:tc>
      </w:tr>
      <w:tr w:rsidR="001C3440" w:rsidRPr="00334845" w14:paraId="141D59BE" w14:textId="77777777" w:rsidTr="001C3440">
        <w:trPr>
          <w:trHeight w:val="255"/>
        </w:trPr>
        <w:tc>
          <w:tcPr>
            <w:tcW w:w="334" w:type="pct"/>
            <w:noWrap/>
            <w:vAlign w:val="center"/>
            <w:hideMark/>
          </w:tcPr>
          <w:p w14:paraId="2DA692EB"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76</w:t>
            </w:r>
          </w:p>
        </w:tc>
        <w:tc>
          <w:tcPr>
            <w:tcW w:w="2733" w:type="pct"/>
            <w:noWrap/>
            <w:vAlign w:val="center"/>
            <w:hideMark/>
          </w:tcPr>
          <w:p w14:paraId="6A5F1836" w14:textId="77777777" w:rsidR="001C3440" w:rsidRPr="00334845" w:rsidRDefault="001C3440" w:rsidP="00123B4B">
            <w:pPr>
              <w:rPr>
                <w:rFonts w:ascii="Arial" w:hAnsi="Arial" w:cs="Arial"/>
                <w:sz w:val="18"/>
                <w:szCs w:val="18"/>
              </w:rPr>
            </w:pPr>
            <w:r w:rsidRPr="00334845">
              <w:rPr>
                <w:rFonts w:ascii="Arial" w:hAnsi="Arial" w:cs="Arial"/>
                <w:sz w:val="18"/>
                <w:szCs w:val="18"/>
              </w:rPr>
              <w:t xml:space="preserve">Démolition et reconstruction d'ouvrages existants </w:t>
            </w:r>
          </w:p>
        </w:tc>
        <w:tc>
          <w:tcPr>
            <w:tcW w:w="399" w:type="pct"/>
            <w:noWrap/>
            <w:vAlign w:val="center"/>
            <w:hideMark/>
          </w:tcPr>
          <w:p w14:paraId="5D30BD76"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m3</w:t>
            </w:r>
          </w:p>
        </w:tc>
        <w:tc>
          <w:tcPr>
            <w:tcW w:w="468" w:type="pct"/>
            <w:noWrap/>
            <w:vAlign w:val="center"/>
            <w:hideMark/>
          </w:tcPr>
          <w:p w14:paraId="31E13CA6"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2</w:t>
            </w:r>
          </w:p>
        </w:tc>
        <w:tc>
          <w:tcPr>
            <w:tcW w:w="417" w:type="pct"/>
            <w:noWrap/>
            <w:vAlign w:val="center"/>
          </w:tcPr>
          <w:p w14:paraId="28E06B8C" w14:textId="77777777" w:rsidR="001C3440" w:rsidRPr="00334845" w:rsidRDefault="001C3440" w:rsidP="00123B4B">
            <w:pPr>
              <w:jc w:val="center"/>
              <w:rPr>
                <w:rFonts w:ascii="Arial" w:hAnsi="Arial" w:cs="Arial"/>
                <w:sz w:val="18"/>
                <w:szCs w:val="18"/>
              </w:rPr>
            </w:pPr>
          </w:p>
        </w:tc>
        <w:tc>
          <w:tcPr>
            <w:tcW w:w="649" w:type="pct"/>
            <w:noWrap/>
            <w:vAlign w:val="center"/>
          </w:tcPr>
          <w:p w14:paraId="448A9906" w14:textId="77777777" w:rsidR="001C3440" w:rsidRPr="00334845" w:rsidRDefault="001C3440" w:rsidP="00123B4B">
            <w:pPr>
              <w:jc w:val="right"/>
              <w:rPr>
                <w:rFonts w:ascii="Arial" w:hAnsi="Arial" w:cs="Arial"/>
                <w:sz w:val="18"/>
                <w:szCs w:val="18"/>
              </w:rPr>
            </w:pPr>
          </w:p>
        </w:tc>
      </w:tr>
      <w:tr w:rsidR="001C3440" w:rsidRPr="00334845" w14:paraId="57BF195B" w14:textId="77777777" w:rsidTr="001C3440">
        <w:trPr>
          <w:trHeight w:val="240"/>
        </w:trPr>
        <w:tc>
          <w:tcPr>
            <w:tcW w:w="3067" w:type="pct"/>
            <w:gridSpan w:val="2"/>
            <w:noWrap/>
            <w:vAlign w:val="center"/>
            <w:hideMark/>
          </w:tcPr>
          <w:p w14:paraId="45088A57" w14:textId="77777777" w:rsidR="001C3440" w:rsidRPr="00334845" w:rsidRDefault="001C3440" w:rsidP="00123B4B">
            <w:pPr>
              <w:rPr>
                <w:rFonts w:ascii="Arial" w:hAnsi="Arial" w:cs="Arial"/>
                <w:b/>
                <w:bCs/>
                <w:sz w:val="18"/>
                <w:szCs w:val="18"/>
              </w:rPr>
            </w:pPr>
            <w:r w:rsidRPr="00334845">
              <w:rPr>
                <w:rFonts w:ascii="Arial" w:hAnsi="Arial" w:cs="Arial"/>
                <w:b/>
                <w:bCs/>
                <w:sz w:val="18"/>
                <w:szCs w:val="18"/>
              </w:rPr>
              <w:t>SÉRIE 4 : RÉFECTIONS DE CHAUSSÉES ET TROTTOIRS</w:t>
            </w:r>
          </w:p>
        </w:tc>
        <w:tc>
          <w:tcPr>
            <w:tcW w:w="399" w:type="pct"/>
            <w:noWrap/>
            <w:vAlign w:val="center"/>
            <w:hideMark/>
          </w:tcPr>
          <w:p w14:paraId="73B00DE9"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 </w:t>
            </w:r>
          </w:p>
        </w:tc>
        <w:tc>
          <w:tcPr>
            <w:tcW w:w="468" w:type="pct"/>
            <w:noWrap/>
            <w:vAlign w:val="center"/>
            <w:hideMark/>
          </w:tcPr>
          <w:p w14:paraId="44128979"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 </w:t>
            </w:r>
          </w:p>
        </w:tc>
        <w:tc>
          <w:tcPr>
            <w:tcW w:w="417" w:type="pct"/>
            <w:noWrap/>
            <w:vAlign w:val="center"/>
          </w:tcPr>
          <w:p w14:paraId="1630BB1B" w14:textId="77777777" w:rsidR="001C3440" w:rsidRPr="00334845" w:rsidRDefault="001C3440" w:rsidP="00123B4B">
            <w:pPr>
              <w:jc w:val="center"/>
              <w:rPr>
                <w:rFonts w:ascii="Arial" w:hAnsi="Arial" w:cs="Arial"/>
                <w:sz w:val="18"/>
                <w:szCs w:val="18"/>
              </w:rPr>
            </w:pPr>
          </w:p>
        </w:tc>
        <w:tc>
          <w:tcPr>
            <w:tcW w:w="649" w:type="pct"/>
            <w:noWrap/>
            <w:vAlign w:val="center"/>
          </w:tcPr>
          <w:p w14:paraId="6686AD9C"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1EE8E428" w14:textId="77777777" w:rsidTr="001C3440">
        <w:trPr>
          <w:trHeight w:val="240"/>
        </w:trPr>
        <w:tc>
          <w:tcPr>
            <w:tcW w:w="334" w:type="pct"/>
            <w:noWrap/>
            <w:vAlign w:val="center"/>
            <w:hideMark/>
          </w:tcPr>
          <w:p w14:paraId="593C902C"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77</w:t>
            </w:r>
          </w:p>
        </w:tc>
        <w:tc>
          <w:tcPr>
            <w:tcW w:w="2733" w:type="pct"/>
            <w:noWrap/>
            <w:vAlign w:val="center"/>
            <w:hideMark/>
          </w:tcPr>
          <w:p w14:paraId="0373D934" w14:textId="77777777" w:rsidR="001C3440" w:rsidRPr="00334845" w:rsidRDefault="001C3440" w:rsidP="00123B4B">
            <w:pPr>
              <w:rPr>
                <w:rFonts w:ascii="Arial" w:hAnsi="Arial" w:cs="Arial"/>
                <w:sz w:val="18"/>
                <w:szCs w:val="18"/>
              </w:rPr>
            </w:pPr>
            <w:r w:rsidRPr="00334845">
              <w:rPr>
                <w:rFonts w:ascii="Arial" w:hAnsi="Arial" w:cs="Arial"/>
                <w:sz w:val="18"/>
                <w:szCs w:val="18"/>
              </w:rPr>
              <w:t>Réfection de chaussées revêtues en enrobé R1 (30 cm GNA, 8cm GBB et 5 cm EB)</w:t>
            </w:r>
          </w:p>
        </w:tc>
        <w:tc>
          <w:tcPr>
            <w:tcW w:w="399" w:type="pct"/>
            <w:noWrap/>
            <w:vAlign w:val="center"/>
            <w:hideMark/>
          </w:tcPr>
          <w:p w14:paraId="0E6064FA"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m²</w:t>
            </w:r>
          </w:p>
        </w:tc>
        <w:tc>
          <w:tcPr>
            <w:tcW w:w="468" w:type="pct"/>
            <w:noWrap/>
            <w:vAlign w:val="center"/>
            <w:hideMark/>
          </w:tcPr>
          <w:p w14:paraId="230E906E"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590</w:t>
            </w:r>
          </w:p>
        </w:tc>
        <w:tc>
          <w:tcPr>
            <w:tcW w:w="417" w:type="pct"/>
            <w:noWrap/>
            <w:vAlign w:val="center"/>
          </w:tcPr>
          <w:p w14:paraId="00C79BFD" w14:textId="77777777" w:rsidR="001C3440" w:rsidRPr="00334845" w:rsidRDefault="001C3440" w:rsidP="00123B4B">
            <w:pPr>
              <w:jc w:val="center"/>
              <w:rPr>
                <w:rFonts w:ascii="Arial" w:hAnsi="Arial" w:cs="Arial"/>
                <w:sz w:val="18"/>
                <w:szCs w:val="18"/>
              </w:rPr>
            </w:pPr>
          </w:p>
        </w:tc>
        <w:tc>
          <w:tcPr>
            <w:tcW w:w="649" w:type="pct"/>
            <w:noWrap/>
            <w:vAlign w:val="center"/>
          </w:tcPr>
          <w:p w14:paraId="04B7EC17"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71C41CDA" w14:textId="77777777" w:rsidTr="001C3440">
        <w:trPr>
          <w:trHeight w:val="240"/>
        </w:trPr>
        <w:tc>
          <w:tcPr>
            <w:tcW w:w="334" w:type="pct"/>
            <w:noWrap/>
            <w:vAlign w:val="center"/>
            <w:hideMark/>
          </w:tcPr>
          <w:p w14:paraId="6785A189"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78</w:t>
            </w:r>
          </w:p>
        </w:tc>
        <w:tc>
          <w:tcPr>
            <w:tcW w:w="2733" w:type="pct"/>
            <w:noWrap/>
            <w:vAlign w:val="center"/>
            <w:hideMark/>
          </w:tcPr>
          <w:p w14:paraId="0C92FEDE" w14:textId="77777777" w:rsidR="001C3440" w:rsidRPr="00334845" w:rsidRDefault="001C3440" w:rsidP="00123B4B">
            <w:pPr>
              <w:rPr>
                <w:rFonts w:ascii="Arial" w:hAnsi="Arial" w:cs="Arial"/>
                <w:sz w:val="18"/>
                <w:szCs w:val="18"/>
              </w:rPr>
            </w:pPr>
            <w:r w:rsidRPr="00334845">
              <w:rPr>
                <w:rFonts w:ascii="Arial" w:hAnsi="Arial" w:cs="Arial"/>
                <w:sz w:val="18"/>
                <w:szCs w:val="18"/>
              </w:rPr>
              <w:t>Réfection de chaussées revêtues en enrobé R2 (30 cm GNA et 7 cm EB)</w:t>
            </w:r>
          </w:p>
        </w:tc>
        <w:tc>
          <w:tcPr>
            <w:tcW w:w="399" w:type="pct"/>
            <w:noWrap/>
            <w:vAlign w:val="center"/>
            <w:hideMark/>
          </w:tcPr>
          <w:p w14:paraId="7E4850A1"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m²</w:t>
            </w:r>
          </w:p>
        </w:tc>
        <w:tc>
          <w:tcPr>
            <w:tcW w:w="468" w:type="pct"/>
            <w:noWrap/>
            <w:vAlign w:val="center"/>
            <w:hideMark/>
          </w:tcPr>
          <w:p w14:paraId="374A235B"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390</w:t>
            </w:r>
          </w:p>
        </w:tc>
        <w:tc>
          <w:tcPr>
            <w:tcW w:w="417" w:type="pct"/>
            <w:noWrap/>
            <w:vAlign w:val="center"/>
          </w:tcPr>
          <w:p w14:paraId="323B1F12" w14:textId="77777777" w:rsidR="001C3440" w:rsidRPr="00334845" w:rsidRDefault="001C3440" w:rsidP="00123B4B">
            <w:pPr>
              <w:jc w:val="center"/>
              <w:rPr>
                <w:rFonts w:ascii="Arial" w:hAnsi="Arial" w:cs="Arial"/>
                <w:sz w:val="18"/>
                <w:szCs w:val="18"/>
              </w:rPr>
            </w:pPr>
          </w:p>
        </w:tc>
        <w:tc>
          <w:tcPr>
            <w:tcW w:w="649" w:type="pct"/>
            <w:noWrap/>
            <w:vAlign w:val="center"/>
          </w:tcPr>
          <w:p w14:paraId="2123B42E"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5955B5A1" w14:textId="77777777" w:rsidTr="001C3440">
        <w:trPr>
          <w:trHeight w:val="240"/>
        </w:trPr>
        <w:tc>
          <w:tcPr>
            <w:tcW w:w="334" w:type="pct"/>
            <w:noWrap/>
            <w:vAlign w:val="center"/>
            <w:hideMark/>
          </w:tcPr>
          <w:p w14:paraId="0B93D6BA"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79</w:t>
            </w:r>
          </w:p>
        </w:tc>
        <w:tc>
          <w:tcPr>
            <w:tcW w:w="2733" w:type="pct"/>
            <w:noWrap/>
            <w:vAlign w:val="center"/>
            <w:hideMark/>
          </w:tcPr>
          <w:p w14:paraId="41A1570A" w14:textId="77777777" w:rsidR="001C3440" w:rsidRPr="00334845" w:rsidRDefault="001C3440" w:rsidP="00123B4B">
            <w:pPr>
              <w:rPr>
                <w:rFonts w:ascii="Arial" w:hAnsi="Arial" w:cs="Arial"/>
                <w:sz w:val="18"/>
                <w:szCs w:val="18"/>
              </w:rPr>
            </w:pPr>
            <w:r w:rsidRPr="00334845">
              <w:rPr>
                <w:rFonts w:ascii="Arial" w:hAnsi="Arial" w:cs="Arial"/>
                <w:sz w:val="18"/>
                <w:szCs w:val="18"/>
              </w:rPr>
              <w:t>Réfection de Trottoirs revêtus en béton</w:t>
            </w:r>
          </w:p>
        </w:tc>
        <w:tc>
          <w:tcPr>
            <w:tcW w:w="399" w:type="pct"/>
            <w:noWrap/>
            <w:vAlign w:val="center"/>
            <w:hideMark/>
          </w:tcPr>
          <w:p w14:paraId="659500AF"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m²</w:t>
            </w:r>
          </w:p>
        </w:tc>
        <w:tc>
          <w:tcPr>
            <w:tcW w:w="468" w:type="pct"/>
            <w:noWrap/>
            <w:vAlign w:val="center"/>
            <w:hideMark/>
          </w:tcPr>
          <w:p w14:paraId="2048228D"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10</w:t>
            </w:r>
          </w:p>
        </w:tc>
        <w:tc>
          <w:tcPr>
            <w:tcW w:w="417" w:type="pct"/>
            <w:noWrap/>
            <w:vAlign w:val="center"/>
          </w:tcPr>
          <w:p w14:paraId="0A62410F" w14:textId="77777777" w:rsidR="001C3440" w:rsidRPr="00334845" w:rsidRDefault="001C3440" w:rsidP="00123B4B">
            <w:pPr>
              <w:jc w:val="center"/>
              <w:rPr>
                <w:rFonts w:ascii="Arial" w:hAnsi="Arial" w:cs="Arial"/>
                <w:sz w:val="18"/>
                <w:szCs w:val="18"/>
              </w:rPr>
            </w:pPr>
          </w:p>
        </w:tc>
        <w:tc>
          <w:tcPr>
            <w:tcW w:w="649" w:type="pct"/>
            <w:noWrap/>
            <w:vAlign w:val="center"/>
          </w:tcPr>
          <w:p w14:paraId="76669B03"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27D154F5" w14:textId="77777777" w:rsidTr="001C3440">
        <w:trPr>
          <w:trHeight w:val="240"/>
        </w:trPr>
        <w:tc>
          <w:tcPr>
            <w:tcW w:w="334" w:type="pct"/>
            <w:noWrap/>
            <w:vAlign w:val="center"/>
            <w:hideMark/>
          </w:tcPr>
          <w:p w14:paraId="4825BEEC"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80</w:t>
            </w:r>
          </w:p>
        </w:tc>
        <w:tc>
          <w:tcPr>
            <w:tcW w:w="2733" w:type="pct"/>
            <w:noWrap/>
            <w:vAlign w:val="center"/>
            <w:hideMark/>
          </w:tcPr>
          <w:p w14:paraId="6B1A50FA" w14:textId="77777777" w:rsidR="001C3440" w:rsidRPr="00334845" w:rsidRDefault="001C3440" w:rsidP="00123B4B">
            <w:pPr>
              <w:rPr>
                <w:rFonts w:ascii="Arial" w:hAnsi="Arial" w:cs="Arial"/>
                <w:sz w:val="18"/>
                <w:szCs w:val="18"/>
              </w:rPr>
            </w:pPr>
            <w:r w:rsidRPr="00334845">
              <w:rPr>
                <w:rFonts w:ascii="Arial" w:hAnsi="Arial" w:cs="Arial"/>
                <w:sz w:val="18"/>
                <w:szCs w:val="18"/>
              </w:rPr>
              <w:t>Fourniture &amp; Pose de carreaux striés</w:t>
            </w:r>
          </w:p>
        </w:tc>
        <w:tc>
          <w:tcPr>
            <w:tcW w:w="399" w:type="pct"/>
            <w:noWrap/>
            <w:vAlign w:val="center"/>
            <w:hideMark/>
          </w:tcPr>
          <w:p w14:paraId="6BA18094"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m²</w:t>
            </w:r>
          </w:p>
        </w:tc>
        <w:tc>
          <w:tcPr>
            <w:tcW w:w="468" w:type="pct"/>
            <w:noWrap/>
            <w:vAlign w:val="center"/>
            <w:hideMark/>
          </w:tcPr>
          <w:p w14:paraId="2DCE8E0D"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15</w:t>
            </w:r>
          </w:p>
        </w:tc>
        <w:tc>
          <w:tcPr>
            <w:tcW w:w="417" w:type="pct"/>
            <w:noWrap/>
            <w:vAlign w:val="center"/>
          </w:tcPr>
          <w:p w14:paraId="682C4BEE" w14:textId="77777777" w:rsidR="001C3440" w:rsidRPr="00334845" w:rsidRDefault="001C3440" w:rsidP="00123B4B">
            <w:pPr>
              <w:jc w:val="center"/>
              <w:rPr>
                <w:rFonts w:ascii="Arial" w:hAnsi="Arial" w:cs="Arial"/>
                <w:sz w:val="18"/>
                <w:szCs w:val="18"/>
              </w:rPr>
            </w:pPr>
          </w:p>
        </w:tc>
        <w:tc>
          <w:tcPr>
            <w:tcW w:w="649" w:type="pct"/>
            <w:noWrap/>
            <w:vAlign w:val="center"/>
          </w:tcPr>
          <w:p w14:paraId="0669E70B"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5134BD6A" w14:textId="77777777" w:rsidTr="001C3440">
        <w:trPr>
          <w:trHeight w:val="255"/>
        </w:trPr>
        <w:tc>
          <w:tcPr>
            <w:tcW w:w="334" w:type="pct"/>
            <w:noWrap/>
            <w:vAlign w:val="center"/>
            <w:hideMark/>
          </w:tcPr>
          <w:p w14:paraId="24B50B2E"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81</w:t>
            </w:r>
          </w:p>
        </w:tc>
        <w:tc>
          <w:tcPr>
            <w:tcW w:w="2733" w:type="pct"/>
            <w:noWrap/>
            <w:vAlign w:val="center"/>
            <w:hideMark/>
          </w:tcPr>
          <w:p w14:paraId="507AA4D3" w14:textId="77777777" w:rsidR="001C3440" w:rsidRPr="00334845" w:rsidRDefault="001C3440" w:rsidP="00123B4B">
            <w:pPr>
              <w:rPr>
                <w:rFonts w:ascii="Arial" w:hAnsi="Arial" w:cs="Arial"/>
                <w:sz w:val="18"/>
                <w:szCs w:val="18"/>
              </w:rPr>
            </w:pPr>
            <w:r w:rsidRPr="00334845">
              <w:rPr>
                <w:rFonts w:ascii="Arial" w:hAnsi="Arial" w:cs="Arial"/>
                <w:sz w:val="18"/>
                <w:szCs w:val="18"/>
              </w:rPr>
              <w:t>Fourniture &amp; Pose de carreaux Rêve-Sol</w:t>
            </w:r>
          </w:p>
        </w:tc>
        <w:tc>
          <w:tcPr>
            <w:tcW w:w="399" w:type="pct"/>
            <w:noWrap/>
            <w:vAlign w:val="center"/>
            <w:hideMark/>
          </w:tcPr>
          <w:p w14:paraId="0C120693"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m²</w:t>
            </w:r>
          </w:p>
        </w:tc>
        <w:tc>
          <w:tcPr>
            <w:tcW w:w="468" w:type="pct"/>
            <w:noWrap/>
            <w:vAlign w:val="center"/>
            <w:hideMark/>
          </w:tcPr>
          <w:p w14:paraId="2A92F9AA"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10</w:t>
            </w:r>
          </w:p>
        </w:tc>
        <w:tc>
          <w:tcPr>
            <w:tcW w:w="417" w:type="pct"/>
            <w:noWrap/>
            <w:vAlign w:val="center"/>
          </w:tcPr>
          <w:p w14:paraId="6380B470" w14:textId="77777777" w:rsidR="001C3440" w:rsidRPr="00334845" w:rsidRDefault="001C3440" w:rsidP="00123B4B">
            <w:pPr>
              <w:jc w:val="center"/>
              <w:rPr>
                <w:rFonts w:ascii="Arial" w:hAnsi="Arial" w:cs="Arial"/>
                <w:sz w:val="18"/>
                <w:szCs w:val="18"/>
              </w:rPr>
            </w:pPr>
          </w:p>
        </w:tc>
        <w:tc>
          <w:tcPr>
            <w:tcW w:w="649" w:type="pct"/>
            <w:noWrap/>
            <w:vAlign w:val="center"/>
          </w:tcPr>
          <w:p w14:paraId="5B972A0B"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40064270" w14:textId="77777777" w:rsidTr="001C3440">
        <w:trPr>
          <w:trHeight w:val="270"/>
        </w:trPr>
        <w:tc>
          <w:tcPr>
            <w:tcW w:w="334" w:type="pct"/>
            <w:noWrap/>
            <w:vAlign w:val="center"/>
            <w:hideMark/>
          </w:tcPr>
          <w:p w14:paraId="6F53680B"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82</w:t>
            </w:r>
          </w:p>
        </w:tc>
        <w:tc>
          <w:tcPr>
            <w:tcW w:w="2733" w:type="pct"/>
            <w:noWrap/>
            <w:vAlign w:val="center"/>
            <w:hideMark/>
          </w:tcPr>
          <w:p w14:paraId="6DCB5458" w14:textId="77777777" w:rsidR="001C3440" w:rsidRPr="00334845" w:rsidRDefault="001C3440" w:rsidP="00123B4B">
            <w:pPr>
              <w:rPr>
                <w:rFonts w:ascii="Arial" w:hAnsi="Arial" w:cs="Arial"/>
                <w:sz w:val="18"/>
                <w:szCs w:val="18"/>
              </w:rPr>
            </w:pPr>
            <w:r w:rsidRPr="00334845">
              <w:rPr>
                <w:rFonts w:ascii="Arial" w:hAnsi="Arial" w:cs="Arial"/>
                <w:sz w:val="18"/>
                <w:szCs w:val="18"/>
              </w:rPr>
              <w:t>Fourniture de Bordures de trottoir</w:t>
            </w:r>
          </w:p>
        </w:tc>
        <w:tc>
          <w:tcPr>
            <w:tcW w:w="399" w:type="pct"/>
            <w:noWrap/>
            <w:vAlign w:val="center"/>
            <w:hideMark/>
          </w:tcPr>
          <w:p w14:paraId="2C6FB8F8"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ml</w:t>
            </w:r>
          </w:p>
        </w:tc>
        <w:tc>
          <w:tcPr>
            <w:tcW w:w="468" w:type="pct"/>
            <w:noWrap/>
            <w:vAlign w:val="center"/>
            <w:hideMark/>
          </w:tcPr>
          <w:p w14:paraId="5517C574"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35</w:t>
            </w:r>
          </w:p>
        </w:tc>
        <w:tc>
          <w:tcPr>
            <w:tcW w:w="417" w:type="pct"/>
            <w:noWrap/>
            <w:vAlign w:val="center"/>
          </w:tcPr>
          <w:p w14:paraId="0BFED84C" w14:textId="77777777" w:rsidR="001C3440" w:rsidRPr="00334845" w:rsidRDefault="001C3440" w:rsidP="00123B4B">
            <w:pPr>
              <w:jc w:val="center"/>
              <w:rPr>
                <w:rFonts w:ascii="Arial" w:hAnsi="Arial" w:cs="Arial"/>
                <w:sz w:val="18"/>
                <w:szCs w:val="18"/>
              </w:rPr>
            </w:pPr>
          </w:p>
        </w:tc>
        <w:tc>
          <w:tcPr>
            <w:tcW w:w="649" w:type="pct"/>
            <w:noWrap/>
            <w:vAlign w:val="center"/>
          </w:tcPr>
          <w:p w14:paraId="4ABC9754"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6B385F4C" w14:textId="77777777" w:rsidTr="001C3440">
        <w:trPr>
          <w:trHeight w:val="255"/>
        </w:trPr>
        <w:tc>
          <w:tcPr>
            <w:tcW w:w="334" w:type="pct"/>
            <w:noWrap/>
            <w:vAlign w:val="center"/>
            <w:hideMark/>
          </w:tcPr>
          <w:p w14:paraId="4B2FA31F"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83</w:t>
            </w:r>
          </w:p>
        </w:tc>
        <w:tc>
          <w:tcPr>
            <w:tcW w:w="2733" w:type="pct"/>
            <w:noWrap/>
            <w:vAlign w:val="center"/>
            <w:hideMark/>
          </w:tcPr>
          <w:p w14:paraId="7D91AD55" w14:textId="77777777" w:rsidR="001C3440" w:rsidRPr="00334845" w:rsidRDefault="001C3440" w:rsidP="00123B4B">
            <w:pPr>
              <w:rPr>
                <w:rFonts w:ascii="Arial" w:hAnsi="Arial" w:cs="Arial"/>
                <w:sz w:val="18"/>
                <w:szCs w:val="18"/>
              </w:rPr>
            </w:pPr>
            <w:r w:rsidRPr="00334845">
              <w:rPr>
                <w:rFonts w:ascii="Arial" w:hAnsi="Arial" w:cs="Arial"/>
                <w:sz w:val="18"/>
                <w:szCs w:val="18"/>
              </w:rPr>
              <w:t>Pose de Bordures de trottoir</w:t>
            </w:r>
          </w:p>
        </w:tc>
        <w:tc>
          <w:tcPr>
            <w:tcW w:w="399" w:type="pct"/>
            <w:noWrap/>
            <w:vAlign w:val="center"/>
            <w:hideMark/>
          </w:tcPr>
          <w:p w14:paraId="58B3843F"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ml</w:t>
            </w:r>
          </w:p>
        </w:tc>
        <w:tc>
          <w:tcPr>
            <w:tcW w:w="468" w:type="pct"/>
            <w:noWrap/>
            <w:vAlign w:val="center"/>
            <w:hideMark/>
          </w:tcPr>
          <w:p w14:paraId="79E55427"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10</w:t>
            </w:r>
          </w:p>
        </w:tc>
        <w:tc>
          <w:tcPr>
            <w:tcW w:w="417" w:type="pct"/>
            <w:noWrap/>
            <w:vAlign w:val="center"/>
          </w:tcPr>
          <w:p w14:paraId="6DDA5241" w14:textId="77777777" w:rsidR="001C3440" w:rsidRPr="00334845" w:rsidRDefault="001C3440" w:rsidP="00123B4B">
            <w:pPr>
              <w:jc w:val="center"/>
              <w:rPr>
                <w:rFonts w:ascii="Arial" w:hAnsi="Arial" w:cs="Arial"/>
                <w:sz w:val="18"/>
                <w:szCs w:val="18"/>
              </w:rPr>
            </w:pPr>
          </w:p>
        </w:tc>
        <w:tc>
          <w:tcPr>
            <w:tcW w:w="649" w:type="pct"/>
            <w:noWrap/>
            <w:vAlign w:val="center"/>
          </w:tcPr>
          <w:p w14:paraId="6B926BA4"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0B2D8A3D" w14:textId="77777777" w:rsidTr="001C3440">
        <w:trPr>
          <w:trHeight w:val="255"/>
        </w:trPr>
        <w:tc>
          <w:tcPr>
            <w:tcW w:w="334" w:type="pct"/>
            <w:noWrap/>
            <w:vAlign w:val="center"/>
            <w:hideMark/>
          </w:tcPr>
          <w:p w14:paraId="6CACD606"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84</w:t>
            </w:r>
          </w:p>
        </w:tc>
        <w:tc>
          <w:tcPr>
            <w:tcW w:w="2733" w:type="pct"/>
            <w:noWrap/>
            <w:vAlign w:val="center"/>
            <w:hideMark/>
          </w:tcPr>
          <w:p w14:paraId="3D9BA847" w14:textId="77777777" w:rsidR="001C3440" w:rsidRPr="00334845" w:rsidRDefault="001C3440" w:rsidP="00123B4B">
            <w:pPr>
              <w:rPr>
                <w:rFonts w:ascii="Arial" w:hAnsi="Arial" w:cs="Arial"/>
                <w:sz w:val="18"/>
                <w:szCs w:val="18"/>
              </w:rPr>
            </w:pPr>
            <w:r w:rsidRPr="00334845">
              <w:rPr>
                <w:rFonts w:ascii="Arial" w:hAnsi="Arial" w:cs="Arial"/>
                <w:sz w:val="18"/>
                <w:szCs w:val="18"/>
              </w:rPr>
              <w:t>Remise en état des espaces verts</w:t>
            </w:r>
          </w:p>
        </w:tc>
        <w:tc>
          <w:tcPr>
            <w:tcW w:w="399" w:type="pct"/>
            <w:noWrap/>
            <w:vAlign w:val="center"/>
            <w:hideMark/>
          </w:tcPr>
          <w:p w14:paraId="17938EA0"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m²</w:t>
            </w:r>
          </w:p>
        </w:tc>
        <w:tc>
          <w:tcPr>
            <w:tcW w:w="468" w:type="pct"/>
            <w:noWrap/>
            <w:vAlign w:val="center"/>
            <w:hideMark/>
          </w:tcPr>
          <w:p w14:paraId="12D35A02"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10</w:t>
            </w:r>
          </w:p>
        </w:tc>
        <w:tc>
          <w:tcPr>
            <w:tcW w:w="417" w:type="pct"/>
            <w:noWrap/>
            <w:vAlign w:val="center"/>
          </w:tcPr>
          <w:p w14:paraId="5130B5F3" w14:textId="77777777" w:rsidR="001C3440" w:rsidRPr="00334845" w:rsidRDefault="001C3440" w:rsidP="00123B4B">
            <w:pPr>
              <w:jc w:val="center"/>
              <w:rPr>
                <w:rFonts w:ascii="Arial" w:hAnsi="Arial" w:cs="Arial"/>
                <w:sz w:val="18"/>
                <w:szCs w:val="18"/>
              </w:rPr>
            </w:pPr>
          </w:p>
        </w:tc>
        <w:tc>
          <w:tcPr>
            <w:tcW w:w="649" w:type="pct"/>
            <w:noWrap/>
            <w:vAlign w:val="center"/>
          </w:tcPr>
          <w:p w14:paraId="54C10018" w14:textId="77777777" w:rsidR="001C3440" w:rsidRPr="00334845" w:rsidRDefault="001C3440" w:rsidP="00123B4B">
            <w:pPr>
              <w:jc w:val="right"/>
              <w:rPr>
                <w:rFonts w:ascii="Arial" w:hAnsi="Arial" w:cs="Arial"/>
                <w:sz w:val="18"/>
                <w:szCs w:val="18"/>
              </w:rPr>
            </w:pPr>
          </w:p>
        </w:tc>
      </w:tr>
      <w:tr w:rsidR="001C3440" w:rsidRPr="00334845" w14:paraId="198BE939" w14:textId="77777777" w:rsidTr="001C3440">
        <w:trPr>
          <w:trHeight w:val="270"/>
        </w:trPr>
        <w:tc>
          <w:tcPr>
            <w:tcW w:w="3067" w:type="pct"/>
            <w:gridSpan w:val="2"/>
            <w:noWrap/>
            <w:vAlign w:val="center"/>
            <w:hideMark/>
          </w:tcPr>
          <w:p w14:paraId="6D1D00C0" w14:textId="77777777" w:rsidR="001C3440" w:rsidRPr="00334845" w:rsidRDefault="001C3440" w:rsidP="00123B4B">
            <w:pPr>
              <w:rPr>
                <w:rFonts w:ascii="Arial" w:hAnsi="Arial" w:cs="Arial"/>
                <w:b/>
                <w:bCs/>
                <w:sz w:val="18"/>
                <w:szCs w:val="18"/>
              </w:rPr>
            </w:pPr>
            <w:r w:rsidRPr="00334845">
              <w:rPr>
                <w:rFonts w:ascii="Arial" w:hAnsi="Arial" w:cs="Arial"/>
                <w:b/>
                <w:bCs/>
                <w:sz w:val="18"/>
                <w:szCs w:val="18"/>
              </w:rPr>
              <w:t>SÉRIE 5 : OUVRAGES ANNEXES</w:t>
            </w:r>
          </w:p>
        </w:tc>
        <w:tc>
          <w:tcPr>
            <w:tcW w:w="399" w:type="pct"/>
            <w:noWrap/>
            <w:vAlign w:val="center"/>
            <w:hideMark/>
          </w:tcPr>
          <w:p w14:paraId="0CB2C79B"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 </w:t>
            </w:r>
          </w:p>
        </w:tc>
        <w:tc>
          <w:tcPr>
            <w:tcW w:w="468" w:type="pct"/>
            <w:noWrap/>
            <w:vAlign w:val="center"/>
            <w:hideMark/>
          </w:tcPr>
          <w:p w14:paraId="41A0308B"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 </w:t>
            </w:r>
          </w:p>
        </w:tc>
        <w:tc>
          <w:tcPr>
            <w:tcW w:w="417" w:type="pct"/>
            <w:noWrap/>
            <w:vAlign w:val="center"/>
          </w:tcPr>
          <w:p w14:paraId="397316EB" w14:textId="77777777" w:rsidR="001C3440" w:rsidRPr="00334845" w:rsidRDefault="001C3440" w:rsidP="00123B4B">
            <w:pPr>
              <w:jc w:val="center"/>
              <w:rPr>
                <w:rFonts w:ascii="Arial" w:hAnsi="Arial" w:cs="Arial"/>
                <w:sz w:val="18"/>
                <w:szCs w:val="18"/>
              </w:rPr>
            </w:pPr>
          </w:p>
        </w:tc>
        <w:tc>
          <w:tcPr>
            <w:tcW w:w="649" w:type="pct"/>
            <w:noWrap/>
            <w:vAlign w:val="center"/>
          </w:tcPr>
          <w:p w14:paraId="0F4307B8"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6B893899" w14:textId="77777777" w:rsidTr="001C3440">
        <w:trPr>
          <w:trHeight w:val="270"/>
        </w:trPr>
        <w:tc>
          <w:tcPr>
            <w:tcW w:w="334" w:type="pct"/>
            <w:noWrap/>
            <w:vAlign w:val="center"/>
            <w:hideMark/>
          </w:tcPr>
          <w:p w14:paraId="277EFF35"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85</w:t>
            </w:r>
          </w:p>
        </w:tc>
        <w:tc>
          <w:tcPr>
            <w:tcW w:w="2733" w:type="pct"/>
            <w:noWrap/>
            <w:vAlign w:val="center"/>
            <w:hideMark/>
          </w:tcPr>
          <w:p w14:paraId="4E116361" w14:textId="77777777" w:rsidR="001C3440" w:rsidRPr="00334845" w:rsidRDefault="001C3440" w:rsidP="00123B4B">
            <w:pPr>
              <w:rPr>
                <w:rFonts w:ascii="Arial" w:hAnsi="Arial" w:cs="Arial"/>
                <w:sz w:val="18"/>
                <w:szCs w:val="18"/>
              </w:rPr>
            </w:pPr>
            <w:r w:rsidRPr="00334845">
              <w:rPr>
                <w:rFonts w:ascii="Arial" w:hAnsi="Arial" w:cs="Arial"/>
                <w:sz w:val="18"/>
                <w:szCs w:val="18"/>
              </w:rPr>
              <w:t xml:space="preserve">Béton B25 armé </w:t>
            </w:r>
          </w:p>
        </w:tc>
        <w:tc>
          <w:tcPr>
            <w:tcW w:w="399" w:type="pct"/>
            <w:noWrap/>
            <w:vAlign w:val="center"/>
            <w:hideMark/>
          </w:tcPr>
          <w:p w14:paraId="0C1E52E3"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m3</w:t>
            </w:r>
          </w:p>
        </w:tc>
        <w:tc>
          <w:tcPr>
            <w:tcW w:w="468" w:type="pct"/>
            <w:noWrap/>
            <w:vAlign w:val="center"/>
            <w:hideMark/>
          </w:tcPr>
          <w:p w14:paraId="025E8F5B"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50</w:t>
            </w:r>
          </w:p>
        </w:tc>
        <w:tc>
          <w:tcPr>
            <w:tcW w:w="417" w:type="pct"/>
            <w:noWrap/>
            <w:vAlign w:val="center"/>
          </w:tcPr>
          <w:p w14:paraId="00AE5514" w14:textId="77777777" w:rsidR="001C3440" w:rsidRPr="00334845" w:rsidRDefault="001C3440" w:rsidP="00123B4B">
            <w:pPr>
              <w:jc w:val="center"/>
              <w:rPr>
                <w:rFonts w:ascii="Arial" w:hAnsi="Arial" w:cs="Arial"/>
                <w:sz w:val="18"/>
                <w:szCs w:val="18"/>
              </w:rPr>
            </w:pPr>
          </w:p>
        </w:tc>
        <w:tc>
          <w:tcPr>
            <w:tcW w:w="649" w:type="pct"/>
            <w:noWrap/>
            <w:vAlign w:val="center"/>
          </w:tcPr>
          <w:p w14:paraId="3B028A87"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332AC486" w14:textId="77777777" w:rsidTr="001C3440">
        <w:trPr>
          <w:trHeight w:val="255"/>
        </w:trPr>
        <w:tc>
          <w:tcPr>
            <w:tcW w:w="334" w:type="pct"/>
            <w:noWrap/>
            <w:vAlign w:val="center"/>
            <w:hideMark/>
          </w:tcPr>
          <w:p w14:paraId="0A4D3155"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86</w:t>
            </w:r>
          </w:p>
        </w:tc>
        <w:tc>
          <w:tcPr>
            <w:tcW w:w="2733" w:type="pct"/>
            <w:noWrap/>
            <w:vAlign w:val="center"/>
            <w:hideMark/>
          </w:tcPr>
          <w:p w14:paraId="4E6A4526" w14:textId="77777777" w:rsidR="001C3440" w:rsidRPr="00334845" w:rsidRDefault="001C3440" w:rsidP="00123B4B">
            <w:pPr>
              <w:rPr>
                <w:rFonts w:ascii="Arial" w:hAnsi="Arial" w:cs="Arial"/>
                <w:sz w:val="18"/>
                <w:szCs w:val="18"/>
              </w:rPr>
            </w:pPr>
            <w:r w:rsidRPr="00334845">
              <w:rPr>
                <w:rFonts w:ascii="Arial" w:hAnsi="Arial" w:cs="Arial"/>
                <w:sz w:val="18"/>
                <w:szCs w:val="18"/>
              </w:rPr>
              <w:t>Béton B10 non armé</w:t>
            </w:r>
          </w:p>
        </w:tc>
        <w:tc>
          <w:tcPr>
            <w:tcW w:w="399" w:type="pct"/>
            <w:noWrap/>
            <w:vAlign w:val="center"/>
            <w:hideMark/>
          </w:tcPr>
          <w:p w14:paraId="5DEB9047"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m3</w:t>
            </w:r>
          </w:p>
        </w:tc>
        <w:tc>
          <w:tcPr>
            <w:tcW w:w="468" w:type="pct"/>
            <w:noWrap/>
            <w:vAlign w:val="center"/>
            <w:hideMark/>
          </w:tcPr>
          <w:p w14:paraId="310AECF4"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10</w:t>
            </w:r>
          </w:p>
        </w:tc>
        <w:tc>
          <w:tcPr>
            <w:tcW w:w="417" w:type="pct"/>
            <w:noWrap/>
            <w:vAlign w:val="center"/>
          </w:tcPr>
          <w:p w14:paraId="0B311B78" w14:textId="77777777" w:rsidR="001C3440" w:rsidRPr="00334845" w:rsidRDefault="001C3440" w:rsidP="00123B4B">
            <w:pPr>
              <w:jc w:val="center"/>
              <w:rPr>
                <w:rFonts w:ascii="Arial" w:hAnsi="Arial" w:cs="Arial"/>
                <w:sz w:val="18"/>
                <w:szCs w:val="18"/>
              </w:rPr>
            </w:pPr>
          </w:p>
        </w:tc>
        <w:tc>
          <w:tcPr>
            <w:tcW w:w="649" w:type="pct"/>
            <w:noWrap/>
            <w:vAlign w:val="center"/>
          </w:tcPr>
          <w:p w14:paraId="75F7815D"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49A35150" w14:textId="77777777" w:rsidTr="001C3440">
        <w:trPr>
          <w:trHeight w:val="252"/>
        </w:trPr>
        <w:tc>
          <w:tcPr>
            <w:tcW w:w="3067" w:type="pct"/>
            <w:gridSpan w:val="2"/>
            <w:noWrap/>
            <w:vAlign w:val="center"/>
            <w:hideMark/>
          </w:tcPr>
          <w:p w14:paraId="0AC20659" w14:textId="77777777" w:rsidR="001C3440" w:rsidRPr="00334845" w:rsidRDefault="001C3440" w:rsidP="00123B4B">
            <w:pPr>
              <w:rPr>
                <w:rFonts w:ascii="Arial" w:hAnsi="Arial" w:cs="Arial"/>
                <w:b/>
                <w:bCs/>
                <w:sz w:val="18"/>
                <w:szCs w:val="18"/>
              </w:rPr>
            </w:pPr>
            <w:r w:rsidRPr="00334845">
              <w:rPr>
                <w:rFonts w:ascii="Arial" w:hAnsi="Arial" w:cs="Arial"/>
                <w:b/>
                <w:bCs/>
                <w:sz w:val="18"/>
                <w:szCs w:val="18"/>
              </w:rPr>
              <w:t>SÉRIE 6 : ÉQUIPEMENT D’OUVRAGES ANNEXES</w:t>
            </w:r>
          </w:p>
        </w:tc>
        <w:tc>
          <w:tcPr>
            <w:tcW w:w="399" w:type="pct"/>
            <w:noWrap/>
            <w:vAlign w:val="center"/>
            <w:hideMark/>
          </w:tcPr>
          <w:p w14:paraId="507A4A9D"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 </w:t>
            </w:r>
          </w:p>
        </w:tc>
        <w:tc>
          <w:tcPr>
            <w:tcW w:w="468" w:type="pct"/>
            <w:noWrap/>
            <w:vAlign w:val="center"/>
            <w:hideMark/>
          </w:tcPr>
          <w:p w14:paraId="7E8D5168"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 </w:t>
            </w:r>
          </w:p>
        </w:tc>
        <w:tc>
          <w:tcPr>
            <w:tcW w:w="417" w:type="pct"/>
            <w:noWrap/>
            <w:vAlign w:val="center"/>
          </w:tcPr>
          <w:p w14:paraId="0E7903F6" w14:textId="77777777" w:rsidR="001C3440" w:rsidRPr="00334845" w:rsidRDefault="001C3440" w:rsidP="00123B4B">
            <w:pPr>
              <w:jc w:val="center"/>
              <w:rPr>
                <w:rFonts w:ascii="Arial" w:hAnsi="Arial" w:cs="Arial"/>
                <w:sz w:val="18"/>
                <w:szCs w:val="18"/>
              </w:rPr>
            </w:pPr>
          </w:p>
        </w:tc>
        <w:tc>
          <w:tcPr>
            <w:tcW w:w="649" w:type="pct"/>
            <w:noWrap/>
            <w:vAlign w:val="center"/>
          </w:tcPr>
          <w:p w14:paraId="5399AD89"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68441C1B" w14:textId="77777777" w:rsidTr="001C3440">
        <w:trPr>
          <w:trHeight w:val="240"/>
        </w:trPr>
        <w:tc>
          <w:tcPr>
            <w:tcW w:w="334" w:type="pct"/>
            <w:noWrap/>
            <w:vAlign w:val="center"/>
            <w:hideMark/>
          </w:tcPr>
          <w:p w14:paraId="19733D29"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87</w:t>
            </w:r>
          </w:p>
        </w:tc>
        <w:tc>
          <w:tcPr>
            <w:tcW w:w="2733" w:type="pct"/>
            <w:noWrap/>
            <w:vAlign w:val="center"/>
            <w:hideMark/>
          </w:tcPr>
          <w:p w14:paraId="74FE123A" w14:textId="77777777" w:rsidR="001C3440" w:rsidRPr="00334845" w:rsidRDefault="001C3440" w:rsidP="00123B4B">
            <w:pPr>
              <w:rPr>
                <w:rFonts w:ascii="Arial" w:hAnsi="Arial" w:cs="Arial"/>
                <w:sz w:val="18"/>
                <w:szCs w:val="18"/>
              </w:rPr>
            </w:pPr>
            <w:r w:rsidRPr="00334845">
              <w:rPr>
                <w:rFonts w:ascii="Arial" w:hAnsi="Arial" w:cs="Arial"/>
                <w:sz w:val="18"/>
                <w:szCs w:val="18"/>
              </w:rPr>
              <w:t>Fourniture de Cadres et Tampons classe D400 (850 mm x 850 mm)</w:t>
            </w:r>
          </w:p>
        </w:tc>
        <w:tc>
          <w:tcPr>
            <w:tcW w:w="399" w:type="pct"/>
            <w:noWrap/>
            <w:vAlign w:val="center"/>
            <w:hideMark/>
          </w:tcPr>
          <w:p w14:paraId="520E2E16"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050AD4F1"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5</w:t>
            </w:r>
          </w:p>
        </w:tc>
        <w:tc>
          <w:tcPr>
            <w:tcW w:w="417" w:type="pct"/>
            <w:noWrap/>
            <w:vAlign w:val="center"/>
          </w:tcPr>
          <w:p w14:paraId="0B97D7F4" w14:textId="77777777" w:rsidR="001C3440" w:rsidRPr="00334845" w:rsidRDefault="001C3440" w:rsidP="00123B4B">
            <w:pPr>
              <w:jc w:val="center"/>
              <w:rPr>
                <w:rFonts w:ascii="Arial" w:hAnsi="Arial" w:cs="Arial"/>
                <w:sz w:val="18"/>
                <w:szCs w:val="18"/>
              </w:rPr>
            </w:pPr>
          </w:p>
        </w:tc>
        <w:tc>
          <w:tcPr>
            <w:tcW w:w="649" w:type="pct"/>
            <w:noWrap/>
            <w:vAlign w:val="center"/>
          </w:tcPr>
          <w:p w14:paraId="5B445A2B"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7312F7D6" w14:textId="77777777" w:rsidTr="001C3440">
        <w:trPr>
          <w:trHeight w:val="240"/>
        </w:trPr>
        <w:tc>
          <w:tcPr>
            <w:tcW w:w="334" w:type="pct"/>
            <w:noWrap/>
            <w:vAlign w:val="center"/>
            <w:hideMark/>
          </w:tcPr>
          <w:p w14:paraId="17F714A6"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88</w:t>
            </w:r>
          </w:p>
        </w:tc>
        <w:tc>
          <w:tcPr>
            <w:tcW w:w="2733" w:type="pct"/>
            <w:noWrap/>
            <w:vAlign w:val="center"/>
            <w:hideMark/>
          </w:tcPr>
          <w:p w14:paraId="7CDFD9CD" w14:textId="77777777" w:rsidR="001C3440" w:rsidRPr="00334845" w:rsidRDefault="001C3440" w:rsidP="00123B4B">
            <w:pPr>
              <w:rPr>
                <w:rFonts w:ascii="Arial" w:hAnsi="Arial" w:cs="Arial"/>
                <w:sz w:val="18"/>
                <w:szCs w:val="18"/>
              </w:rPr>
            </w:pPr>
            <w:r w:rsidRPr="00334845">
              <w:rPr>
                <w:rFonts w:ascii="Arial" w:hAnsi="Arial" w:cs="Arial"/>
                <w:sz w:val="18"/>
                <w:szCs w:val="18"/>
              </w:rPr>
              <w:t xml:space="preserve">Fourniture de Cadres et Tampons </w:t>
            </w:r>
            <w:r w:rsidRPr="00334845">
              <w:rPr>
                <w:rFonts w:ascii="Arial" w:hAnsi="Arial" w:cs="Arial"/>
                <w:sz w:val="18"/>
                <w:szCs w:val="18"/>
                <w:u w:val="single"/>
              </w:rPr>
              <w:t>verrouillés</w:t>
            </w:r>
            <w:r w:rsidRPr="00334845">
              <w:rPr>
                <w:rFonts w:ascii="Arial" w:hAnsi="Arial" w:cs="Arial"/>
                <w:sz w:val="18"/>
                <w:szCs w:val="18"/>
              </w:rPr>
              <w:t xml:space="preserve"> classe D400 (850 mm x 850 mm)</w:t>
            </w:r>
          </w:p>
        </w:tc>
        <w:tc>
          <w:tcPr>
            <w:tcW w:w="399" w:type="pct"/>
            <w:noWrap/>
            <w:vAlign w:val="center"/>
            <w:hideMark/>
          </w:tcPr>
          <w:p w14:paraId="32B381D6"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2B88CC08"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2</w:t>
            </w:r>
          </w:p>
        </w:tc>
        <w:tc>
          <w:tcPr>
            <w:tcW w:w="417" w:type="pct"/>
            <w:noWrap/>
            <w:vAlign w:val="center"/>
          </w:tcPr>
          <w:p w14:paraId="3A0807DA" w14:textId="77777777" w:rsidR="001C3440" w:rsidRPr="00334845" w:rsidRDefault="001C3440" w:rsidP="00123B4B">
            <w:pPr>
              <w:jc w:val="center"/>
              <w:rPr>
                <w:rFonts w:ascii="Arial" w:hAnsi="Arial" w:cs="Arial"/>
                <w:sz w:val="18"/>
                <w:szCs w:val="18"/>
              </w:rPr>
            </w:pPr>
          </w:p>
        </w:tc>
        <w:tc>
          <w:tcPr>
            <w:tcW w:w="649" w:type="pct"/>
            <w:noWrap/>
            <w:vAlign w:val="center"/>
          </w:tcPr>
          <w:p w14:paraId="612211D5"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7D3B4023" w14:textId="77777777" w:rsidTr="001C3440">
        <w:trPr>
          <w:trHeight w:val="240"/>
        </w:trPr>
        <w:tc>
          <w:tcPr>
            <w:tcW w:w="334" w:type="pct"/>
            <w:noWrap/>
            <w:vAlign w:val="center"/>
            <w:hideMark/>
          </w:tcPr>
          <w:p w14:paraId="39BAB651"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89</w:t>
            </w:r>
          </w:p>
        </w:tc>
        <w:tc>
          <w:tcPr>
            <w:tcW w:w="2733" w:type="pct"/>
            <w:noWrap/>
            <w:vAlign w:val="center"/>
            <w:hideMark/>
          </w:tcPr>
          <w:p w14:paraId="4AF118B8" w14:textId="77777777" w:rsidR="001C3440" w:rsidRPr="00334845" w:rsidRDefault="001C3440" w:rsidP="00123B4B">
            <w:pPr>
              <w:rPr>
                <w:rFonts w:ascii="Arial" w:hAnsi="Arial" w:cs="Arial"/>
                <w:sz w:val="18"/>
                <w:szCs w:val="18"/>
              </w:rPr>
            </w:pPr>
            <w:r w:rsidRPr="00334845">
              <w:rPr>
                <w:rFonts w:ascii="Arial" w:hAnsi="Arial" w:cs="Arial"/>
                <w:sz w:val="18"/>
                <w:szCs w:val="18"/>
              </w:rPr>
              <w:t>Pose de Cadres et Tampons</w:t>
            </w:r>
          </w:p>
        </w:tc>
        <w:tc>
          <w:tcPr>
            <w:tcW w:w="399" w:type="pct"/>
            <w:noWrap/>
            <w:vAlign w:val="center"/>
            <w:hideMark/>
          </w:tcPr>
          <w:p w14:paraId="1E4E15C6"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34A618FC"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7</w:t>
            </w:r>
          </w:p>
        </w:tc>
        <w:tc>
          <w:tcPr>
            <w:tcW w:w="417" w:type="pct"/>
            <w:noWrap/>
            <w:vAlign w:val="center"/>
          </w:tcPr>
          <w:p w14:paraId="63193D08" w14:textId="77777777" w:rsidR="001C3440" w:rsidRPr="00334845" w:rsidRDefault="001C3440" w:rsidP="00123B4B">
            <w:pPr>
              <w:jc w:val="center"/>
              <w:rPr>
                <w:rFonts w:ascii="Arial" w:hAnsi="Arial" w:cs="Arial"/>
                <w:sz w:val="18"/>
                <w:szCs w:val="18"/>
              </w:rPr>
            </w:pPr>
          </w:p>
        </w:tc>
        <w:tc>
          <w:tcPr>
            <w:tcW w:w="649" w:type="pct"/>
            <w:noWrap/>
            <w:vAlign w:val="center"/>
          </w:tcPr>
          <w:p w14:paraId="5A4752AB"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13EB84B7" w14:textId="77777777" w:rsidTr="001C3440">
        <w:trPr>
          <w:trHeight w:val="255"/>
        </w:trPr>
        <w:tc>
          <w:tcPr>
            <w:tcW w:w="334" w:type="pct"/>
            <w:noWrap/>
            <w:vAlign w:val="center"/>
            <w:hideMark/>
          </w:tcPr>
          <w:p w14:paraId="65186CA2"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90</w:t>
            </w:r>
          </w:p>
        </w:tc>
        <w:tc>
          <w:tcPr>
            <w:tcW w:w="2733" w:type="pct"/>
            <w:noWrap/>
            <w:vAlign w:val="center"/>
            <w:hideMark/>
          </w:tcPr>
          <w:p w14:paraId="750C6EAC" w14:textId="77777777" w:rsidR="001C3440" w:rsidRPr="00334845" w:rsidRDefault="001C3440" w:rsidP="00123B4B">
            <w:pPr>
              <w:rPr>
                <w:rFonts w:ascii="Arial" w:hAnsi="Arial" w:cs="Arial"/>
                <w:sz w:val="18"/>
                <w:szCs w:val="18"/>
              </w:rPr>
            </w:pPr>
            <w:r w:rsidRPr="00334845">
              <w:rPr>
                <w:rFonts w:ascii="Arial" w:hAnsi="Arial" w:cs="Arial"/>
                <w:sz w:val="18"/>
                <w:szCs w:val="18"/>
              </w:rPr>
              <w:t>Fourniture et pose d’Echelons</w:t>
            </w:r>
          </w:p>
        </w:tc>
        <w:tc>
          <w:tcPr>
            <w:tcW w:w="399" w:type="pct"/>
            <w:noWrap/>
            <w:vAlign w:val="center"/>
            <w:hideMark/>
          </w:tcPr>
          <w:p w14:paraId="78FEA4EE" w14:textId="77777777" w:rsidR="001C3440" w:rsidRPr="00334845" w:rsidRDefault="001C3440" w:rsidP="00123B4B">
            <w:pPr>
              <w:jc w:val="center"/>
              <w:rPr>
                <w:rFonts w:ascii="Arial" w:hAnsi="Arial" w:cs="Arial"/>
                <w:sz w:val="18"/>
                <w:szCs w:val="18"/>
              </w:rPr>
            </w:pPr>
            <w:r w:rsidRPr="00334845">
              <w:rPr>
                <w:rFonts w:ascii="Arial" w:hAnsi="Arial" w:cs="Arial"/>
                <w:sz w:val="18"/>
                <w:szCs w:val="18"/>
              </w:rPr>
              <w:t>U</w:t>
            </w:r>
          </w:p>
        </w:tc>
        <w:tc>
          <w:tcPr>
            <w:tcW w:w="468" w:type="pct"/>
            <w:noWrap/>
            <w:vAlign w:val="center"/>
            <w:hideMark/>
          </w:tcPr>
          <w:p w14:paraId="5C0A46C1" w14:textId="77777777" w:rsidR="001C3440" w:rsidRPr="00334845" w:rsidRDefault="001C3440" w:rsidP="00123B4B">
            <w:pPr>
              <w:jc w:val="center"/>
              <w:rPr>
                <w:rFonts w:ascii="Arial" w:hAnsi="Arial" w:cs="Arial"/>
                <w:b/>
                <w:bCs/>
                <w:sz w:val="18"/>
                <w:szCs w:val="18"/>
              </w:rPr>
            </w:pPr>
            <w:r w:rsidRPr="00334845">
              <w:rPr>
                <w:rFonts w:ascii="Arial" w:hAnsi="Arial" w:cs="Arial"/>
                <w:b/>
                <w:bCs/>
                <w:sz w:val="18"/>
                <w:szCs w:val="18"/>
              </w:rPr>
              <w:t>32</w:t>
            </w:r>
          </w:p>
        </w:tc>
        <w:tc>
          <w:tcPr>
            <w:tcW w:w="417" w:type="pct"/>
            <w:noWrap/>
            <w:vAlign w:val="center"/>
          </w:tcPr>
          <w:p w14:paraId="1149438A" w14:textId="77777777" w:rsidR="001C3440" w:rsidRPr="00334845" w:rsidRDefault="001C3440" w:rsidP="00123B4B">
            <w:pPr>
              <w:jc w:val="center"/>
              <w:rPr>
                <w:rFonts w:ascii="Arial" w:hAnsi="Arial" w:cs="Arial"/>
                <w:sz w:val="18"/>
                <w:szCs w:val="18"/>
              </w:rPr>
            </w:pPr>
          </w:p>
        </w:tc>
        <w:tc>
          <w:tcPr>
            <w:tcW w:w="649" w:type="pct"/>
            <w:noWrap/>
            <w:vAlign w:val="center"/>
          </w:tcPr>
          <w:p w14:paraId="42B0CE6A" w14:textId="77777777" w:rsidR="001C3440" w:rsidRPr="00334845" w:rsidRDefault="001C3440" w:rsidP="00123B4B">
            <w:pPr>
              <w:ind w:firstLineChars="100" w:firstLine="180"/>
              <w:jc w:val="right"/>
              <w:rPr>
                <w:rFonts w:ascii="Arial" w:hAnsi="Arial" w:cs="Arial"/>
                <w:sz w:val="18"/>
                <w:szCs w:val="18"/>
              </w:rPr>
            </w:pPr>
          </w:p>
        </w:tc>
      </w:tr>
      <w:tr w:rsidR="001C3440" w:rsidRPr="00334845" w14:paraId="37369A70" w14:textId="77777777" w:rsidTr="00C50B97">
        <w:trPr>
          <w:trHeight w:val="351"/>
        </w:trPr>
        <w:tc>
          <w:tcPr>
            <w:tcW w:w="4351" w:type="pct"/>
            <w:gridSpan w:val="5"/>
            <w:hideMark/>
          </w:tcPr>
          <w:p w14:paraId="4D4F098A" w14:textId="4244291D" w:rsidR="001C3440" w:rsidRPr="00334845" w:rsidRDefault="001C3440" w:rsidP="001C3440">
            <w:pPr>
              <w:rPr>
                <w:rFonts w:ascii="Arial" w:hAnsi="Arial" w:cs="Arial"/>
                <w:b/>
                <w:bCs/>
                <w:sz w:val="18"/>
                <w:szCs w:val="18"/>
              </w:rPr>
            </w:pPr>
            <w:r w:rsidRPr="000A6775">
              <w:rPr>
                <w:b/>
                <w:bCs/>
              </w:rPr>
              <w:t>Total hors TVA</w:t>
            </w:r>
          </w:p>
        </w:tc>
        <w:tc>
          <w:tcPr>
            <w:tcW w:w="649" w:type="pct"/>
            <w:noWrap/>
            <w:vAlign w:val="center"/>
          </w:tcPr>
          <w:p w14:paraId="6C2DE1A6" w14:textId="77777777" w:rsidR="001C3440" w:rsidRPr="00334845" w:rsidRDefault="001C3440" w:rsidP="001C3440">
            <w:pPr>
              <w:jc w:val="right"/>
              <w:rPr>
                <w:rFonts w:ascii="Arial" w:hAnsi="Arial" w:cs="Arial"/>
                <w:b/>
                <w:bCs/>
              </w:rPr>
            </w:pPr>
          </w:p>
        </w:tc>
      </w:tr>
      <w:tr w:rsidR="001C3440" w:rsidRPr="00334845" w14:paraId="54C5DA9B" w14:textId="77777777" w:rsidTr="00C50B97">
        <w:trPr>
          <w:trHeight w:val="315"/>
        </w:trPr>
        <w:tc>
          <w:tcPr>
            <w:tcW w:w="4351" w:type="pct"/>
            <w:gridSpan w:val="5"/>
            <w:hideMark/>
          </w:tcPr>
          <w:p w14:paraId="44CF7B5A" w14:textId="6B98B1B0" w:rsidR="001C3440" w:rsidRPr="00334845" w:rsidRDefault="001C3440" w:rsidP="001C3440">
            <w:pPr>
              <w:rPr>
                <w:rFonts w:ascii="Arial" w:hAnsi="Arial" w:cs="Arial"/>
                <w:b/>
                <w:bCs/>
                <w:sz w:val="18"/>
                <w:szCs w:val="18"/>
              </w:rPr>
            </w:pPr>
            <w:r w:rsidRPr="000A6775">
              <w:rPr>
                <w:b/>
                <w:bCs/>
              </w:rPr>
              <w:t>Taux TVA (……….. %)</w:t>
            </w:r>
          </w:p>
        </w:tc>
        <w:tc>
          <w:tcPr>
            <w:tcW w:w="649" w:type="pct"/>
            <w:noWrap/>
            <w:vAlign w:val="center"/>
          </w:tcPr>
          <w:p w14:paraId="66BBFC2B" w14:textId="77777777" w:rsidR="001C3440" w:rsidRPr="00334845" w:rsidRDefault="001C3440" w:rsidP="001C3440">
            <w:pPr>
              <w:jc w:val="right"/>
              <w:rPr>
                <w:rFonts w:ascii="Arial" w:hAnsi="Arial" w:cs="Arial"/>
                <w:b/>
                <w:bCs/>
              </w:rPr>
            </w:pPr>
          </w:p>
        </w:tc>
      </w:tr>
      <w:tr w:rsidR="001C3440" w:rsidRPr="00334845" w14:paraId="3725C96C" w14:textId="77777777" w:rsidTr="00C50B97">
        <w:trPr>
          <w:trHeight w:val="315"/>
        </w:trPr>
        <w:tc>
          <w:tcPr>
            <w:tcW w:w="4351" w:type="pct"/>
            <w:gridSpan w:val="5"/>
            <w:hideMark/>
          </w:tcPr>
          <w:p w14:paraId="4560561B" w14:textId="116FFB06" w:rsidR="001C3440" w:rsidRPr="00334845" w:rsidRDefault="001C3440" w:rsidP="001C3440">
            <w:pPr>
              <w:rPr>
                <w:rFonts w:ascii="Arial" w:hAnsi="Arial" w:cs="Arial"/>
                <w:b/>
                <w:bCs/>
                <w:sz w:val="18"/>
                <w:szCs w:val="18"/>
              </w:rPr>
            </w:pPr>
            <w:r w:rsidRPr="000A6775">
              <w:rPr>
                <w:b/>
                <w:bCs/>
              </w:rPr>
              <w:t>Total TTC</w:t>
            </w:r>
          </w:p>
        </w:tc>
        <w:tc>
          <w:tcPr>
            <w:tcW w:w="649" w:type="pct"/>
            <w:noWrap/>
            <w:vAlign w:val="center"/>
          </w:tcPr>
          <w:p w14:paraId="1BD435EF" w14:textId="77777777" w:rsidR="001C3440" w:rsidRPr="00334845" w:rsidRDefault="001C3440" w:rsidP="001C3440">
            <w:pPr>
              <w:jc w:val="right"/>
              <w:rPr>
                <w:rFonts w:ascii="Arial" w:hAnsi="Arial" w:cs="Arial"/>
                <w:b/>
                <w:bCs/>
              </w:rPr>
            </w:pPr>
          </w:p>
        </w:tc>
      </w:tr>
    </w:tbl>
    <w:p w14:paraId="2ACF66ED" w14:textId="1CC4CF0E" w:rsidR="001C3440" w:rsidRDefault="001C3440" w:rsidP="000A6775">
      <w:pPr>
        <w:spacing w:after="200" w:line="276" w:lineRule="auto"/>
        <w:jc w:val="center"/>
        <w:rPr>
          <w:b/>
          <w:bCs/>
          <w:sz w:val="32"/>
          <w:szCs w:val="24"/>
        </w:rPr>
      </w:pPr>
    </w:p>
    <w:p w14:paraId="5FBE2BFF" w14:textId="77777777" w:rsidR="001C3440" w:rsidRPr="000A6775" w:rsidRDefault="001C3440" w:rsidP="001C3440">
      <w:pPr>
        <w:spacing w:after="200" w:line="276" w:lineRule="auto"/>
        <w:jc w:val="center"/>
        <w:rPr>
          <w:b/>
          <w:bCs/>
          <w:sz w:val="22"/>
          <w:szCs w:val="24"/>
        </w:rPr>
      </w:pPr>
    </w:p>
    <w:p w14:paraId="1DAABA7E" w14:textId="77777777" w:rsidR="001C3440" w:rsidRPr="000A6775" w:rsidRDefault="001C3440" w:rsidP="001C3440">
      <w:pPr>
        <w:spacing w:after="200" w:line="276" w:lineRule="auto"/>
        <w:jc w:val="center"/>
        <w:rPr>
          <w:b/>
          <w:bCs/>
          <w:sz w:val="22"/>
          <w:szCs w:val="24"/>
        </w:rPr>
      </w:pPr>
      <w:r w:rsidRPr="000A6775">
        <w:rPr>
          <w:b/>
          <w:bCs/>
          <w:sz w:val="22"/>
          <w:szCs w:val="24"/>
        </w:rPr>
        <w:t>Fait à ……………….. Le ……………………………</w:t>
      </w:r>
    </w:p>
    <w:p w14:paraId="39C139FB" w14:textId="77777777" w:rsidR="001C3440" w:rsidRPr="000A6775" w:rsidRDefault="001C3440" w:rsidP="001C3440">
      <w:pPr>
        <w:spacing w:after="200" w:line="276" w:lineRule="auto"/>
        <w:jc w:val="center"/>
        <w:rPr>
          <w:b/>
          <w:bCs/>
          <w:sz w:val="22"/>
          <w:szCs w:val="24"/>
        </w:rPr>
      </w:pPr>
      <w:r w:rsidRPr="000A6775">
        <w:rPr>
          <w:b/>
          <w:bCs/>
          <w:sz w:val="22"/>
          <w:szCs w:val="24"/>
        </w:rPr>
        <w:t>(Signature et cachet du concurrent)</w:t>
      </w:r>
    </w:p>
    <w:p w14:paraId="45480F39" w14:textId="12ACFF4D" w:rsidR="001C3440" w:rsidRDefault="001C3440" w:rsidP="000A6775">
      <w:pPr>
        <w:spacing w:after="200" w:line="276" w:lineRule="auto"/>
        <w:jc w:val="center"/>
        <w:rPr>
          <w:b/>
          <w:bCs/>
          <w:sz w:val="32"/>
          <w:szCs w:val="24"/>
        </w:rPr>
      </w:pPr>
    </w:p>
    <w:p w14:paraId="11CAEC71" w14:textId="41BACD29" w:rsidR="001C3440" w:rsidRDefault="001C3440" w:rsidP="000A6775">
      <w:pPr>
        <w:spacing w:after="200" w:line="276" w:lineRule="auto"/>
        <w:jc w:val="center"/>
        <w:rPr>
          <w:b/>
          <w:bCs/>
          <w:sz w:val="32"/>
          <w:szCs w:val="24"/>
        </w:rPr>
      </w:pPr>
    </w:p>
    <w:p w14:paraId="365D63A7" w14:textId="5F1B9B8E" w:rsidR="001C3440" w:rsidRDefault="001C3440" w:rsidP="000A6775">
      <w:pPr>
        <w:spacing w:after="200" w:line="276" w:lineRule="auto"/>
        <w:jc w:val="center"/>
        <w:rPr>
          <w:b/>
          <w:bCs/>
          <w:sz w:val="32"/>
          <w:szCs w:val="24"/>
        </w:rPr>
      </w:pPr>
    </w:p>
    <w:p w14:paraId="412B9045" w14:textId="777FDB28" w:rsidR="001C3440" w:rsidRDefault="001C3440" w:rsidP="000A6775">
      <w:pPr>
        <w:spacing w:after="200" w:line="276" w:lineRule="auto"/>
        <w:jc w:val="center"/>
        <w:rPr>
          <w:b/>
          <w:bCs/>
          <w:sz w:val="32"/>
          <w:szCs w:val="24"/>
        </w:rPr>
      </w:pPr>
    </w:p>
    <w:p w14:paraId="7F077C59" w14:textId="2A5151C3" w:rsidR="001C3440" w:rsidRDefault="001C3440" w:rsidP="000A6775">
      <w:pPr>
        <w:spacing w:after="200" w:line="276" w:lineRule="auto"/>
        <w:jc w:val="center"/>
        <w:rPr>
          <w:b/>
          <w:bCs/>
          <w:sz w:val="32"/>
          <w:szCs w:val="24"/>
        </w:rPr>
      </w:pPr>
    </w:p>
    <w:p w14:paraId="0CBA62C3" w14:textId="6F2314E8" w:rsidR="001C3440" w:rsidRDefault="001C3440" w:rsidP="000A6775">
      <w:pPr>
        <w:spacing w:after="200" w:line="276" w:lineRule="auto"/>
        <w:jc w:val="center"/>
        <w:rPr>
          <w:b/>
          <w:bCs/>
          <w:sz w:val="32"/>
          <w:szCs w:val="24"/>
        </w:rPr>
      </w:pPr>
    </w:p>
    <w:p w14:paraId="2FE60184" w14:textId="3DA1A745" w:rsidR="001C3440" w:rsidRDefault="001C3440" w:rsidP="000A6775">
      <w:pPr>
        <w:spacing w:after="200" w:line="276" w:lineRule="auto"/>
        <w:jc w:val="center"/>
        <w:rPr>
          <w:b/>
          <w:bCs/>
          <w:sz w:val="32"/>
          <w:szCs w:val="24"/>
        </w:rPr>
      </w:pPr>
    </w:p>
    <w:p w14:paraId="3B88899E" w14:textId="251BE809" w:rsidR="001A26C6" w:rsidRDefault="001A26C6" w:rsidP="001A26C6">
      <w:pPr>
        <w:tabs>
          <w:tab w:val="left" w:pos="1380"/>
        </w:tabs>
      </w:pPr>
    </w:p>
    <w:p w14:paraId="69E2BB2B" w14:textId="77777777" w:rsidR="001A26C6" w:rsidRDefault="001A26C6" w:rsidP="001A26C6">
      <w:pPr>
        <w:tabs>
          <w:tab w:val="left" w:pos="1380"/>
        </w:tabs>
      </w:pPr>
    </w:p>
    <w:p w14:paraId="57C0D796" w14:textId="77777777" w:rsidR="001A26C6" w:rsidRDefault="001A26C6" w:rsidP="001A26C6">
      <w:pPr>
        <w:tabs>
          <w:tab w:val="left" w:pos="1380"/>
        </w:tabs>
      </w:pPr>
    </w:p>
    <w:p w14:paraId="0D142F6F" w14:textId="77777777" w:rsidR="009544D4" w:rsidRDefault="009544D4"/>
    <w:sectPr w:rsidR="009544D4" w:rsidSect="004A1CF4">
      <w:headerReference w:type="even" r:id="rId8"/>
      <w:headerReference w:type="default" r:id="rId9"/>
      <w:footerReference w:type="even" r:id="rId10"/>
      <w:footerReference w:type="default" r:id="rId11"/>
      <w:headerReference w:type="first" r:id="rId12"/>
      <w:footerReference w:type="first" r:id="rId13"/>
      <w:pgSz w:w="11906" w:h="16838"/>
      <w:pgMar w:top="671" w:right="566" w:bottom="1077"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A82E93" w14:textId="77777777" w:rsidR="009A5DBB" w:rsidRDefault="009A5DBB">
      <w:r>
        <w:separator/>
      </w:r>
    </w:p>
  </w:endnote>
  <w:endnote w:type="continuationSeparator" w:id="0">
    <w:p w14:paraId="3F311304" w14:textId="77777777" w:rsidR="009A5DBB" w:rsidRDefault="009A5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EFF" w:usb1="F9DFFFFF" w:usb2="0000007F" w:usb3="00000000" w:csb0="003F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Geneva">
    <w:altName w:val="Arial"/>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4BC2F" w14:textId="77777777" w:rsidR="00C75E31" w:rsidRDefault="00C75E31">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396266" w14:paraId="3CB648E9" w14:textId="77777777" w:rsidTr="00FA2199">
      <w:trPr>
        <w:trHeight w:hRule="exact" w:val="115"/>
        <w:jc w:val="center"/>
      </w:trPr>
      <w:tc>
        <w:tcPr>
          <w:tcW w:w="9923" w:type="dxa"/>
          <w:shd w:val="clear" w:color="auto" w:fill="5B9BD5" w:themeFill="accent1"/>
          <w:tcMar>
            <w:top w:w="0" w:type="dxa"/>
            <w:bottom w:w="0" w:type="dxa"/>
          </w:tcMar>
        </w:tcPr>
        <w:p w14:paraId="0C178E9E" w14:textId="77777777" w:rsidR="00396266" w:rsidRDefault="00396266">
          <w:pPr>
            <w:pStyle w:val="En-tte"/>
            <w:jc w:val="right"/>
            <w:rPr>
              <w:caps/>
              <w:sz w:val="18"/>
            </w:rPr>
          </w:pPr>
        </w:p>
      </w:tc>
    </w:tr>
    <w:tr w:rsidR="00396266" w14:paraId="407CE2FB" w14:textId="77777777" w:rsidTr="00FA2199">
      <w:trPr>
        <w:jc w:val="center"/>
      </w:trPr>
      <w:tc>
        <w:tcPr>
          <w:tcW w:w="9923" w:type="dxa"/>
          <w:shd w:val="clear" w:color="auto" w:fill="auto"/>
          <w:vAlign w:val="center"/>
        </w:tcPr>
        <w:p w14:paraId="60F0E175" w14:textId="6EFDA099" w:rsidR="00396266" w:rsidRPr="00D80999" w:rsidRDefault="00396266">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4C5C37">
            <w:rPr>
              <w:b/>
              <w:bCs/>
              <w:caps/>
              <w:noProof/>
              <w:sz w:val="24"/>
              <w:szCs w:val="24"/>
            </w:rPr>
            <w:t>4</w:t>
          </w:r>
          <w:r w:rsidRPr="00D80999">
            <w:rPr>
              <w:b/>
              <w:bCs/>
              <w:caps/>
              <w:sz w:val="24"/>
              <w:szCs w:val="24"/>
            </w:rPr>
            <w:fldChar w:fldCharType="end"/>
          </w:r>
        </w:p>
      </w:tc>
    </w:tr>
  </w:tbl>
  <w:p w14:paraId="3C0395D3" w14:textId="77777777" w:rsidR="00396266" w:rsidRPr="00420B10" w:rsidRDefault="00396266" w:rsidP="00420B10">
    <w:pPr>
      <w:tabs>
        <w:tab w:val="center" w:pos="4320"/>
        <w:tab w:val="right" w:pos="8640"/>
      </w:tabs>
      <w:autoSpaceDE w:val="0"/>
      <w:autoSpaceDN w:val="0"/>
      <w:rPr>
        <w:rFonts w:eastAsia="PMingLiU"/>
        <w:b/>
        <w:bCs/>
        <w:i/>
        <w:iCs/>
        <w:sz w:val="24"/>
        <w:szCs w:val="24"/>
        <w:u w:val="singl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C4E94" w14:textId="77777777" w:rsidR="00C75E31" w:rsidRDefault="00C75E31">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F9D320" w14:textId="77777777" w:rsidR="009A5DBB" w:rsidRDefault="009A5DBB">
      <w:r>
        <w:separator/>
      </w:r>
    </w:p>
  </w:footnote>
  <w:footnote w:type="continuationSeparator" w:id="0">
    <w:p w14:paraId="3B72C246" w14:textId="77777777" w:rsidR="009A5DBB" w:rsidRDefault="009A5DB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5AD14" w14:textId="77777777" w:rsidR="00C75E31" w:rsidRDefault="00C75E31">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396266" w14:paraId="2D9A4302" w14:textId="77777777" w:rsidTr="004A1CF4">
      <w:trPr>
        <w:trHeight w:val="863"/>
      </w:trPr>
      <w:tc>
        <w:tcPr>
          <w:tcW w:w="10115" w:type="dxa"/>
          <w:vAlign w:val="center"/>
        </w:tcPr>
        <w:p w14:paraId="2BB5D38B" w14:textId="77777777" w:rsidR="00396266" w:rsidRDefault="00396266" w:rsidP="004A1CF4">
          <w:pPr>
            <w:pStyle w:val="En-tte"/>
            <w:ind w:left="3125" w:hanging="3261"/>
          </w:pPr>
          <w:r>
            <w:t xml:space="preserve">   </w:t>
          </w:r>
          <w:r w:rsidR="00C75E31">
            <w:rPr>
              <w:noProof/>
            </w:rPr>
            <w:drawing>
              <wp:inline distT="0" distB="0" distL="0" distR="0" wp14:anchorId="7445D80F" wp14:editId="07777777">
                <wp:extent cx="857250" cy="8572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r w:rsidR="00C75E31">
            <w:rPr>
              <w:noProof/>
            </w:rPr>
            <w:drawing>
              <wp:inline distT="0" distB="0" distL="0" distR="0" wp14:anchorId="272ED410" wp14:editId="07777777">
                <wp:extent cx="958850" cy="9588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p>
      </w:tc>
    </w:tr>
  </w:tbl>
  <w:p w14:paraId="651E9592" w14:textId="77777777" w:rsidR="00396266" w:rsidRPr="00454E67" w:rsidRDefault="00396266" w:rsidP="00454E67">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BE423" w14:textId="77777777" w:rsidR="00C75E31" w:rsidRDefault="00C75E31">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21D36D6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4pt;height:7.2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549"/>
    <w:rsid w:val="000C58F1"/>
    <w:rsid w:val="000C5A20"/>
    <w:rsid w:val="000D0A35"/>
    <w:rsid w:val="000D269C"/>
    <w:rsid w:val="000D3EAD"/>
    <w:rsid w:val="000D59FB"/>
    <w:rsid w:val="000D652A"/>
    <w:rsid w:val="000D72E1"/>
    <w:rsid w:val="000D7738"/>
    <w:rsid w:val="000E1BD2"/>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3440"/>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5095B"/>
    <w:rsid w:val="002511A5"/>
    <w:rsid w:val="002515D5"/>
    <w:rsid w:val="00251B12"/>
    <w:rsid w:val="0025293C"/>
    <w:rsid w:val="0025298A"/>
    <w:rsid w:val="00252D85"/>
    <w:rsid w:val="002532B0"/>
    <w:rsid w:val="00256CF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5EE5"/>
    <w:rsid w:val="00407BA0"/>
    <w:rsid w:val="00410265"/>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5C37"/>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F6F"/>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5DBB"/>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236B"/>
    <w:rsid w:val="00ED3548"/>
    <w:rsid w:val="00ED3592"/>
    <w:rsid w:val="00ED4936"/>
    <w:rsid w:val="00ED4B55"/>
    <w:rsid w:val="00ED60C8"/>
    <w:rsid w:val="00ED6569"/>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 w:val="03C16913"/>
    <w:rsid w:val="4573ADF1"/>
    <w:rsid w:val="4CD7F7E0"/>
    <w:rsid w:val="52AB49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A488C3"/>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0"/>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0"/>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0"/>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C0BD70-8E47-4415-A4F3-1DDE18662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1008</Words>
  <Characters>5548</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Mme. CHAHIDI IBTISSAM</cp:lastModifiedBy>
  <cp:revision>3</cp:revision>
  <cp:lastPrinted>2022-04-11T11:52:00Z</cp:lastPrinted>
  <dcterms:created xsi:type="dcterms:W3CDTF">2026-09-07T21:44:00Z</dcterms:created>
  <dcterms:modified xsi:type="dcterms:W3CDTF">2026-09-10T23:22:00Z</dcterms:modified>
</cp:coreProperties>
</file>