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98068" w14:textId="77777777" w:rsidR="00433D9F" w:rsidRPr="00D122D4" w:rsidRDefault="00433D9F" w:rsidP="00433D9F">
      <w:pPr>
        <w:pStyle w:val="Default"/>
        <w:rPr>
          <w:rFonts w:asciiTheme="majorBidi" w:hAnsiTheme="majorBidi" w:cstheme="majorBidi"/>
          <w:b/>
          <w:bCs/>
          <w:color w:val="FF0000"/>
          <w:sz w:val="22"/>
          <w:szCs w:val="22"/>
          <w:u w:val="single"/>
          <w:lang w:val="fr-MA"/>
        </w:rPr>
      </w:pPr>
    </w:p>
    <w:p w14:paraId="391FFCF5" w14:textId="77777777" w:rsidR="00433D9F" w:rsidRPr="00DD794B" w:rsidRDefault="00433D9F" w:rsidP="00433D9F">
      <w:pPr>
        <w:pStyle w:val="Titre1"/>
        <w:numPr>
          <w:ilvl w:val="0"/>
          <w:numId w:val="0"/>
        </w:numPr>
      </w:pPr>
      <w:bookmarkStart w:id="0" w:name="_Toc204862321"/>
      <w:r w:rsidRPr="00DD794B">
        <w:t>BORDEREAU DES PRIX DETAIL ESTIMATIF</w:t>
      </w:r>
      <w:bookmarkEnd w:id="0"/>
    </w:p>
    <w:p w14:paraId="1B38216B" w14:textId="77777777" w:rsidR="00433D9F" w:rsidRDefault="00433D9F" w:rsidP="00433D9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366B440" w14:textId="77777777" w:rsidR="00433D9F" w:rsidRPr="00EA199F" w:rsidRDefault="00433D9F" w:rsidP="00F764D6">
      <w:pPr>
        <w:jc w:val="center"/>
        <w:rPr>
          <w:rFonts w:asciiTheme="majorBidi" w:hAnsiTheme="majorBidi" w:cstheme="majorBidi"/>
          <w:sz w:val="24"/>
          <w:szCs w:val="24"/>
        </w:rPr>
      </w:pPr>
      <w:r w:rsidRPr="00EA199F">
        <w:rPr>
          <w:rFonts w:asciiTheme="majorBidi" w:hAnsiTheme="majorBidi" w:cstheme="majorBidi"/>
          <w:sz w:val="24"/>
          <w:szCs w:val="24"/>
        </w:rPr>
        <w:t>Appel d’offres ouvert simplifié sur offres de prix n° : 1</w:t>
      </w:r>
      <w:r>
        <w:rPr>
          <w:rFonts w:asciiTheme="majorBidi" w:hAnsiTheme="majorBidi" w:cstheme="majorBidi"/>
          <w:sz w:val="24"/>
          <w:szCs w:val="24"/>
        </w:rPr>
        <w:t>8</w:t>
      </w:r>
      <w:r w:rsidRPr="00EA199F">
        <w:rPr>
          <w:rFonts w:asciiTheme="majorBidi" w:hAnsiTheme="majorBidi" w:cstheme="majorBidi"/>
          <w:sz w:val="24"/>
          <w:szCs w:val="24"/>
        </w:rPr>
        <w:t>/202</w:t>
      </w:r>
      <w:r w:rsidR="00F764D6">
        <w:rPr>
          <w:rFonts w:asciiTheme="majorBidi" w:hAnsiTheme="majorBidi" w:cstheme="majorBidi" w:hint="cs"/>
          <w:sz w:val="24"/>
          <w:szCs w:val="24"/>
          <w:rtl/>
        </w:rPr>
        <w:t>6</w:t>
      </w:r>
      <w:r w:rsidRPr="00EA199F">
        <w:rPr>
          <w:rFonts w:asciiTheme="majorBidi" w:hAnsiTheme="majorBidi" w:cstheme="majorBidi"/>
          <w:sz w:val="24"/>
          <w:szCs w:val="24"/>
        </w:rPr>
        <w:t>/DPJL</w:t>
      </w:r>
    </w:p>
    <w:p w14:paraId="261DE5CD" w14:textId="77777777" w:rsidR="00433D9F" w:rsidRPr="00DD794B" w:rsidRDefault="00433D9F" w:rsidP="00433D9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Grilledutableau"/>
        <w:tblW w:w="10168" w:type="dxa"/>
        <w:tblInd w:w="-817" w:type="dxa"/>
        <w:tblLook w:val="04A0" w:firstRow="1" w:lastRow="0" w:firstColumn="1" w:lastColumn="0" w:noHBand="0" w:noVBand="1"/>
      </w:tblPr>
      <w:tblGrid>
        <w:gridCol w:w="846"/>
        <w:gridCol w:w="3652"/>
        <w:gridCol w:w="992"/>
        <w:gridCol w:w="1276"/>
        <w:gridCol w:w="1559"/>
        <w:gridCol w:w="1843"/>
      </w:tblGrid>
      <w:tr w:rsidR="00433D9F" w:rsidRPr="00DD794B" w14:paraId="28D936ED" w14:textId="77777777" w:rsidTr="009623FA">
        <w:trPr>
          <w:trHeight w:val="1034"/>
        </w:trPr>
        <w:tc>
          <w:tcPr>
            <w:tcW w:w="846" w:type="dxa"/>
            <w:shd w:val="clear" w:color="auto" w:fill="D0CECE" w:themeFill="background2" w:themeFillShade="E6"/>
            <w:vAlign w:val="center"/>
            <w:hideMark/>
          </w:tcPr>
          <w:p w14:paraId="6405A830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N° de prix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812148D" w14:textId="77777777" w:rsidR="00433D9F" w:rsidRPr="00DD794B" w:rsidRDefault="00433D9F" w:rsidP="001E732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Désignation des prestations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8AB3A43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Unité de mesure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  <w:hideMark/>
          </w:tcPr>
          <w:p w14:paraId="5BE722C3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Quantité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  <w:hideMark/>
          </w:tcPr>
          <w:p w14:paraId="4D2D6795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Prix unitaire en DH HT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  <w:hideMark/>
          </w:tcPr>
          <w:p w14:paraId="61EBA9AD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D79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en DH HT</w:t>
            </w:r>
          </w:p>
        </w:tc>
      </w:tr>
      <w:tr w:rsidR="00433D9F" w:rsidRPr="00DD794B" w14:paraId="29B1CF34" w14:textId="77777777" w:rsidTr="006B1646">
        <w:trPr>
          <w:trHeight w:val="636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CFD36" w14:textId="77777777" w:rsidR="00433D9F" w:rsidRPr="00A85805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80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632AD5A9" w14:textId="77777777" w:rsidR="00433D9F" w:rsidRPr="009623FA" w:rsidRDefault="00F764D6" w:rsidP="001E732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64D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fr-MA"/>
              </w:rPr>
              <w:t>Moniteur de visualisation 4k 65" + Meuble TV avec Support réglable en hauteur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  <w:hideMark/>
          </w:tcPr>
          <w:p w14:paraId="7D539473" w14:textId="77777777" w:rsidR="00433D9F" w:rsidRPr="00105E80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64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2FABD" w14:textId="77777777" w:rsidR="00433D9F" w:rsidRPr="00105E80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04</w:t>
            </w:r>
          </w:p>
        </w:tc>
        <w:tc>
          <w:tcPr>
            <w:tcW w:w="1559" w:type="dxa"/>
            <w:vAlign w:val="center"/>
          </w:tcPr>
          <w:p w14:paraId="7809DAFB" w14:textId="77777777" w:rsidR="00433D9F" w:rsidRPr="00A85805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22C379" w14:textId="77777777" w:rsidR="00433D9F" w:rsidRPr="00F463BA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623FA" w:rsidRPr="00DD794B" w14:paraId="24A2FFD5" w14:textId="77777777" w:rsidTr="006B1646">
        <w:trPr>
          <w:trHeight w:val="511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6B3FE" w14:textId="77777777" w:rsidR="009623FA" w:rsidRPr="00A85805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7013D04B" w14:textId="77777777" w:rsidR="009623FA" w:rsidRPr="009623FA" w:rsidRDefault="00F764D6" w:rsidP="001E732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fr-MA"/>
              </w:rPr>
            </w:pPr>
            <w:r w:rsidRPr="00F764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MA"/>
              </w:rPr>
              <w:t>Système de visioconférence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432AAFDA" w14:textId="77777777" w:rsidR="009623FA" w:rsidRPr="00105E80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64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91988" w14:textId="77777777" w:rsidR="009623FA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04</w:t>
            </w:r>
          </w:p>
        </w:tc>
        <w:tc>
          <w:tcPr>
            <w:tcW w:w="1559" w:type="dxa"/>
            <w:vAlign w:val="center"/>
          </w:tcPr>
          <w:p w14:paraId="0D45605C" w14:textId="77777777" w:rsidR="009623FA" w:rsidRPr="00A85805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98E56C1" w14:textId="77777777" w:rsidR="009623FA" w:rsidRPr="00F463BA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9623FA" w:rsidRPr="00DD794B" w14:paraId="1A75F5DB" w14:textId="77777777" w:rsidTr="006B1646">
        <w:trPr>
          <w:trHeight w:val="688"/>
        </w:trPr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D606E" w14:textId="77777777" w:rsidR="009623FA" w:rsidRPr="00A85805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79A90B76" w14:textId="77777777" w:rsidR="009623FA" w:rsidRPr="009623FA" w:rsidRDefault="00F764D6" w:rsidP="001E732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fr-MA"/>
              </w:rPr>
            </w:pPr>
            <w:r w:rsidRPr="00F764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MA"/>
              </w:rPr>
              <w:t>Micro-ordinateur (PC de bureau)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6529B436" w14:textId="77777777" w:rsidR="009623FA" w:rsidRPr="00105E80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764D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36FAF" w14:textId="77777777" w:rsidR="009623FA" w:rsidRDefault="00F764D6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04</w:t>
            </w:r>
          </w:p>
        </w:tc>
        <w:tc>
          <w:tcPr>
            <w:tcW w:w="1559" w:type="dxa"/>
            <w:vAlign w:val="center"/>
          </w:tcPr>
          <w:p w14:paraId="15104DEA" w14:textId="77777777" w:rsidR="009623FA" w:rsidRPr="00A85805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89CC78" w14:textId="77777777" w:rsidR="009623FA" w:rsidRPr="00F463BA" w:rsidRDefault="009623FA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33D9F" w:rsidRPr="00DD794B" w14:paraId="742D26BA" w14:textId="77777777" w:rsidTr="006B1646">
        <w:trPr>
          <w:trHeight w:val="542"/>
        </w:trPr>
        <w:tc>
          <w:tcPr>
            <w:tcW w:w="8325" w:type="dxa"/>
            <w:gridSpan w:val="5"/>
            <w:vAlign w:val="center"/>
            <w:hideMark/>
          </w:tcPr>
          <w:p w14:paraId="3A65995E" w14:textId="77777777" w:rsidR="00433D9F" w:rsidRPr="00A85805" w:rsidRDefault="00433D9F" w:rsidP="001E732A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80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HT</w:t>
            </w:r>
          </w:p>
        </w:tc>
        <w:tc>
          <w:tcPr>
            <w:tcW w:w="1843" w:type="dxa"/>
            <w:vAlign w:val="center"/>
          </w:tcPr>
          <w:p w14:paraId="66B97793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33D9F" w:rsidRPr="00DD794B" w14:paraId="55FAD4F1" w14:textId="77777777" w:rsidTr="006B1646">
        <w:trPr>
          <w:trHeight w:val="559"/>
        </w:trPr>
        <w:tc>
          <w:tcPr>
            <w:tcW w:w="8325" w:type="dxa"/>
            <w:gridSpan w:val="5"/>
            <w:vAlign w:val="center"/>
            <w:hideMark/>
          </w:tcPr>
          <w:p w14:paraId="0333B618" w14:textId="77777777" w:rsidR="00433D9F" w:rsidRPr="00A85805" w:rsidRDefault="00433D9F" w:rsidP="001E732A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80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TVA 20 %</w:t>
            </w:r>
          </w:p>
        </w:tc>
        <w:tc>
          <w:tcPr>
            <w:tcW w:w="1843" w:type="dxa"/>
            <w:vAlign w:val="center"/>
          </w:tcPr>
          <w:p w14:paraId="71DD6865" w14:textId="77777777" w:rsidR="00433D9F" w:rsidRPr="00DD794B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33D9F" w:rsidRPr="00206E83" w14:paraId="48B554FC" w14:textId="77777777" w:rsidTr="006B1646">
        <w:trPr>
          <w:trHeight w:val="553"/>
        </w:trPr>
        <w:tc>
          <w:tcPr>
            <w:tcW w:w="8325" w:type="dxa"/>
            <w:gridSpan w:val="5"/>
            <w:vAlign w:val="center"/>
            <w:hideMark/>
          </w:tcPr>
          <w:p w14:paraId="12C801D6" w14:textId="77777777" w:rsidR="00433D9F" w:rsidRPr="00A85805" w:rsidRDefault="00433D9F" w:rsidP="001E732A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8580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 TTC</w:t>
            </w:r>
          </w:p>
        </w:tc>
        <w:tc>
          <w:tcPr>
            <w:tcW w:w="1843" w:type="dxa"/>
            <w:vAlign w:val="center"/>
          </w:tcPr>
          <w:p w14:paraId="1DFB31E1" w14:textId="77777777" w:rsidR="00433D9F" w:rsidRPr="00206E83" w:rsidRDefault="00433D9F" w:rsidP="001E732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6F8A35FD" w14:textId="77777777" w:rsidR="00433D9F" w:rsidRDefault="00433D9F" w:rsidP="00433D9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760555" w14:textId="7E998E4F" w:rsidR="00B07182" w:rsidRPr="00065CAF" w:rsidRDefault="00B07182" w:rsidP="00B07182">
      <w:pPr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</w:t>
      </w:r>
      <w:r w:rsidRPr="00065CAF">
        <w:rPr>
          <w:rFonts w:asciiTheme="majorBidi" w:hAnsiTheme="majorBidi" w:cstheme="majorBidi"/>
          <w:sz w:val="24"/>
          <w:szCs w:val="24"/>
        </w:rPr>
        <w:t xml:space="preserve">Fait à : </w:t>
      </w:r>
      <w:r>
        <w:rPr>
          <w:rFonts w:asciiTheme="majorBidi" w:hAnsiTheme="majorBidi" w:cstheme="majorBidi"/>
          <w:sz w:val="24"/>
          <w:szCs w:val="24"/>
        </w:rPr>
        <w:t>…………</w:t>
      </w:r>
      <w:proofErr w:type="gramStart"/>
      <w:r>
        <w:rPr>
          <w:rFonts w:asciiTheme="majorBidi" w:hAnsiTheme="majorBidi" w:cstheme="majorBidi"/>
          <w:sz w:val="24"/>
          <w:szCs w:val="24"/>
        </w:rPr>
        <w:t>…….</w:t>
      </w:r>
      <w:proofErr w:type="gramEnd"/>
      <w:r>
        <w:rPr>
          <w:rFonts w:asciiTheme="majorBidi" w:hAnsiTheme="majorBidi" w:cstheme="majorBidi"/>
          <w:sz w:val="24"/>
          <w:szCs w:val="24"/>
        </w:rPr>
        <w:t>.</w:t>
      </w:r>
      <w:r w:rsidRPr="00065CAF">
        <w:rPr>
          <w:rFonts w:asciiTheme="majorBidi" w:hAnsiTheme="majorBidi" w:cstheme="majorBidi"/>
          <w:sz w:val="24"/>
          <w:szCs w:val="24"/>
        </w:rPr>
        <w:t xml:space="preserve">, le </w:t>
      </w:r>
      <w:r w:rsidRPr="00FB073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…………….</w:t>
      </w:r>
    </w:p>
    <w:p w14:paraId="5C8BB598" w14:textId="77777777" w:rsidR="00B07182" w:rsidRDefault="00B07182" w:rsidP="00B0718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</w:t>
      </w:r>
      <w:r w:rsidRPr="00065CAF">
        <w:rPr>
          <w:rFonts w:asciiTheme="majorBidi" w:hAnsiTheme="majorBidi" w:cstheme="majorBidi"/>
          <w:sz w:val="24"/>
          <w:szCs w:val="24"/>
        </w:rPr>
        <w:t>Signé :</w:t>
      </w:r>
    </w:p>
    <w:p w14:paraId="24462113" w14:textId="77777777" w:rsidR="001A28A4" w:rsidRDefault="0051541A"/>
    <w:sectPr w:rsidR="001A28A4" w:rsidSect="003C38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69FA"/>
    <w:multiLevelType w:val="multilevel"/>
    <w:tmpl w:val="D498836E"/>
    <w:lvl w:ilvl="0">
      <w:start w:val="1"/>
      <w:numFmt w:val="upperRoman"/>
      <w:pStyle w:val="Titre1"/>
      <w:suff w:val="nothing"/>
      <w:lvlText w:val="CHAPITRE %1 :"/>
      <w:lvlJc w:val="left"/>
      <w:pPr>
        <w:ind w:left="0" w:firstLine="0"/>
      </w:pPr>
      <w:rPr>
        <w:rFonts w:ascii="Times New Roman" w:hAnsi="Times New Roman" w:cs="Times New Roman" w:hint="default"/>
        <w:sz w:val="28"/>
        <w:u w:val="single"/>
      </w:rPr>
    </w:lvl>
    <w:lvl w:ilvl="1">
      <w:start w:val="1"/>
      <w:numFmt w:val="decimalZero"/>
      <w:pStyle w:val="Titre2"/>
      <w:isLgl/>
      <w:suff w:val="nothing"/>
      <w:lvlText w:val="ARTICLE %2 :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Titre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Titre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Titre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fr-FR" w:vendorID="64" w:dllVersion="4096" w:nlCheck="1" w:checkStyle="0"/>
  <w:activeWritingStyle w:appName="MSWord" w:lang="fr-MA" w:vendorID="64" w:dllVersion="4096" w:nlCheck="1" w:checkStyle="0"/>
  <w:activeWritingStyle w:appName="MSWord" w:lang="ar-SA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D9F"/>
    <w:rsid w:val="00171A13"/>
    <w:rsid w:val="001B3922"/>
    <w:rsid w:val="002B53D7"/>
    <w:rsid w:val="0031599E"/>
    <w:rsid w:val="003C38F8"/>
    <w:rsid w:val="00433D9F"/>
    <w:rsid w:val="004B478A"/>
    <w:rsid w:val="004F1928"/>
    <w:rsid w:val="0051541A"/>
    <w:rsid w:val="005A33CF"/>
    <w:rsid w:val="005C2353"/>
    <w:rsid w:val="006B1646"/>
    <w:rsid w:val="007435BD"/>
    <w:rsid w:val="00861C9B"/>
    <w:rsid w:val="009623FA"/>
    <w:rsid w:val="009D682D"/>
    <w:rsid w:val="009F4433"/>
    <w:rsid w:val="00B07182"/>
    <w:rsid w:val="00C01E76"/>
    <w:rsid w:val="00C874D4"/>
    <w:rsid w:val="00F7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422B"/>
  <w15:chartTrackingRefBased/>
  <w15:docId w15:val="{8BDA8A13-DD71-4E15-870B-CDC4A56F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9F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33D9F"/>
    <w:pPr>
      <w:keepNext/>
      <w:keepLines/>
      <w:numPr>
        <w:numId w:val="1"/>
      </w:numPr>
      <w:spacing w:before="480" w:after="120" w:line="240" w:lineRule="auto"/>
      <w:jc w:val="center"/>
      <w:outlineLvl w:val="0"/>
    </w:pPr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33D9F"/>
    <w:pPr>
      <w:keepNext/>
      <w:keepLines/>
      <w:numPr>
        <w:ilvl w:val="1"/>
        <w:numId w:val="1"/>
      </w:numPr>
      <w:spacing w:before="360" w:after="100" w:afterAutospacing="1" w:line="240" w:lineRule="auto"/>
      <w:outlineLvl w:val="1"/>
    </w:pPr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33D9F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33D9F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33D9F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33D9F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33D9F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33D9F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33D9F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33D9F"/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433D9F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433D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433D9F"/>
    <w:rPr>
      <w:rFonts w:asciiTheme="majorHAnsi" w:eastAsiaTheme="majorEastAsia" w:hAnsiTheme="majorHAnsi" w:cstheme="majorBidi"/>
      <w:i/>
      <w:iCs/>
      <w:color w:val="2E74B5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433D9F"/>
    <w:rPr>
      <w:rFonts w:asciiTheme="majorHAnsi" w:eastAsiaTheme="majorEastAsia" w:hAnsiTheme="majorHAnsi" w:cstheme="majorBidi"/>
      <w:color w:val="2E74B5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433D9F"/>
    <w:rPr>
      <w:rFonts w:asciiTheme="majorHAnsi" w:eastAsiaTheme="majorEastAsia" w:hAnsiTheme="majorHAnsi" w:cstheme="majorBidi"/>
      <w:color w:val="1F4D78" w:themeColor="accent1" w:themeShade="7F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433D9F"/>
    <w:rPr>
      <w:rFonts w:asciiTheme="majorHAnsi" w:eastAsiaTheme="majorEastAsia" w:hAnsiTheme="majorHAnsi" w:cstheme="majorBidi"/>
      <w:i/>
      <w:iCs/>
      <w:color w:val="1F4D78" w:themeColor="accent1" w:themeShade="7F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433D9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433D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table" w:styleId="Grilledutableau">
    <w:name w:val="Table Grid"/>
    <w:basedOn w:val="TableauNormal"/>
    <w:uiPriority w:val="39"/>
    <w:rsid w:val="00433D9F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3D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SdrSettat</cp:lastModifiedBy>
  <cp:revision>2</cp:revision>
  <dcterms:created xsi:type="dcterms:W3CDTF">2026-09-29T14:15:00Z</dcterms:created>
  <dcterms:modified xsi:type="dcterms:W3CDTF">2026-09-29T14:15:00Z</dcterms:modified>
</cp:coreProperties>
</file>