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043CA" w14:textId="77777777" w:rsidR="00361391" w:rsidRPr="00F96941" w:rsidRDefault="00361391" w:rsidP="00E02971">
      <w:pPr>
        <w:pStyle w:val="Titre1"/>
        <w:numPr>
          <w:ilvl w:val="0"/>
          <w:numId w:val="0"/>
        </w:numPr>
        <w:spacing w:line="360" w:lineRule="auto"/>
        <w:rPr>
          <w:color w:val="auto"/>
          <w:sz w:val="8"/>
          <w:szCs w:val="8"/>
          <w:u w:val="single"/>
        </w:rPr>
      </w:pPr>
      <w:bookmarkStart w:id="0" w:name="_Toc161145631"/>
      <w:bookmarkStart w:id="1" w:name="_Toc161223890"/>
      <w:bookmarkStart w:id="2" w:name="_Toc161224140"/>
      <w:bookmarkStart w:id="3" w:name="_Toc187151668"/>
    </w:p>
    <w:p w14:paraId="78405324" w14:textId="77777777" w:rsidR="00E21E12" w:rsidRDefault="00E21E12" w:rsidP="00E21E12">
      <w:pPr>
        <w:spacing w:line="360" w:lineRule="auto"/>
        <w:jc w:val="center"/>
        <w:outlineLvl w:val="0"/>
        <w:rPr>
          <w:b/>
          <w:caps/>
          <w:u w:val="single"/>
          <w:lang w:val="x-none" w:eastAsia="x-none"/>
        </w:rPr>
      </w:pPr>
      <w:bookmarkStart w:id="4" w:name="_Toc241587496"/>
      <w:bookmarkEnd w:id="0"/>
      <w:bookmarkEnd w:id="1"/>
      <w:bookmarkEnd w:id="2"/>
      <w:bookmarkEnd w:id="3"/>
      <w:r>
        <w:rPr>
          <w:b/>
          <w:caps/>
          <w:u w:val="single"/>
          <w:lang w:val="x-none" w:eastAsia="x-none"/>
        </w:rPr>
        <w:t>BORDEREAU DES PRIX DETAIL-ESTIMATIF</w:t>
      </w:r>
      <w:bookmarkEnd w:id="4"/>
    </w:p>
    <w:p w14:paraId="56C28D8E" w14:textId="77777777" w:rsidR="00E21E12" w:rsidRDefault="00E21E12" w:rsidP="00E21E12">
      <w:pPr>
        <w:rPr>
          <w:b/>
          <w:caps/>
          <w:u w:val="single"/>
          <w:lang w:val="x-none" w:eastAsia="x-none"/>
        </w:rPr>
      </w:pPr>
    </w:p>
    <w:p w14:paraId="00BD55A2" w14:textId="77777777" w:rsidR="00E21E12" w:rsidRDefault="00E21E12" w:rsidP="00E21E12">
      <w:pPr>
        <w:rPr>
          <w:b/>
          <w:caps/>
          <w:u w:val="single"/>
          <w:lang w:val="x-none" w:eastAsia="x-none"/>
        </w:rPr>
      </w:pPr>
    </w:p>
    <w:p w14:paraId="7A8AE18B" w14:textId="77777777" w:rsidR="00E21E12" w:rsidRDefault="00E21E12" w:rsidP="00E21E12">
      <w:pPr>
        <w:suppressAutoHyphens/>
        <w:jc w:val="center"/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</w:pPr>
      <w:r>
        <w:rPr>
          <w:rFonts w:eastAsia="ヒラギノ角ゴ Pro W3"/>
          <w:b/>
          <w:bCs/>
          <w:i/>
          <w:iCs/>
          <w:color w:val="000000"/>
          <w:sz w:val="28"/>
          <w:szCs w:val="28"/>
          <w:u w:val="single"/>
          <w:lang w:eastAsia="en-US"/>
        </w:rPr>
        <w:t xml:space="preserve">Appel d’offres ouvert national </w:t>
      </w:r>
      <w:r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>N° 29/2026/DPA/</w:t>
      </w:r>
      <w:proofErr w:type="spellStart"/>
      <w:r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>Hj</w:t>
      </w:r>
      <w:proofErr w:type="spellEnd"/>
    </w:p>
    <w:p w14:paraId="3CFB8C75" w14:textId="77777777" w:rsidR="00E21E12" w:rsidRDefault="00E21E12" w:rsidP="00E21E12">
      <w:pPr>
        <w:suppressAutoHyphens/>
        <w:ind w:left="709"/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</w:pPr>
      <w:r>
        <w:rPr>
          <w:rFonts w:eastAsia="ヒラギノ角ゴ Pro W3"/>
          <w:b/>
          <w:bCs/>
          <w:i/>
          <w:iCs/>
          <w:sz w:val="28"/>
          <w:szCs w:val="28"/>
          <w:lang w:eastAsia="en-US"/>
        </w:rPr>
        <w:t xml:space="preserve">                                          </w:t>
      </w:r>
      <w:r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>Du</w:t>
      </w:r>
      <w:proofErr w:type="gramStart"/>
      <w:r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 xml:space="preserve"> ….</w:t>
      </w:r>
      <w:proofErr w:type="gramEnd"/>
      <w:r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 xml:space="preserve">./……/2026 à </w:t>
      </w:r>
      <w:r>
        <w:rPr>
          <w:rFonts w:eastAsia="ヒラギノ角ゴ Pro W3" w:hint="cs"/>
          <w:b/>
          <w:bCs/>
          <w:i/>
          <w:iCs/>
          <w:sz w:val="28"/>
          <w:szCs w:val="28"/>
          <w:u w:val="single"/>
          <w:rtl/>
          <w:lang w:eastAsia="en-US"/>
        </w:rPr>
        <w:t>1</w:t>
      </w:r>
      <w:r>
        <w:rPr>
          <w:rFonts w:eastAsia="ヒラギノ角ゴ Pro W3"/>
          <w:b/>
          <w:bCs/>
          <w:i/>
          <w:iCs/>
          <w:sz w:val="28"/>
          <w:szCs w:val="28"/>
          <w:u w:val="single"/>
          <w:lang w:eastAsia="en-US"/>
        </w:rPr>
        <w:t>0h00</w:t>
      </w:r>
    </w:p>
    <w:p w14:paraId="1948265E" w14:textId="77777777" w:rsidR="00E21E12" w:rsidRDefault="00E21E12" w:rsidP="00E21E12">
      <w:pPr>
        <w:spacing w:after="120"/>
        <w:rPr>
          <w:lang w:val="x-none" w:eastAsia="x-none"/>
        </w:rPr>
      </w:pPr>
    </w:p>
    <w:p w14:paraId="7FF4B105" w14:textId="77777777" w:rsidR="00E21E12" w:rsidRDefault="00E21E12" w:rsidP="00E21E12">
      <w:pPr>
        <w:spacing w:after="120"/>
        <w:rPr>
          <w:lang w:val="x-none" w:eastAsia="x-none"/>
        </w:rPr>
      </w:pPr>
    </w:p>
    <w:tbl>
      <w:tblPr>
        <w:tblW w:w="100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3252"/>
        <w:gridCol w:w="1440"/>
        <w:gridCol w:w="1100"/>
        <w:gridCol w:w="1773"/>
        <w:gridCol w:w="1821"/>
      </w:tblGrid>
      <w:tr w:rsidR="00E21E12" w14:paraId="286EF283" w14:textId="77777777">
        <w:trPr>
          <w:trHeight w:val="1043"/>
          <w:jc w:val="center"/>
        </w:trPr>
        <w:tc>
          <w:tcPr>
            <w:tcW w:w="10026" w:type="dxa"/>
            <w:gridSpan w:val="6"/>
            <w:hideMark/>
          </w:tcPr>
          <w:p w14:paraId="69381AF4" w14:textId="77777777" w:rsidR="00E21E12" w:rsidRDefault="00E21E12">
            <w:pPr>
              <w:spacing w:after="240"/>
              <w:ind w:firstLine="426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u w:val="single"/>
              </w:rPr>
              <w:t>Objet</w:t>
            </w:r>
            <w:r>
              <w:rPr>
                <w:b/>
                <w:bCs/>
                <w:sz w:val="22"/>
                <w:szCs w:val="22"/>
              </w:rPr>
              <w:t xml:space="preserve"> 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Achat de 5 000 quintaux d’orge subventionnée pour l’alimentation du bétail au profit des éleveurs des communes territoriales relevant de la zone d’action de la direction provinciale de l’agriculture d’El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</w:rPr>
              <w:t>Hajeb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</w:rPr>
              <w:t>.</w:t>
            </w:r>
          </w:p>
        </w:tc>
      </w:tr>
      <w:tr w:rsidR="00E21E12" w14:paraId="0C2B705F" w14:textId="77777777">
        <w:trPr>
          <w:trHeight w:val="94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A4655" w14:textId="77777777" w:rsidR="00E21E12" w:rsidRDefault="00E21E1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>
              <w:rPr>
                <w:b/>
                <w:bCs/>
                <w:color w:val="000000"/>
                <w:lang w:val="fr-MA" w:eastAsia="fr-MA"/>
              </w:rPr>
              <w:t>N° du poste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144D" w14:textId="77777777" w:rsidR="00E21E12" w:rsidRDefault="00E21E1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>
              <w:rPr>
                <w:b/>
                <w:bCs/>
                <w:color w:val="000000"/>
                <w:lang w:val="fr-MA" w:eastAsia="fr-MA"/>
              </w:rPr>
              <w:t>Désignation des prestations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BD9F" w14:textId="77777777" w:rsidR="00E21E12" w:rsidRDefault="00E21E1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>
              <w:rPr>
                <w:b/>
                <w:bCs/>
                <w:color w:val="000000"/>
                <w:lang w:val="fr-MA" w:eastAsia="fr-MA"/>
              </w:rPr>
              <w:t xml:space="preserve">Unité 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322C0" w14:textId="77777777" w:rsidR="00E21E12" w:rsidRDefault="00E21E1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>
              <w:rPr>
                <w:b/>
                <w:bCs/>
                <w:color w:val="000000"/>
                <w:lang w:val="fr-MA" w:eastAsia="fr-MA"/>
              </w:rPr>
              <w:t>Quantité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FD1C" w14:textId="77777777" w:rsidR="00E21E12" w:rsidRDefault="00E21E1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>
              <w:rPr>
                <w:b/>
                <w:bCs/>
                <w:color w:val="000000"/>
                <w:lang w:val="fr-MA" w:eastAsia="fr-MA"/>
              </w:rPr>
              <w:t xml:space="preserve">Prix unitaire en </w:t>
            </w:r>
            <w:r>
              <w:rPr>
                <w:b/>
                <w:bCs/>
                <w:color w:val="000000"/>
                <w:sz w:val="18"/>
                <w:szCs w:val="18"/>
                <w:lang w:val="fr-MA" w:eastAsia="fr-MA"/>
              </w:rPr>
              <w:t>DH (Hors TVA)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0172" w14:textId="77777777" w:rsidR="00E21E12" w:rsidRDefault="00E21E1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  <w:r>
              <w:rPr>
                <w:b/>
                <w:bCs/>
                <w:color w:val="000000"/>
                <w:lang w:val="fr-MA" w:eastAsia="fr-MA"/>
              </w:rPr>
              <w:t xml:space="preserve">Montant total en </w:t>
            </w:r>
            <w:r>
              <w:rPr>
                <w:b/>
                <w:bCs/>
                <w:color w:val="000000"/>
                <w:sz w:val="18"/>
                <w:szCs w:val="18"/>
                <w:lang w:val="fr-MA" w:eastAsia="fr-MA"/>
              </w:rPr>
              <w:t>DH (Hors TVA)</w:t>
            </w:r>
          </w:p>
        </w:tc>
      </w:tr>
      <w:tr w:rsidR="00E21E12" w14:paraId="6AAAA69B" w14:textId="77777777">
        <w:trPr>
          <w:trHeight w:val="2303"/>
          <w:jc w:val="center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982AD06" w14:textId="77777777" w:rsidR="00E21E12" w:rsidRDefault="00E21E12">
            <w:pPr>
              <w:jc w:val="center"/>
              <w:rPr>
                <w:color w:val="000000"/>
                <w:sz w:val="18"/>
                <w:szCs w:val="18"/>
                <w:lang w:val="fr-MA" w:eastAsia="fr-MA"/>
              </w:rPr>
            </w:pPr>
            <w:r>
              <w:rPr>
                <w:color w:val="000000"/>
                <w:sz w:val="18"/>
                <w:szCs w:val="18"/>
                <w:lang w:val="fr-MA" w:eastAsia="fr-MA"/>
              </w:rPr>
              <w:t>1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4A815" w14:textId="77777777" w:rsidR="00E21E12" w:rsidRDefault="00E21E12">
            <w:pPr>
              <w:jc w:val="both"/>
              <w:rPr>
                <w:color w:val="000000"/>
                <w:sz w:val="18"/>
                <w:szCs w:val="18"/>
              </w:rPr>
            </w:pPr>
            <w:r>
              <w:t xml:space="preserve">Achat de 5 000 quintaux d’orge subventionnée pour l’alimentation du bétail au profit des éleveurs des communes territoriales relevant de la zone d’action de la direction provinciale de l’agriculture d’El </w:t>
            </w:r>
            <w:proofErr w:type="spellStart"/>
            <w:r>
              <w:t>Hajeb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0EC7E" w14:textId="77777777" w:rsidR="00E21E12" w:rsidRDefault="00E21E12">
            <w:pPr>
              <w:jc w:val="center"/>
              <w:rPr>
                <w:color w:val="000000"/>
                <w:sz w:val="18"/>
                <w:szCs w:val="18"/>
                <w:lang w:val="fr-MA" w:eastAsia="fr-MA"/>
              </w:rPr>
            </w:pPr>
            <w:r>
              <w:rPr>
                <w:color w:val="000000"/>
                <w:sz w:val="18"/>
                <w:szCs w:val="18"/>
                <w:lang w:val="fr-MA" w:eastAsia="fr-MA"/>
              </w:rPr>
              <w:t>Quintal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86D3" w14:textId="77777777" w:rsidR="00E21E12" w:rsidRDefault="00E21E12">
            <w:pPr>
              <w:jc w:val="center"/>
              <w:rPr>
                <w:color w:val="000000"/>
                <w:sz w:val="18"/>
                <w:szCs w:val="18"/>
                <w:lang w:val="fr-MA" w:eastAsia="fr-MA"/>
              </w:rPr>
            </w:pPr>
            <w:r>
              <w:rPr>
                <w:color w:val="000000"/>
                <w:sz w:val="18"/>
                <w:szCs w:val="18"/>
                <w:lang w:val="fr-MA" w:eastAsia="fr-MA"/>
              </w:rPr>
              <w:t>5 000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CA199B" w14:textId="77777777" w:rsidR="00E21E12" w:rsidRDefault="00E21E12">
            <w:pPr>
              <w:jc w:val="center"/>
              <w:rPr>
                <w:color w:val="000000"/>
                <w:sz w:val="18"/>
                <w:szCs w:val="18"/>
                <w:lang w:val="fr-MA" w:eastAsia="fr-MA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517B0" w14:textId="77777777" w:rsidR="00E21E12" w:rsidRDefault="00E21E1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</w:p>
        </w:tc>
      </w:tr>
      <w:tr w:rsidR="00E21E12" w14:paraId="22FB95A3" w14:textId="77777777">
        <w:trPr>
          <w:trHeight w:val="398"/>
          <w:jc w:val="center"/>
        </w:trPr>
        <w:tc>
          <w:tcPr>
            <w:tcW w:w="8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68943" w14:textId="77777777" w:rsidR="00E21E12" w:rsidRDefault="00E21E12">
            <w:pPr>
              <w:jc w:val="center"/>
              <w:rPr>
                <w:b/>
                <w:bCs/>
                <w:lang w:val="fr-MA" w:eastAsia="fr-MA"/>
              </w:rPr>
            </w:pPr>
            <w:r>
              <w:rPr>
                <w:b/>
                <w:bCs/>
                <w:lang w:val="fr-MA" w:eastAsia="fr-MA"/>
              </w:rPr>
              <w:t xml:space="preserve">Total en DH (HORS TVA)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C99F7" w14:textId="77777777" w:rsidR="00E21E12" w:rsidRDefault="00E21E1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</w:p>
        </w:tc>
      </w:tr>
      <w:tr w:rsidR="00E21E12" w14:paraId="32B7913D" w14:textId="77777777">
        <w:trPr>
          <w:trHeight w:val="398"/>
          <w:jc w:val="center"/>
        </w:trPr>
        <w:tc>
          <w:tcPr>
            <w:tcW w:w="8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86043" w14:textId="77777777" w:rsidR="00E21E12" w:rsidRDefault="00E21E12">
            <w:pPr>
              <w:jc w:val="center"/>
              <w:rPr>
                <w:b/>
                <w:bCs/>
                <w:lang w:eastAsia="fr-MA"/>
              </w:rPr>
            </w:pPr>
            <w:r>
              <w:rPr>
                <w:b/>
                <w:bCs/>
                <w:lang w:eastAsia="fr-MA"/>
              </w:rPr>
              <w:t xml:space="preserve">TVA (0%) en DH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1C035" w14:textId="77777777" w:rsidR="00E21E12" w:rsidRDefault="00E21E1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</w:p>
        </w:tc>
      </w:tr>
      <w:tr w:rsidR="00E21E12" w14:paraId="0BA763B3" w14:textId="77777777">
        <w:trPr>
          <w:trHeight w:val="398"/>
          <w:jc w:val="center"/>
        </w:trPr>
        <w:tc>
          <w:tcPr>
            <w:tcW w:w="8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B9EC9" w14:textId="77777777" w:rsidR="00E21E12" w:rsidRDefault="00E21E12">
            <w:pPr>
              <w:jc w:val="center"/>
              <w:rPr>
                <w:b/>
                <w:bCs/>
                <w:lang w:val="fr-MA" w:eastAsia="fr-MA"/>
              </w:rPr>
            </w:pPr>
            <w:r>
              <w:rPr>
                <w:b/>
                <w:bCs/>
                <w:lang w:val="fr-MA" w:eastAsia="fr-MA"/>
              </w:rPr>
              <w:t>Total TTC en DH (1)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765C1" w14:textId="77777777" w:rsidR="00E21E12" w:rsidRDefault="00E21E1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</w:p>
        </w:tc>
      </w:tr>
      <w:tr w:rsidR="00E21E12" w14:paraId="10E0AA42" w14:textId="77777777">
        <w:trPr>
          <w:trHeight w:val="398"/>
          <w:jc w:val="center"/>
        </w:trPr>
        <w:tc>
          <w:tcPr>
            <w:tcW w:w="8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8818D" w14:textId="77777777" w:rsidR="00E21E12" w:rsidRDefault="00E21E12">
            <w:pPr>
              <w:jc w:val="center"/>
              <w:rPr>
                <w:b/>
                <w:bCs/>
                <w:lang w:val="fr-MA" w:eastAsia="fr-MA"/>
              </w:rPr>
            </w:pPr>
            <w:r>
              <w:rPr>
                <w:b/>
                <w:bCs/>
                <w:lang w:val="fr-MA" w:eastAsia="fr-MA"/>
              </w:rPr>
              <w:t xml:space="preserve"> Montant total pris en charge par les éleveurs (</w:t>
            </w:r>
            <w:proofErr w:type="spellStart"/>
            <w:r>
              <w:rPr>
                <w:b/>
                <w:bCs/>
                <w:lang w:val="fr-MA" w:eastAsia="fr-MA"/>
              </w:rPr>
              <w:t>Dh</w:t>
            </w:r>
            <w:proofErr w:type="spellEnd"/>
            <w:r>
              <w:rPr>
                <w:b/>
                <w:bCs/>
                <w:lang w:val="fr-MA" w:eastAsia="fr-MA"/>
              </w:rPr>
              <w:t>) (2)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C88D" w14:textId="77777777" w:rsidR="00E21E12" w:rsidRDefault="00E21E1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</w:p>
        </w:tc>
      </w:tr>
      <w:tr w:rsidR="00E21E12" w14:paraId="7B096844" w14:textId="77777777">
        <w:trPr>
          <w:trHeight w:val="398"/>
          <w:jc w:val="center"/>
        </w:trPr>
        <w:tc>
          <w:tcPr>
            <w:tcW w:w="8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06226" w14:textId="77777777" w:rsidR="00E21E12" w:rsidRDefault="00E21E12">
            <w:pPr>
              <w:jc w:val="center"/>
              <w:rPr>
                <w:b/>
                <w:bCs/>
                <w:lang w:val="fr-MA" w:eastAsia="fr-MA"/>
              </w:rPr>
            </w:pPr>
            <w:r>
              <w:rPr>
                <w:b/>
                <w:bCs/>
                <w:lang w:val="fr-MA" w:eastAsia="fr-MA"/>
              </w:rPr>
              <w:t xml:space="preserve">Montant total pris en charge par </w:t>
            </w:r>
            <w:proofErr w:type="gramStart"/>
            <w:r>
              <w:rPr>
                <w:b/>
                <w:bCs/>
                <w:lang w:val="fr-MA" w:eastAsia="fr-MA"/>
              </w:rPr>
              <w:t>l’Etat  (</w:t>
            </w:r>
            <w:proofErr w:type="spellStart"/>
            <w:proofErr w:type="gramEnd"/>
            <w:r>
              <w:rPr>
                <w:b/>
                <w:bCs/>
                <w:lang w:val="fr-MA" w:eastAsia="fr-MA"/>
              </w:rPr>
              <w:t>Dh</w:t>
            </w:r>
            <w:proofErr w:type="spellEnd"/>
            <w:r>
              <w:rPr>
                <w:b/>
                <w:bCs/>
                <w:lang w:val="fr-MA" w:eastAsia="fr-MA"/>
              </w:rPr>
              <w:t>) (1-2)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1F9D0" w14:textId="77777777" w:rsidR="00E21E12" w:rsidRDefault="00E21E12">
            <w:pPr>
              <w:jc w:val="center"/>
              <w:rPr>
                <w:b/>
                <w:bCs/>
                <w:color w:val="000000"/>
                <w:lang w:val="fr-MA" w:eastAsia="fr-MA"/>
              </w:rPr>
            </w:pPr>
          </w:p>
        </w:tc>
      </w:tr>
    </w:tbl>
    <w:p w14:paraId="32F1F263" w14:textId="77777777" w:rsidR="00E21E12" w:rsidRDefault="00E21E12" w:rsidP="00E21E12">
      <w:pPr>
        <w:jc w:val="center"/>
        <w:rPr>
          <w:b/>
          <w:sz w:val="24"/>
          <w:szCs w:val="24"/>
          <w:u w:val="single"/>
        </w:rPr>
      </w:pPr>
    </w:p>
    <w:p w14:paraId="06EC9935" w14:textId="77777777" w:rsidR="00E21E12" w:rsidRDefault="00E21E12" w:rsidP="00E21E12">
      <w:pPr>
        <w:jc w:val="center"/>
        <w:rPr>
          <w:b/>
          <w:i/>
          <w:iCs/>
          <w:sz w:val="24"/>
          <w:szCs w:val="24"/>
          <w:u w:val="single"/>
        </w:rPr>
      </w:pPr>
      <w:r>
        <w:rPr>
          <w:b/>
          <w:i/>
          <w:iCs/>
          <w:sz w:val="24"/>
          <w:szCs w:val="24"/>
          <w:u w:val="single"/>
        </w:rPr>
        <w:t>Entrepreneur</w:t>
      </w:r>
    </w:p>
    <w:p w14:paraId="3DBE468B" w14:textId="77777777" w:rsidR="00E21E12" w:rsidRDefault="00E21E12" w:rsidP="00E21E12">
      <w:pPr>
        <w:jc w:val="center"/>
        <w:rPr>
          <w:b/>
          <w:i/>
          <w:iCs/>
          <w:sz w:val="24"/>
          <w:szCs w:val="24"/>
          <w:u w:val="single"/>
        </w:rPr>
      </w:pPr>
    </w:p>
    <w:p w14:paraId="47A5167E" w14:textId="77777777" w:rsidR="00E21E12" w:rsidRDefault="00E21E12" w:rsidP="00E21E12">
      <w:pPr>
        <w:jc w:val="center"/>
        <w:rPr>
          <w:b/>
          <w:i/>
          <w:iCs/>
          <w:sz w:val="24"/>
          <w:szCs w:val="24"/>
          <w:u w:val="single"/>
        </w:rPr>
      </w:pPr>
    </w:p>
    <w:p w14:paraId="235CAB01" w14:textId="77777777" w:rsidR="00E21E12" w:rsidRDefault="00E21E12" w:rsidP="00E21E12">
      <w:pPr>
        <w:jc w:val="center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(Lu et accepté)</w:t>
      </w:r>
    </w:p>
    <w:p w14:paraId="351906ED" w14:textId="77777777" w:rsidR="00E21E12" w:rsidRDefault="00E21E12" w:rsidP="00E21E12">
      <w:pPr>
        <w:spacing w:after="240"/>
        <w:jc w:val="center"/>
        <w:rPr>
          <w:b/>
          <w:sz w:val="24"/>
          <w:szCs w:val="24"/>
        </w:rPr>
      </w:pPr>
    </w:p>
    <w:p w14:paraId="112E0332" w14:textId="582E0345" w:rsidR="006B09A3" w:rsidRPr="004F5247" w:rsidRDefault="006B09A3" w:rsidP="00E21E12">
      <w:pPr>
        <w:spacing w:line="360" w:lineRule="auto"/>
        <w:jc w:val="center"/>
        <w:outlineLvl w:val="0"/>
        <w:rPr>
          <w:b/>
          <w:i/>
          <w:iCs/>
          <w:u w:val="single"/>
        </w:rPr>
      </w:pPr>
    </w:p>
    <w:sectPr w:rsidR="006B09A3" w:rsidRPr="004F5247" w:rsidSect="00A84ED6">
      <w:pgSz w:w="11906" w:h="16838"/>
      <w:pgMar w:top="993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3FCE"/>
    <w:multiLevelType w:val="multilevel"/>
    <w:tmpl w:val="040C0023"/>
    <w:lvl w:ilvl="0">
      <w:start w:val="1"/>
      <w:numFmt w:val="upperRoman"/>
      <w:pStyle w:val="Titre1"/>
      <w:lvlText w:val="Article %1."/>
      <w:lvlJc w:val="left"/>
      <w:pPr>
        <w:ind w:left="0" w:firstLine="0"/>
      </w:pPr>
    </w:lvl>
    <w:lvl w:ilvl="1">
      <w:start w:val="1"/>
      <w:numFmt w:val="decimalZero"/>
      <w:pStyle w:val="Titre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itre3"/>
      <w:lvlText w:val="(%3)"/>
      <w:lvlJc w:val="left"/>
      <w:pPr>
        <w:ind w:left="720" w:hanging="432"/>
      </w:pPr>
    </w:lvl>
    <w:lvl w:ilvl="3">
      <w:start w:val="1"/>
      <w:numFmt w:val="lowerRoman"/>
      <w:pStyle w:val="Titre4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pStyle w:val="Titre9"/>
      <w:lvlText w:val="%9."/>
      <w:lvlJc w:val="right"/>
      <w:pPr>
        <w:ind w:left="1584" w:hanging="144"/>
      </w:pPr>
    </w:lvl>
  </w:abstractNum>
  <w:num w:numId="1" w16cid:durableId="1670282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971"/>
    <w:rsid w:val="00023FBE"/>
    <w:rsid w:val="00042136"/>
    <w:rsid w:val="00051593"/>
    <w:rsid w:val="000A6B60"/>
    <w:rsid w:val="00155148"/>
    <w:rsid w:val="001A1EF8"/>
    <w:rsid w:val="001A50E9"/>
    <w:rsid w:val="001D3975"/>
    <w:rsid w:val="001D5BA1"/>
    <w:rsid w:val="00225585"/>
    <w:rsid w:val="00265088"/>
    <w:rsid w:val="002A3BC0"/>
    <w:rsid w:val="002A5B44"/>
    <w:rsid w:val="003067D1"/>
    <w:rsid w:val="00361391"/>
    <w:rsid w:val="003869AD"/>
    <w:rsid w:val="003B2C84"/>
    <w:rsid w:val="003B705F"/>
    <w:rsid w:val="003F52C2"/>
    <w:rsid w:val="004E5A4E"/>
    <w:rsid w:val="0059471C"/>
    <w:rsid w:val="005E6F95"/>
    <w:rsid w:val="005F63F6"/>
    <w:rsid w:val="006B09A3"/>
    <w:rsid w:val="006B1AFF"/>
    <w:rsid w:val="00811E5B"/>
    <w:rsid w:val="00881A32"/>
    <w:rsid w:val="00887A40"/>
    <w:rsid w:val="008C7C35"/>
    <w:rsid w:val="00A763B7"/>
    <w:rsid w:val="00A84ED6"/>
    <w:rsid w:val="00A931A7"/>
    <w:rsid w:val="00B93280"/>
    <w:rsid w:val="00C12A6D"/>
    <w:rsid w:val="00C73F78"/>
    <w:rsid w:val="00CC0D4A"/>
    <w:rsid w:val="00CE0605"/>
    <w:rsid w:val="00CE0B89"/>
    <w:rsid w:val="00D2376A"/>
    <w:rsid w:val="00D868D9"/>
    <w:rsid w:val="00DD3C4F"/>
    <w:rsid w:val="00E02971"/>
    <w:rsid w:val="00E21E12"/>
    <w:rsid w:val="00E27064"/>
    <w:rsid w:val="00E97A68"/>
    <w:rsid w:val="00EB3C93"/>
    <w:rsid w:val="00F52B2F"/>
    <w:rsid w:val="00F61552"/>
    <w:rsid w:val="00F96941"/>
    <w:rsid w:val="00FA0A7F"/>
    <w:rsid w:val="00FC7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37E56"/>
  <w15:docId w15:val="{4A8E6373-C085-4B69-8956-1D46EE2B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9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</w:rPr>
  </w:style>
  <w:style w:type="paragraph" w:styleId="Titre1">
    <w:name w:val="heading 1"/>
    <w:basedOn w:val="Normal"/>
    <w:next w:val="Corpsdetexte"/>
    <w:link w:val="Titre1Car"/>
    <w:qFormat/>
    <w:rsid w:val="00E02971"/>
    <w:pPr>
      <w:numPr>
        <w:numId w:val="1"/>
      </w:numPr>
      <w:jc w:val="center"/>
      <w:outlineLvl w:val="0"/>
    </w:pPr>
    <w:rPr>
      <w:b/>
      <w:caps/>
      <w:color w:val="FF0000"/>
    </w:rPr>
  </w:style>
  <w:style w:type="paragraph" w:styleId="Titre2">
    <w:name w:val="heading 2"/>
    <w:basedOn w:val="Normal"/>
    <w:next w:val="Normal"/>
    <w:link w:val="Titre2Car"/>
    <w:qFormat/>
    <w:rsid w:val="00E02971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Titre3">
    <w:name w:val="heading 3"/>
    <w:basedOn w:val="Normal"/>
    <w:next w:val="Corpsdetexte"/>
    <w:link w:val="Titre3Car"/>
    <w:qFormat/>
    <w:rsid w:val="00E02971"/>
    <w:pPr>
      <w:keepNext/>
      <w:keepLines/>
      <w:numPr>
        <w:ilvl w:val="2"/>
        <w:numId w:val="1"/>
      </w:numPr>
      <w:jc w:val="both"/>
      <w:outlineLvl w:val="2"/>
    </w:pPr>
    <w:rPr>
      <w:b/>
      <w:caps/>
      <w:color w:val="0000FF"/>
    </w:rPr>
  </w:style>
  <w:style w:type="paragraph" w:styleId="Titre4">
    <w:name w:val="heading 4"/>
    <w:basedOn w:val="Normal"/>
    <w:next w:val="Corpsdetexte"/>
    <w:link w:val="Titre4Car"/>
    <w:qFormat/>
    <w:rsid w:val="00E02971"/>
    <w:pPr>
      <w:keepNext/>
      <w:keepLines/>
      <w:numPr>
        <w:ilvl w:val="3"/>
        <w:numId w:val="1"/>
      </w:numPr>
      <w:jc w:val="both"/>
      <w:outlineLvl w:val="3"/>
    </w:pPr>
    <w:rPr>
      <w:b/>
      <w:color w:val="800080"/>
      <w:kern w:val="28"/>
    </w:rPr>
  </w:style>
  <w:style w:type="paragraph" w:styleId="Titre5">
    <w:name w:val="heading 5"/>
    <w:aliases w:val="Side"/>
    <w:basedOn w:val="Normal"/>
    <w:next w:val="Normal"/>
    <w:link w:val="Titre5Car"/>
    <w:uiPriority w:val="9"/>
    <w:qFormat/>
    <w:rsid w:val="00E02971"/>
    <w:pPr>
      <w:keepNext/>
      <w:numPr>
        <w:ilvl w:val="4"/>
        <w:numId w:val="1"/>
      </w:numPr>
      <w:jc w:val="center"/>
      <w:outlineLvl w:val="4"/>
    </w:pPr>
    <w:rPr>
      <w:rFonts w:ascii="Arial" w:hAnsi="Arial"/>
      <w:b/>
      <w:sz w:val="28"/>
    </w:rPr>
  </w:style>
  <w:style w:type="paragraph" w:styleId="Titre6">
    <w:name w:val="heading 6"/>
    <w:basedOn w:val="Normal"/>
    <w:next w:val="Normal"/>
    <w:link w:val="Titre6Car"/>
    <w:qFormat/>
    <w:rsid w:val="00E02971"/>
    <w:pPr>
      <w:keepNext/>
      <w:numPr>
        <w:ilvl w:val="5"/>
        <w:numId w:val="1"/>
      </w:numPr>
      <w:jc w:val="center"/>
      <w:outlineLvl w:val="5"/>
    </w:pPr>
    <w:rPr>
      <w:b/>
      <w:sz w:val="24"/>
    </w:rPr>
  </w:style>
  <w:style w:type="paragraph" w:styleId="Titre7">
    <w:name w:val="heading 7"/>
    <w:basedOn w:val="Normal"/>
    <w:next w:val="Normal"/>
    <w:link w:val="Titre7Car"/>
    <w:qFormat/>
    <w:rsid w:val="00E02971"/>
    <w:pPr>
      <w:keepNext/>
      <w:numPr>
        <w:ilvl w:val="6"/>
        <w:numId w:val="1"/>
      </w:numPr>
      <w:jc w:val="center"/>
      <w:outlineLvl w:val="6"/>
    </w:pPr>
    <w:rPr>
      <w:b/>
      <w:sz w:val="24"/>
      <w:u w:val="single"/>
    </w:rPr>
  </w:style>
  <w:style w:type="paragraph" w:styleId="Titre8">
    <w:name w:val="heading 8"/>
    <w:basedOn w:val="Normal"/>
    <w:next w:val="Normal"/>
    <w:link w:val="Titre8Car"/>
    <w:qFormat/>
    <w:rsid w:val="00E02971"/>
    <w:pPr>
      <w:keepNext/>
      <w:numPr>
        <w:ilvl w:val="7"/>
        <w:numId w:val="1"/>
      </w:numPr>
      <w:outlineLvl w:val="7"/>
    </w:pPr>
    <w:rPr>
      <w:b/>
      <w:sz w:val="24"/>
      <w:u w:val="single"/>
    </w:rPr>
  </w:style>
  <w:style w:type="paragraph" w:styleId="Titre9">
    <w:name w:val="heading 9"/>
    <w:basedOn w:val="Normal"/>
    <w:next w:val="Normal"/>
    <w:link w:val="Titre9Car"/>
    <w:qFormat/>
    <w:rsid w:val="00E02971"/>
    <w:pPr>
      <w:keepNext/>
      <w:numPr>
        <w:ilvl w:val="8"/>
        <w:numId w:val="1"/>
      </w:numPr>
      <w:jc w:val="right"/>
      <w:outlineLvl w:val="8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autoRedefine/>
    <w:uiPriority w:val="39"/>
    <w:unhideWhenUsed/>
    <w:rsid w:val="00887A40"/>
    <w:pPr>
      <w:spacing w:before="120" w:after="120" w:line="276" w:lineRule="auto"/>
    </w:pPr>
    <w:rPr>
      <w:rFonts w:eastAsia="Calibri" w:cstheme="minorHAnsi"/>
      <w:b/>
      <w:bCs/>
      <w:caps/>
      <w:szCs w:val="24"/>
    </w:rPr>
  </w:style>
  <w:style w:type="character" w:customStyle="1" w:styleId="Titre1Car">
    <w:name w:val="Titre 1 Car"/>
    <w:basedOn w:val="Policepardfaut"/>
    <w:link w:val="Titre1"/>
    <w:rsid w:val="00E02971"/>
    <w:rPr>
      <w:rFonts w:ascii="Times New Roman" w:eastAsia="Times New Roman" w:hAnsi="Times New Roman" w:cs="Times New Roman"/>
      <w:b/>
      <w:caps/>
      <w:color w:val="FF0000"/>
      <w:kern w:val="0"/>
      <w:sz w:val="20"/>
      <w:szCs w:val="20"/>
    </w:rPr>
  </w:style>
  <w:style w:type="character" w:customStyle="1" w:styleId="Titre2Car">
    <w:name w:val="Titre 2 Car"/>
    <w:basedOn w:val="Policepardfaut"/>
    <w:link w:val="Titre2"/>
    <w:rsid w:val="00E02971"/>
    <w:rPr>
      <w:rFonts w:ascii="Times New Roman" w:eastAsia="Times New Roman" w:hAnsi="Times New Roman" w:cs="Times New Roman"/>
      <w:kern w:val="0"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E02971"/>
    <w:rPr>
      <w:rFonts w:ascii="Times New Roman" w:eastAsia="Times New Roman" w:hAnsi="Times New Roman" w:cs="Times New Roman"/>
      <w:b/>
      <w:caps/>
      <w:color w:val="0000FF"/>
      <w:kern w:val="0"/>
      <w:sz w:val="20"/>
      <w:szCs w:val="20"/>
    </w:rPr>
  </w:style>
  <w:style w:type="character" w:customStyle="1" w:styleId="Titre4Car">
    <w:name w:val="Titre 4 Car"/>
    <w:basedOn w:val="Policepardfaut"/>
    <w:link w:val="Titre4"/>
    <w:rsid w:val="00E02971"/>
    <w:rPr>
      <w:rFonts w:ascii="Times New Roman" w:eastAsia="Times New Roman" w:hAnsi="Times New Roman" w:cs="Times New Roman"/>
      <w:b/>
      <w:color w:val="800080"/>
      <w:kern w:val="28"/>
      <w:sz w:val="20"/>
      <w:szCs w:val="20"/>
      <w:lang w:eastAsia="fr-FR"/>
    </w:rPr>
  </w:style>
  <w:style w:type="character" w:customStyle="1" w:styleId="Titre5Car">
    <w:name w:val="Titre 5 Car"/>
    <w:aliases w:val="Side Car"/>
    <w:basedOn w:val="Policepardfaut"/>
    <w:link w:val="Titre5"/>
    <w:uiPriority w:val="9"/>
    <w:rsid w:val="00E02971"/>
    <w:rPr>
      <w:rFonts w:ascii="Arial" w:eastAsia="Times New Roman" w:hAnsi="Arial" w:cs="Times New Roman"/>
      <w:b/>
      <w:kern w:val="0"/>
      <w:sz w:val="28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E02971"/>
    <w:rPr>
      <w:rFonts w:ascii="Times New Roman" w:eastAsia="Times New Roman" w:hAnsi="Times New Roman" w:cs="Times New Roman"/>
      <w:b/>
      <w:kern w:val="0"/>
      <w:sz w:val="24"/>
      <w:szCs w:val="20"/>
      <w:lang w:eastAsia="fr-FR"/>
    </w:rPr>
  </w:style>
  <w:style w:type="character" w:customStyle="1" w:styleId="Titre7Car">
    <w:name w:val="Titre 7 Car"/>
    <w:basedOn w:val="Policepardfaut"/>
    <w:link w:val="Titre7"/>
    <w:rsid w:val="00E02971"/>
    <w:rPr>
      <w:rFonts w:ascii="Times New Roman" w:eastAsia="Times New Roman" w:hAnsi="Times New Roman" w:cs="Times New Roman"/>
      <w:b/>
      <w:kern w:val="0"/>
      <w:sz w:val="24"/>
      <w:szCs w:val="20"/>
      <w:u w:val="single"/>
      <w:lang w:eastAsia="fr-FR"/>
    </w:rPr>
  </w:style>
  <w:style w:type="character" w:customStyle="1" w:styleId="Titre8Car">
    <w:name w:val="Titre 8 Car"/>
    <w:basedOn w:val="Policepardfaut"/>
    <w:link w:val="Titre8"/>
    <w:rsid w:val="00E02971"/>
    <w:rPr>
      <w:rFonts w:ascii="Times New Roman" w:eastAsia="Times New Roman" w:hAnsi="Times New Roman" w:cs="Times New Roman"/>
      <w:b/>
      <w:kern w:val="0"/>
      <w:sz w:val="24"/>
      <w:szCs w:val="20"/>
      <w:u w:val="single"/>
      <w:lang w:eastAsia="fr-FR"/>
    </w:rPr>
  </w:style>
  <w:style w:type="character" w:customStyle="1" w:styleId="Titre9Car">
    <w:name w:val="Titre 9 Car"/>
    <w:basedOn w:val="Policepardfaut"/>
    <w:link w:val="Titre9"/>
    <w:rsid w:val="00E02971"/>
    <w:rPr>
      <w:rFonts w:ascii="Times New Roman" w:eastAsia="Times New Roman" w:hAnsi="Times New Roman" w:cs="Times New Roman"/>
      <w:kern w:val="0"/>
      <w:sz w:val="24"/>
      <w:szCs w:val="20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0297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E02971"/>
    <w:rPr>
      <w:rFonts w:ascii="Times New Roman" w:eastAsia="Times New Roman" w:hAnsi="Times New Roman" w:cs="Times New Roman"/>
      <w:kern w:val="0"/>
      <w:sz w:val="20"/>
      <w:szCs w:val="20"/>
      <w:lang w:eastAsia="fr-FR"/>
    </w:rPr>
  </w:style>
  <w:style w:type="character" w:styleId="lev">
    <w:name w:val="Strong"/>
    <w:basedOn w:val="Policepardfaut"/>
    <w:uiPriority w:val="22"/>
    <w:qFormat/>
    <w:rsid w:val="00FA0A7F"/>
    <w:rPr>
      <w:b/>
      <w:bCs/>
    </w:rPr>
  </w:style>
  <w:style w:type="paragraph" w:customStyle="1" w:styleId="ds-markdown-paragraph">
    <w:name w:val="ds-markdown-paragraph"/>
    <w:basedOn w:val="Normal"/>
    <w:rsid w:val="003B2C8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E9530-81F7-4C8C-8B4C-96B7D2A5A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AMHARRAR Abdelilah</dc:creator>
  <cp:lastModifiedBy>HP</cp:lastModifiedBy>
  <cp:revision>4</cp:revision>
  <cp:lastPrinted>2026-10-01T12:39:00Z</cp:lastPrinted>
  <dcterms:created xsi:type="dcterms:W3CDTF">2026-09-30T12:09:00Z</dcterms:created>
  <dcterms:modified xsi:type="dcterms:W3CDTF">2026-10-01T12:39:00Z</dcterms:modified>
</cp:coreProperties>
</file>