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334B7" w14:textId="77777777" w:rsidR="0063290E" w:rsidRPr="00DD794B" w:rsidRDefault="0063290E" w:rsidP="0063290E">
      <w:pPr>
        <w:pStyle w:val="Titre1"/>
        <w:numPr>
          <w:ilvl w:val="0"/>
          <w:numId w:val="0"/>
        </w:numPr>
      </w:pPr>
      <w:bookmarkStart w:id="0" w:name="_Toc193203369"/>
      <w:r w:rsidRPr="00DD794B">
        <w:t>BORDEREAU DES PRIX DETAIL ESTIMATIF</w:t>
      </w:r>
      <w:bookmarkEnd w:id="0"/>
    </w:p>
    <w:p w14:paraId="78DA1616" w14:textId="77777777" w:rsidR="0063290E" w:rsidRDefault="0063290E" w:rsidP="0063290E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948A2C8" w14:textId="2460E12D" w:rsidR="0063290E" w:rsidRDefault="0063290E" w:rsidP="00240DE5">
      <w:pPr>
        <w:jc w:val="center"/>
        <w:rPr>
          <w:rFonts w:asciiTheme="majorBidi" w:hAnsiTheme="majorBidi" w:cstheme="majorBidi"/>
          <w:sz w:val="24"/>
          <w:szCs w:val="24"/>
        </w:rPr>
      </w:pPr>
      <w:r w:rsidRPr="00EA199F">
        <w:rPr>
          <w:rFonts w:asciiTheme="majorBidi" w:hAnsiTheme="majorBidi" w:cstheme="majorBidi"/>
          <w:sz w:val="24"/>
          <w:szCs w:val="24"/>
        </w:rPr>
        <w:t>Appel d’offres ouvert simplifié sur offres de prix n° : 1</w:t>
      </w:r>
      <w:r w:rsidR="009C6322">
        <w:rPr>
          <w:rFonts w:asciiTheme="majorBidi" w:hAnsiTheme="majorBidi" w:cstheme="majorBidi"/>
          <w:sz w:val="24"/>
          <w:szCs w:val="24"/>
        </w:rPr>
        <w:t>4</w:t>
      </w:r>
      <w:r w:rsidRPr="00EA199F">
        <w:rPr>
          <w:rFonts w:asciiTheme="majorBidi" w:hAnsiTheme="majorBidi" w:cstheme="majorBidi"/>
          <w:sz w:val="24"/>
          <w:szCs w:val="24"/>
        </w:rPr>
        <w:t>/202</w:t>
      </w:r>
      <w:r w:rsidR="009C6322">
        <w:rPr>
          <w:rFonts w:asciiTheme="majorBidi" w:hAnsiTheme="majorBidi" w:cstheme="majorBidi"/>
          <w:sz w:val="24"/>
          <w:szCs w:val="24"/>
        </w:rPr>
        <w:t>6</w:t>
      </w:r>
      <w:r w:rsidRPr="00EA199F">
        <w:rPr>
          <w:rFonts w:asciiTheme="majorBidi" w:hAnsiTheme="majorBidi" w:cstheme="majorBidi"/>
          <w:sz w:val="24"/>
          <w:szCs w:val="24"/>
        </w:rPr>
        <w:t>/DPJL</w:t>
      </w:r>
    </w:p>
    <w:p w14:paraId="33AB43BB" w14:textId="77777777" w:rsidR="00864405" w:rsidRDefault="00864405" w:rsidP="00864405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</w:p>
    <w:tbl>
      <w:tblPr>
        <w:tblW w:w="9971" w:type="dxa"/>
        <w:tblInd w:w="-8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"/>
        <w:gridCol w:w="4903"/>
        <w:gridCol w:w="783"/>
        <w:gridCol w:w="1047"/>
        <w:gridCol w:w="1178"/>
        <w:gridCol w:w="1455"/>
      </w:tblGrid>
      <w:tr w:rsidR="00E2654B" w:rsidRPr="00E2654B" w14:paraId="3A070AA1" w14:textId="77777777" w:rsidTr="00E2654B">
        <w:trPr>
          <w:trHeight w:val="687"/>
        </w:trPr>
        <w:tc>
          <w:tcPr>
            <w:tcW w:w="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0E0E0"/>
            <w:vAlign w:val="center"/>
            <w:hideMark/>
          </w:tcPr>
          <w:p w14:paraId="63370826" w14:textId="77777777" w:rsidR="00E2654B" w:rsidRPr="00E2654B" w:rsidRDefault="00E2654B" w:rsidP="00E26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26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N° de prix</w:t>
            </w:r>
          </w:p>
        </w:tc>
        <w:tc>
          <w:tcPr>
            <w:tcW w:w="49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0E0E0"/>
            <w:vAlign w:val="center"/>
            <w:hideMark/>
          </w:tcPr>
          <w:p w14:paraId="51408999" w14:textId="77777777" w:rsidR="00E2654B" w:rsidRPr="00E2654B" w:rsidRDefault="00E2654B" w:rsidP="00E26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26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Désignation des prestations</w:t>
            </w:r>
          </w:p>
        </w:tc>
        <w:tc>
          <w:tcPr>
            <w:tcW w:w="7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0E0E0"/>
            <w:vAlign w:val="center"/>
            <w:hideMark/>
          </w:tcPr>
          <w:p w14:paraId="33EBA3BA" w14:textId="77777777" w:rsidR="00E2654B" w:rsidRPr="00E2654B" w:rsidRDefault="00E2654B" w:rsidP="00E26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26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Unité 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0E0E0"/>
            <w:vAlign w:val="center"/>
            <w:hideMark/>
          </w:tcPr>
          <w:p w14:paraId="71F4D4AF" w14:textId="77777777" w:rsidR="00E2654B" w:rsidRPr="00E2654B" w:rsidRDefault="00E2654B" w:rsidP="00E26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26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Quantité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0E0E0"/>
            <w:vAlign w:val="center"/>
            <w:hideMark/>
          </w:tcPr>
          <w:p w14:paraId="58902DAA" w14:textId="77777777" w:rsidR="00E2654B" w:rsidRPr="00E2654B" w:rsidRDefault="00E2654B" w:rsidP="00E26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26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PU HT</w:t>
            </w:r>
          </w:p>
        </w:tc>
        <w:tc>
          <w:tcPr>
            <w:tcW w:w="14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0E0E0"/>
            <w:vAlign w:val="center"/>
            <w:hideMark/>
          </w:tcPr>
          <w:p w14:paraId="2E34C8C5" w14:textId="77777777" w:rsidR="00E2654B" w:rsidRPr="00E2654B" w:rsidRDefault="00E2654B" w:rsidP="00E26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26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Total HT</w:t>
            </w:r>
          </w:p>
        </w:tc>
      </w:tr>
      <w:tr w:rsidR="00E2654B" w:rsidRPr="00E2654B" w14:paraId="1BFBC06A" w14:textId="77777777" w:rsidTr="00E2654B">
        <w:trPr>
          <w:trHeight w:val="603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F8CE5" w14:textId="77777777" w:rsidR="00E2654B" w:rsidRPr="00E2654B" w:rsidRDefault="00E2654B" w:rsidP="00E26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26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CEED5" w14:textId="77777777" w:rsidR="00E2654B" w:rsidRPr="00E2654B" w:rsidRDefault="00E2654B" w:rsidP="00E265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26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Photocopieur professionnel : multifonction professionnel noir et blanc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A31959" w14:textId="77777777" w:rsidR="00E2654B" w:rsidRPr="00E2654B" w:rsidRDefault="00E2654B" w:rsidP="00E26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26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05F78" w14:textId="77777777" w:rsidR="00E2654B" w:rsidRPr="00E2654B" w:rsidRDefault="00E2654B" w:rsidP="00E26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26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2B6D69" w14:textId="763FC49F" w:rsidR="00E2654B" w:rsidRPr="00E2654B" w:rsidRDefault="00E2654B" w:rsidP="00E265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1147C8" w14:textId="7B408BCA" w:rsidR="00E2654B" w:rsidRPr="00E2654B" w:rsidRDefault="00E2654B" w:rsidP="00E265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E2654B" w:rsidRPr="00E2654B" w14:paraId="7F4BD024" w14:textId="77777777" w:rsidTr="00E2654B">
        <w:trPr>
          <w:trHeight w:val="308"/>
        </w:trPr>
        <w:tc>
          <w:tcPr>
            <w:tcW w:w="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1669F" w14:textId="77777777" w:rsidR="00E2654B" w:rsidRPr="00E2654B" w:rsidRDefault="00E2654B" w:rsidP="00E26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26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A9982" w14:textId="77777777" w:rsidR="00E2654B" w:rsidRPr="00E2654B" w:rsidRDefault="00E2654B" w:rsidP="00E265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26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Appareil fax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FFEF76" w14:textId="77777777" w:rsidR="00E2654B" w:rsidRPr="00E2654B" w:rsidRDefault="00E2654B" w:rsidP="00E26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26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2568A" w14:textId="77777777" w:rsidR="00E2654B" w:rsidRPr="00E2654B" w:rsidRDefault="00E2654B" w:rsidP="00E26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26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0EA95A" w14:textId="1317499B" w:rsidR="00E2654B" w:rsidRPr="00E2654B" w:rsidRDefault="00E2654B" w:rsidP="00E265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3A488" w14:textId="0766F024" w:rsidR="00E2654B" w:rsidRPr="00E2654B" w:rsidRDefault="00E2654B" w:rsidP="00E265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E2654B" w:rsidRPr="00E2654B" w14:paraId="79180201" w14:textId="77777777" w:rsidTr="00E2654B">
        <w:trPr>
          <w:trHeight w:val="308"/>
        </w:trPr>
        <w:tc>
          <w:tcPr>
            <w:tcW w:w="85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7CF402" w14:textId="77777777" w:rsidR="00E2654B" w:rsidRPr="00E2654B" w:rsidRDefault="00E2654B" w:rsidP="00E265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E2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TOTAL Hors TVA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A9BF2D" w14:textId="7F6F7F72" w:rsidR="00E2654B" w:rsidRPr="00E2654B" w:rsidRDefault="00E2654B" w:rsidP="00E265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E2654B" w:rsidRPr="00E2654B" w14:paraId="649605DC" w14:textId="77777777" w:rsidTr="00E2654B">
        <w:trPr>
          <w:trHeight w:val="308"/>
        </w:trPr>
        <w:tc>
          <w:tcPr>
            <w:tcW w:w="85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1C658" w14:textId="77777777" w:rsidR="00E2654B" w:rsidRPr="00E2654B" w:rsidRDefault="00E2654B" w:rsidP="00E265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  <w:r w:rsidRPr="00E26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TAUX TVA (20%)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F2D9B0" w14:textId="737924D5" w:rsidR="00E2654B" w:rsidRPr="00E2654B" w:rsidRDefault="00E2654B" w:rsidP="00E265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</w:pPr>
          </w:p>
        </w:tc>
      </w:tr>
      <w:tr w:rsidR="00E2654B" w:rsidRPr="00E2654B" w14:paraId="0232B55D" w14:textId="77777777" w:rsidTr="00E2654B">
        <w:trPr>
          <w:trHeight w:val="308"/>
        </w:trPr>
        <w:tc>
          <w:tcPr>
            <w:tcW w:w="851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BA95A" w14:textId="77777777" w:rsidR="00E2654B" w:rsidRPr="00E2654B" w:rsidRDefault="00E2654B" w:rsidP="00E265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265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 xml:space="preserve">TOTAL TTC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4CD922" w14:textId="0986F94A" w:rsidR="00E2654B" w:rsidRPr="00E2654B" w:rsidRDefault="00E2654B" w:rsidP="00E265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</w:tbl>
    <w:p w14:paraId="7889C282" w14:textId="57F7F1D5" w:rsidR="00240DE5" w:rsidRDefault="00240DE5" w:rsidP="00240DE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F5E6A7B" w14:textId="77777777" w:rsidR="00C460AC" w:rsidRDefault="00C460AC" w:rsidP="00C460AC">
      <w:pPr>
        <w:jc w:val="right"/>
        <w:rPr>
          <w:rFonts w:asciiTheme="majorBidi" w:hAnsiTheme="majorBidi" w:cstheme="majorBidi"/>
          <w:sz w:val="24"/>
          <w:szCs w:val="24"/>
        </w:rPr>
      </w:pPr>
      <w:bookmarkStart w:id="1" w:name="_Hlk195618618"/>
      <w:r w:rsidRPr="009D0500">
        <w:rPr>
          <w:rFonts w:asciiTheme="majorBidi" w:hAnsiTheme="majorBidi" w:cstheme="majorBidi"/>
          <w:sz w:val="24"/>
          <w:szCs w:val="24"/>
        </w:rPr>
        <w:t xml:space="preserve">Fait à….....................…..., le……......................... </w:t>
      </w:r>
    </w:p>
    <w:p w14:paraId="1427D17E" w14:textId="77777777" w:rsidR="00C460AC" w:rsidRDefault="00C460AC" w:rsidP="00C460AC">
      <w:pPr>
        <w:jc w:val="right"/>
        <w:rPr>
          <w:rFonts w:asciiTheme="majorBidi" w:hAnsiTheme="majorBidi" w:cstheme="majorBidi"/>
        </w:rPr>
      </w:pPr>
      <w:r w:rsidRPr="009D0500">
        <w:rPr>
          <w:rFonts w:asciiTheme="majorBidi" w:hAnsiTheme="majorBidi" w:cstheme="majorBidi"/>
          <w:sz w:val="24"/>
          <w:szCs w:val="24"/>
        </w:rPr>
        <w:t>Signature et cachet du concurrent</w:t>
      </w:r>
      <w:bookmarkEnd w:id="1"/>
    </w:p>
    <w:p w14:paraId="6ECBC3E8" w14:textId="77777777" w:rsidR="0063290E" w:rsidRPr="00DD794B" w:rsidRDefault="0063290E" w:rsidP="0063290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A279BB6" w14:textId="77777777" w:rsidR="001A28A4" w:rsidRDefault="00072FA3"/>
    <w:sectPr w:rsidR="001A28A4" w:rsidSect="003C38F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469FA"/>
    <w:multiLevelType w:val="multilevel"/>
    <w:tmpl w:val="D498836E"/>
    <w:lvl w:ilvl="0">
      <w:start w:val="1"/>
      <w:numFmt w:val="upperRoman"/>
      <w:pStyle w:val="Titre1"/>
      <w:suff w:val="nothing"/>
      <w:lvlText w:val="CHAPITRE %1 :"/>
      <w:lvlJc w:val="left"/>
      <w:pPr>
        <w:ind w:left="426" w:firstLine="0"/>
      </w:pPr>
      <w:rPr>
        <w:rFonts w:ascii="Times New Roman" w:hAnsi="Times New Roman" w:cs="Times New Roman" w:hint="default"/>
        <w:sz w:val="28"/>
        <w:u w:val="single"/>
      </w:rPr>
    </w:lvl>
    <w:lvl w:ilvl="1">
      <w:start w:val="1"/>
      <w:numFmt w:val="decimalZero"/>
      <w:pStyle w:val="Titre2"/>
      <w:isLgl/>
      <w:suff w:val="nothing"/>
      <w:lvlText w:val="ARTICLE %2 :"/>
      <w:lvlJc w:val="left"/>
      <w:pPr>
        <w:ind w:left="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singl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Letter"/>
      <w:pStyle w:val="Titre3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pStyle w:val="Titre4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pStyle w:val="Titre5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90E"/>
    <w:rsid w:val="00072FA3"/>
    <w:rsid w:val="001B3922"/>
    <w:rsid w:val="00240DE5"/>
    <w:rsid w:val="0031599E"/>
    <w:rsid w:val="003C38F8"/>
    <w:rsid w:val="004F1928"/>
    <w:rsid w:val="005A33CF"/>
    <w:rsid w:val="005C2353"/>
    <w:rsid w:val="0063290E"/>
    <w:rsid w:val="007435BD"/>
    <w:rsid w:val="00861C9B"/>
    <w:rsid w:val="00864405"/>
    <w:rsid w:val="009C6322"/>
    <w:rsid w:val="009D682D"/>
    <w:rsid w:val="009F4433"/>
    <w:rsid w:val="00C460AC"/>
    <w:rsid w:val="00C874D4"/>
    <w:rsid w:val="00E2654B"/>
    <w:rsid w:val="00FB1672"/>
    <w:rsid w:val="00FE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52AA5"/>
  <w15:chartTrackingRefBased/>
  <w15:docId w15:val="{6EB5DA61-8325-490C-A824-3E35B77E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90E"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63290E"/>
    <w:pPr>
      <w:keepNext/>
      <w:keepLines/>
      <w:numPr>
        <w:numId w:val="1"/>
      </w:numPr>
      <w:spacing w:before="480" w:after="120" w:line="240" w:lineRule="auto"/>
      <w:ind w:left="0"/>
      <w:jc w:val="center"/>
      <w:outlineLvl w:val="0"/>
    </w:pPr>
    <w:rPr>
      <w:rFonts w:asciiTheme="majorBidi" w:eastAsiaTheme="majorEastAsia" w:hAnsiTheme="majorBidi" w:cstheme="majorBidi"/>
      <w:b/>
      <w:color w:val="385623" w:themeColor="accent6" w:themeShade="80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3290E"/>
    <w:pPr>
      <w:keepNext/>
      <w:keepLines/>
      <w:numPr>
        <w:ilvl w:val="1"/>
        <w:numId w:val="1"/>
      </w:numPr>
      <w:spacing w:before="360" w:after="100" w:afterAutospacing="1" w:line="240" w:lineRule="auto"/>
      <w:outlineLvl w:val="1"/>
    </w:pPr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  <w:u w:val="single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3290E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3290E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3290E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3290E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3290E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3290E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3290E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3290E"/>
    <w:rPr>
      <w:rFonts w:asciiTheme="majorBidi" w:eastAsiaTheme="majorEastAsia" w:hAnsiTheme="majorBidi" w:cstheme="majorBidi"/>
      <w:b/>
      <w:color w:val="385623" w:themeColor="accent6" w:themeShade="80"/>
      <w:sz w:val="28"/>
      <w:szCs w:val="32"/>
      <w:u w:val="single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63290E"/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  <w:u w:val="single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63290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63290E"/>
    <w:rPr>
      <w:rFonts w:asciiTheme="majorHAnsi" w:eastAsiaTheme="majorEastAsia" w:hAnsiTheme="majorHAnsi" w:cstheme="majorBidi"/>
      <w:i/>
      <w:iCs/>
      <w:color w:val="2E74B5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63290E"/>
    <w:rPr>
      <w:rFonts w:asciiTheme="majorHAnsi" w:eastAsiaTheme="majorEastAsia" w:hAnsiTheme="majorHAnsi" w:cstheme="majorBidi"/>
      <w:color w:val="2E74B5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63290E"/>
    <w:rPr>
      <w:rFonts w:asciiTheme="majorHAnsi" w:eastAsiaTheme="majorEastAsia" w:hAnsiTheme="majorHAnsi" w:cstheme="majorBidi"/>
      <w:color w:val="1F4D78" w:themeColor="accent1" w:themeShade="7F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63290E"/>
    <w:rPr>
      <w:rFonts w:asciiTheme="majorHAnsi" w:eastAsiaTheme="majorEastAsia" w:hAnsiTheme="majorHAnsi" w:cstheme="majorBidi"/>
      <w:i/>
      <w:iCs/>
      <w:color w:val="1F4D78" w:themeColor="accent1" w:themeShade="7F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63290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63290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fr-FR"/>
    </w:rPr>
  </w:style>
  <w:style w:type="table" w:styleId="Grilledutableau">
    <w:name w:val="Table Grid"/>
    <w:basedOn w:val="TableauNormal"/>
    <w:uiPriority w:val="39"/>
    <w:rsid w:val="0063290E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SdrSettat</cp:lastModifiedBy>
  <cp:revision>2</cp:revision>
  <dcterms:created xsi:type="dcterms:W3CDTF">2026-10-02T12:24:00Z</dcterms:created>
  <dcterms:modified xsi:type="dcterms:W3CDTF">2026-10-02T12:24:00Z</dcterms:modified>
</cp:coreProperties>
</file>