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CB7" w:rsidRDefault="008F6CB7" w:rsidP="00F435C2">
      <w:pPr>
        <w:pStyle w:val="Titre2"/>
      </w:pPr>
      <w:bookmarkStart w:id="0" w:name="_Toc211523499"/>
      <w:bookmarkStart w:id="1" w:name="_Toc215075894"/>
      <w:r w:rsidRPr="008F6CB7">
        <w:t xml:space="preserve">APPEL D’OFFRES OUVERT SIMPLIFIE SUR OFFRES DE PRIX N° </w:t>
      </w:r>
      <w:r w:rsidR="005D4921">
        <w:rPr>
          <w:lang w:val="fr-FR"/>
        </w:rPr>
        <w:t>14</w:t>
      </w:r>
      <w:bookmarkStart w:id="2" w:name="_GoBack"/>
      <w:bookmarkEnd w:id="2"/>
      <w:r w:rsidRPr="008F6CB7">
        <w:t>/2026</w:t>
      </w:r>
    </w:p>
    <w:p w:rsidR="00DE5F4D" w:rsidRPr="00DE5F4D" w:rsidRDefault="00DE5F4D" w:rsidP="00DE5F4D">
      <w:pPr>
        <w:rPr>
          <w:lang w:eastAsia="x-none"/>
        </w:rPr>
      </w:pPr>
      <w:r>
        <w:rPr>
          <w:lang w:eastAsia="x-none"/>
        </w:rPr>
        <w:t>Marché n°…………………..</w:t>
      </w:r>
    </w:p>
    <w:p w:rsidR="00483702" w:rsidRPr="00D579F3" w:rsidRDefault="00483702" w:rsidP="008F6CB7">
      <w:pPr>
        <w:pStyle w:val="Titre2"/>
      </w:pPr>
      <w:r w:rsidRPr="00D579F3">
        <w:t>BORDEREAU DES PRIX - DÉTAIL ESTIMATIF</w:t>
      </w:r>
      <w:bookmarkEnd w:id="0"/>
      <w:bookmarkEnd w:id="1"/>
    </w:p>
    <w:p w:rsidR="004B583B" w:rsidRDefault="008F6CB7" w:rsidP="004B583B">
      <w:pPr>
        <w:ind w:left="567" w:right="281"/>
        <w:rPr>
          <w:rFonts w:asciiTheme="majorBidi" w:hAnsiTheme="majorBidi" w:cstheme="majorBidi"/>
          <w:b/>
          <w:bCs/>
          <w:i/>
          <w:iCs/>
          <w:color w:val="auto"/>
          <w:sz w:val="26"/>
          <w:szCs w:val="26"/>
          <w:lang w:bidi="ar-MA"/>
        </w:rPr>
      </w:pPr>
      <w:r w:rsidRPr="00F435C2">
        <w:rPr>
          <w:b/>
          <w:bCs/>
          <w:i/>
          <w:iCs/>
          <w:u w:val="single"/>
        </w:rPr>
        <w:t>Objet</w:t>
      </w:r>
      <w:r w:rsidR="00F435C2" w:rsidRPr="00F435C2">
        <w:rPr>
          <w:b/>
          <w:bCs/>
          <w:i/>
          <w:iCs/>
        </w:rPr>
        <w:t xml:space="preserve"> : </w:t>
      </w:r>
      <w:r w:rsidR="004B583B">
        <w:rPr>
          <w:rFonts w:asciiTheme="majorBidi" w:hAnsiTheme="majorBidi" w:cstheme="majorBidi"/>
          <w:b/>
          <w:bCs/>
          <w:i/>
          <w:iCs/>
          <w:sz w:val="26"/>
          <w:szCs w:val="26"/>
          <w:lang w:bidi="ar-MA"/>
        </w:rPr>
        <w:t>Travaux d’entretien de la maison communale</w:t>
      </w:r>
    </w:p>
    <w:p w:rsidR="00E22876" w:rsidRPr="00B76F43" w:rsidRDefault="00E22876" w:rsidP="004B583B">
      <w:pPr>
        <w:spacing w:after="0"/>
        <w:ind w:left="567" w:right="-59"/>
        <w:rPr>
          <w:rFonts w:ascii="Sakkal Majalla" w:hAnsi="Sakkal Majalla" w:cs="Sakkal Majalla"/>
          <w:b/>
          <w:bCs/>
          <w:sz w:val="30"/>
          <w:szCs w:val="30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tbl>
      <w:tblPr>
        <w:tblW w:w="10258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4508"/>
        <w:gridCol w:w="674"/>
        <w:gridCol w:w="1115"/>
        <w:gridCol w:w="1544"/>
        <w:gridCol w:w="1786"/>
      </w:tblGrid>
      <w:tr w:rsidR="005C705C" w:rsidRPr="005C705C" w:rsidTr="00E22876">
        <w:trPr>
          <w:trHeight w:val="506"/>
        </w:trPr>
        <w:tc>
          <w:tcPr>
            <w:tcW w:w="6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3F3F3"/>
            <w:vAlign w:val="center"/>
            <w:hideMark/>
          </w:tcPr>
          <w:p w:rsidR="005C705C" w:rsidRPr="005C705C" w:rsidRDefault="005C705C" w:rsidP="00E22876">
            <w:pPr>
              <w:jc w:val="center"/>
              <w:rPr>
                <w:i/>
                <w:iCs/>
              </w:rPr>
            </w:pPr>
            <w:r w:rsidRPr="005C705C">
              <w:rPr>
                <w:i/>
                <w:iCs/>
              </w:rPr>
              <w:t>N° des prix</w:t>
            </w:r>
          </w:p>
        </w:tc>
        <w:tc>
          <w:tcPr>
            <w:tcW w:w="45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3F3F3"/>
            <w:vAlign w:val="center"/>
            <w:hideMark/>
          </w:tcPr>
          <w:p w:rsidR="005C705C" w:rsidRPr="005C705C" w:rsidRDefault="005C705C" w:rsidP="00E22876">
            <w:pPr>
              <w:jc w:val="center"/>
              <w:rPr>
                <w:i/>
                <w:iCs/>
              </w:rPr>
            </w:pPr>
            <w:r w:rsidRPr="005C705C">
              <w:rPr>
                <w:i/>
                <w:iCs/>
              </w:rPr>
              <w:t>Désignation des prestations</w:t>
            </w:r>
          </w:p>
        </w:tc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3F3F3"/>
            <w:vAlign w:val="center"/>
            <w:hideMark/>
          </w:tcPr>
          <w:p w:rsidR="005C705C" w:rsidRPr="005C705C" w:rsidRDefault="005C705C" w:rsidP="00E22876">
            <w:pPr>
              <w:jc w:val="center"/>
              <w:rPr>
                <w:i/>
                <w:iCs/>
              </w:rPr>
            </w:pPr>
            <w:r w:rsidRPr="005C705C">
              <w:rPr>
                <w:i/>
                <w:iCs/>
              </w:rPr>
              <w:t>Unité</w:t>
            </w:r>
          </w:p>
        </w:tc>
        <w:tc>
          <w:tcPr>
            <w:tcW w:w="1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3F3F3"/>
            <w:vAlign w:val="center"/>
            <w:hideMark/>
          </w:tcPr>
          <w:p w:rsidR="005C705C" w:rsidRPr="005C705C" w:rsidRDefault="005C705C" w:rsidP="00E22876">
            <w:pPr>
              <w:jc w:val="center"/>
              <w:rPr>
                <w:i/>
                <w:iCs/>
              </w:rPr>
            </w:pPr>
            <w:r w:rsidRPr="005C705C">
              <w:rPr>
                <w:i/>
                <w:iCs/>
              </w:rPr>
              <w:t>Quantité</w:t>
            </w:r>
          </w:p>
        </w:tc>
        <w:tc>
          <w:tcPr>
            <w:tcW w:w="1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3F3F3"/>
            <w:vAlign w:val="center"/>
            <w:hideMark/>
          </w:tcPr>
          <w:p w:rsidR="005C705C" w:rsidRPr="005C705C" w:rsidRDefault="005C705C" w:rsidP="00E22876">
            <w:pPr>
              <w:jc w:val="center"/>
              <w:rPr>
                <w:i/>
                <w:iCs/>
              </w:rPr>
            </w:pPr>
            <w:r w:rsidRPr="005C705C">
              <w:rPr>
                <w:i/>
                <w:iCs/>
              </w:rPr>
              <w:t>Prix Unitaire H.T (DH)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3F3F3"/>
            <w:vAlign w:val="center"/>
            <w:hideMark/>
          </w:tcPr>
          <w:p w:rsidR="005C705C" w:rsidRPr="005C705C" w:rsidRDefault="005C705C" w:rsidP="00E22876">
            <w:pPr>
              <w:jc w:val="center"/>
              <w:rPr>
                <w:i/>
                <w:iCs/>
              </w:rPr>
            </w:pPr>
            <w:r w:rsidRPr="005C705C">
              <w:rPr>
                <w:i/>
                <w:iCs/>
              </w:rPr>
              <w:t>Prix Total</w:t>
            </w:r>
          </w:p>
        </w:tc>
      </w:tr>
      <w:tr w:rsidR="005C705C" w:rsidRPr="005C705C" w:rsidTr="00E22876">
        <w:trPr>
          <w:trHeight w:val="28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05C" w:rsidRPr="005C705C" w:rsidRDefault="005C705C" w:rsidP="00E22876">
            <w:pPr>
              <w:tabs>
                <w:tab w:val="clear" w:pos="0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</w:p>
        </w:tc>
        <w:tc>
          <w:tcPr>
            <w:tcW w:w="4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05C" w:rsidRPr="005C705C" w:rsidRDefault="005C705C" w:rsidP="00E22876">
            <w:pPr>
              <w:tabs>
                <w:tab w:val="clear" w:pos="0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</w:p>
        </w:tc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05C" w:rsidRPr="005C705C" w:rsidRDefault="005C705C" w:rsidP="00E22876">
            <w:pPr>
              <w:tabs>
                <w:tab w:val="clear" w:pos="0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05C" w:rsidRPr="005C705C" w:rsidRDefault="005C705C" w:rsidP="00E22876">
            <w:pPr>
              <w:tabs>
                <w:tab w:val="clear" w:pos="0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05C" w:rsidRPr="005C705C" w:rsidRDefault="005C705C" w:rsidP="00E22876">
            <w:pPr>
              <w:tabs>
                <w:tab w:val="clear" w:pos="0"/>
              </w:tabs>
              <w:spacing w:before="0" w:beforeAutospacing="0" w:after="0" w:afterAutospacing="0"/>
              <w:jc w:val="center"/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vAlign w:val="center"/>
            <w:hideMark/>
          </w:tcPr>
          <w:p w:rsidR="005C705C" w:rsidRPr="005C705C" w:rsidRDefault="005C705C" w:rsidP="00E22876">
            <w:pPr>
              <w:jc w:val="center"/>
              <w:rPr>
                <w:i/>
                <w:iCs/>
              </w:rPr>
            </w:pPr>
            <w:r w:rsidRPr="005C705C">
              <w:rPr>
                <w:i/>
                <w:iCs/>
              </w:rPr>
              <w:t>(DH)</w:t>
            </w:r>
          </w:p>
        </w:tc>
      </w:tr>
      <w:tr w:rsidR="00E22876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876" w:rsidRPr="005C705C" w:rsidRDefault="00E22876" w:rsidP="00E22876">
            <w:pPr>
              <w:rPr>
                <w:i/>
                <w:iCs/>
              </w:rPr>
            </w:pPr>
            <w:r w:rsidRPr="005C705C">
              <w:rPr>
                <w:i/>
                <w:iCs/>
              </w:rPr>
              <w:t>1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876" w:rsidRPr="00202A35" w:rsidRDefault="005B18D8" w:rsidP="005B18D8">
            <w:pPr>
              <w:rPr>
                <w:rFonts w:ascii="Tw Cen MT" w:hAnsi="Tw Cen MT" w:cstheme="majorBidi"/>
                <w:i/>
                <w:iCs/>
                <w:lang w:eastAsia="en-US"/>
              </w:rPr>
            </w:pPr>
            <w:r w:rsidRPr="005B18D8">
              <w:rPr>
                <w:i/>
                <w:iCs/>
              </w:rPr>
              <w:t>Traitement des murs humides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876" w:rsidRPr="00895FB6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M2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876" w:rsidRPr="00895FB6" w:rsidRDefault="000C2482" w:rsidP="000C2482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22876" w:rsidRPr="005C705C" w:rsidRDefault="00E22876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22876" w:rsidRPr="005C705C" w:rsidRDefault="00E22876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2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B18D8" w:rsidRDefault="005B18D8" w:rsidP="005B18D8">
            <w:pPr>
              <w:rPr>
                <w:i/>
                <w:iCs/>
              </w:rPr>
            </w:pPr>
            <w:r w:rsidRPr="005B18D8">
              <w:rPr>
                <w:i/>
                <w:iCs/>
              </w:rPr>
              <w:t>Traitement des fissures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ML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250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3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202A35" w:rsidRDefault="005B18D8" w:rsidP="005B18D8">
            <w:pPr>
              <w:rPr>
                <w:rFonts w:ascii="Tw Cen MT" w:hAnsi="Tw Cen MT" w:cstheme="majorBidi"/>
                <w:i/>
                <w:iCs/>
                <w:lang w:eastAsia="en-US"/>
              </w:rPr>
            </w:pPr>
            <w:r w:rsidRPr="005B18D8">
              <w:rPr>
                <w:i/>
                <w:iCs/>
              </w:rPr>
              <w:t>Peinture vinylique sur plafonds et murs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M2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1610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4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202A35" w:rsidRDefault="005B18D8" w:rsidP="005B18D8">
            <w:pPr>
              <w:rPr>
                <w:rFonts w:ascii="Tw Cen MT" w:hAnsi="Tw Cen MT" w:cstheme="majorBidi"/>
                <w:i/>
                <w:iCs/>
                <w:lang w:eastAsia="en-US"/>
              </w:rPr>
            </w:pPr>
            <w:r w:rsidRPr="005B18D8">
              <w:rPr>
                <w:i/>
                <w:iCs/>
              </w:rPr>
              <w:t>Vernis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M2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5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B18D8" w:rsidRDefault="005B18D8" w:rsidP="005B18D8">
            <w:pPr>
              <w:rPr>
                <w:i/>
                <w:iCs/>
              </w:rPr>
            </w:pPr>
            <w:r w:rsidRPr="005B18D8">
              <w:rPr>
                <w:i/>
                <w:iCs/>
              </w:rPr>
              <w:t>Fourniture et pose des Plafonniers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14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6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B18D8" w:rsidRDefault="005B18D8" w:rsidP="005B18D8">
            <w:pPr>
              <w:rPr>
                <w:i/>
                <w:iCs/>
              </w:rPr>
            </w:pPr>
            <w:r w:rsidRPr="005B18D8">
              <w:rPr>
                <w:i/>
                <w:iCs/>
              </w:rPr>
              <w:t>Mi</w:t>
            </w:r>
            <w:r>
              <w:rPr>
                <w:i/>
                <w:iCs/>
              </w:rPr>
              <w:t>se en place des foyers lumineux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7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B18D8" w:rsidRDefault="005B18D8" w:rsidP="005B18D8">
            <w:pPr>
              <w:rPr>
                <w:rFonts w:ascii="Tw Cen MT" w:hAnsi="Tw Cen MT"/>
                <w:b/>
                <w:bCs/>
                <w:i/>
                <w:iCs/>
                <w:u w:val="single"/>
              </w:rPr>
            </w:pPr>
            <w:r w:rsidRPr="005B18D8">
              <w:rPr>
                <w:i/>
                <w:iCs/>
              </w:rPr>
              <w:t>Mise en place des tableaux électriques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8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B18D8" w:rsidRDefault="005B18D8" w:rsidP="005B18D8">
            <w:pPr>
              <w:rPr>
                <w:rFonts w:ascii="Tw Cen MT" w:hAnsi="Tw Cen MT"/>
                <w:b/>
                <w:bCs/>
                <w:i/>
                <w:iCs/>
                <w:u w:val="single"/>
              </w:rPr>
            </w:pPr>
            <w:r w:rsidRPr="005B18D8">
              <w:rPr>
                <w:i/>
                <w:iCs/>
              </w:rPr>
              <w:t>Mise en place des prises des courants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5B18D8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9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9B29E9" w:rsidRDefault="009B29E9" w:rsidP="009B29E9">
            <w:pPr>
              <w:rPr>
                <w:i/>
                <w:iCs/>
              </w:rPr>
            </w:pPr>
            <w:r w:rsidRPr="009B29E9">
              <w:rPr>
                <w:i/>
                <w:iCs/>
              </w:rPr>
              <w:t>Réfection de toutes sortes de portes en bois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9B29E9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9B29E9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17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9C2266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2266" w:rsidRPr="005C705C" w:rsidRDefault="009C2266" w:rsidP="009C226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10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2266" w:rsidRPr="009C2266" w:rsidRDefault="009C2266" w:rsidP="009C2266">
            <w:pPr>
              <w:rPr>
                <w:i/>
                <w:iCs/>
              </w:rPr>
            </w:pPr>
            <w:r w:rsidRPr="009C2266">
              <w:rPr>
                <w:i/>
                <w:iCs/>
              </w:rPr>
              <w:t xml:space="preserve"> Fourniture et pose de Pack WC à l'Anglaise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2266" w:rsidRDefault="009C2266" w:rsidP="009C226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2266" w:rsidRDefault="009C2266" w:rsidP="009C226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2266" w:rsidRPr="005C705C" w:rsidRDefault="009C2266" w:rsidP="009C226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2266" w:rsidRPr="005C705C" w:rsidRDefault="009C2266" w:rsidP="009C226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11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9C2266" w:rsidRDefault="009C2266" w:rsidP="009C2266">
            <w:pPr>
              <w:rPr>
                <w:i/>
                <w:iCs/>
              </w:rPr>
            </w:pPr>
            <w:r w:rsidRPr="009C2266">
              <w:rPr>
                <w:i/>
                <w:iCs/>
              </w:rPr>
              <w:t>Fourniture et pose</w:t>
            </w:r>
            <w:r w:rsidR="000C2482">
              <w:rPr>
                <w:i/>
                <w:iCs/>
              </w:rPr>
              <w:t xml:space="preserve"> d’un </w:t>
            </w:r>
            <w:r w:rsidRPr="009C2266">
              <w:rPr>
                <w:i/>
                <w:iCs/>
              </w:rPr>
              <w:t>lavabo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9C2266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Default="009C2266" w:rsidP="00E22876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>
              <w:rPr>
                <w:rFonts w:ascii="Tw Cen MT" w:hAnsi="Tw Cen MT" w:cstheme="majorBidi"/>
                <w:i/>
                <w:iCs/>
                <w:lang w:eastAsia="en-US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E22876">
            <w:pPr>
              <w:rPr>
                <w:i/>
                <w:iCs/>
              </w:rPr>
            </w:pPr>
          </w:p>
        </w:tc>
      </w:tr>
      <w:tr w:rsidR="00184D6C" w:rsidRPr="005C705C" w:rsidTr="00E22876">
        <w:trPr>
          <w:trHeight w:val="309"/>
        </w:trPr>
        <w:tc>
          <w:tcPr>
            <w:tcW w:w="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184D6C">
            <w:pPr>
              <w:rPr>
                <w:i/>
                <w:iCs/>
              </w:rPr>
            </w:pPr>
            <w:r>
              <w:rPr>
                <w:rFonts w:hint="cs"/>
                <w:i/>
                <w:iCs/>
                <w:rtl/>
              </w:rPr>
              <w:t>12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184D6C" w:rsidRDefault="00184D6C" w:rsidP="00184D6C">
            <w:pPr>
              <w:rPr>
                <w:i/>
                <w:iCs/>
              </w:rPr>
            </w:pPr>
            <w:r w:rsidRPr="00184D6C">
              <w:rPr>
                <w:i/>
                <w:iCs/>
              </w:rPr>
              <w:t>Entretien des climatiseurs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366FDB" w:rsidRDefault="00184D6C" w:rsidP="00184D6C">
            <w:pPr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 w:rsidRPr="00366FDB">
              <w:rPr>
                <w:rFonts w:ascii="Tw Cen MT" w:hAnsi="Tw Cen MT" w:cstheme="majorBidi"/>
                <w:i/>
                <w:iCs/>
                <w:lang w:eastAsia="en-US"/>
              </w:rPr>
              <w:t>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366FDB" w:rsidRDefault="00184D6C" w:rsidP="00184D6C">
            <w:pPr>
              <w:tabs>
                <w:tab w:val="left" w:pos="275"/>
                <w:tab w:val="center" w:pos="437"/>
              </w:tabs>
              <w:jc w:val="center"/>
              <w:rPr>
                <w:rFonts w:ascii="Tw Cen MT" w:hAnsi="Tw Cen MT" w:cstheme="majorBidi"/>
                <w:i/>
                <w:iCs/>
                <w:lang w:eastAsia="en-US"/>
              </w:rPr>
            </w:pPr>
            <w:r w:rsidRPr="00366FDB">
              <w:rPr>
                <w:rFonts w:ascii="Tw Cen MT" w:hAnsi="Tw Cen MT" w:cstheme="majorBidi"/>
                <w:i/>
                <w:iCs/>
                <w:lang w:eastAsia="en-US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184D6C">
            <w:pPr>
              <w:rPr>
                <w:i/>
                <w:iCs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4D6C" w:rsidRPr="005C705C" w:rsidRDefault="00184D6C" w:rsidP="00184D6C">
            <w:pPr>
              <w:rPr>
                <w:i/>
                <w:iCs/>
              </w:rPr>
            </w:pPr>
          </w:p>
        </w:tc>
      </w:tr>
      <w:tr w:rsidR="005C705C" w:rsidRPr="005C705C" w:rsidTr="00E22876">
        <w:trPr>
          <w:trHeight w:val="290"/>
        </w:trPr>
        <w:tc>
          <w:tcPr>
            <w:tcW w:w="84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C705C" w:rsidRPr="005C705C" w:rsidRDefault="005C705C">
            <w:pPr>
              <w:rPr>
                <w:i/>
                <w:iCs/>
              </w:rPr>
            </w:pPr>
            <w:r w:rsidRPr="005C705C">
              <w:rPr>
                <w:i/>
                <w:iCs/>
              </w:rPr>
              <w:t>TOTAL H.T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705C" w:rsidRPr="005C705C" w:rsidRDefault="005C705C">
            <w:pPr>
              <w:rPr>
                <w:i/>
                <w:iCs/>
              </w:rPr>
            </w:pPr>
          </w:p>
        </w:tc>
      </w:tr>
      <w:tr w:rsidR="005C705C" w:rsidRPr="005C705C" w:rsidTr="00E22876">
        <w:trPr>
          <w:trHeight w:val="290"/>
        </w:trPr>
        <w:tc>
          <w:tcPr>
            <w:tcW w:w="84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C705C" w:rsidRPr="005C705C" w:rsidRDefault="005C705C">
            <w:pPr>
              <w:rPr>
                <w:i/>
                <w:iCs/>
              </w:rPr>
            </w:pPr>
            <w:r w:rsidRPr="005C705C">
              <w:rPr>
                <w:i/>
                <w:iCs/>
              </w:rPr>
              <w:t>Taux TVA (20%)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705C" w:rsidRPr="005C705C" w:rsidRDefault="005C705C">
            <w:pPr>
              <w:rPr>
                <w:i/>
                <w:iCs/>
              </w:rPr>
            </w:pPr>
          </w:p>
        </w:tc>
      </w:tr>
      <w:tr w:rsidR="005C705C" w:rsidRPr="005C705C" w:rsidTr="00E22876">
        <w:trPr>
          <w:trHeight w:val="290"/>
        </w:trPr>
        <w:tc>
          <w:tcPr>
            <w:tcW w:w="84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C705C" w:rsidRPr="005C705C" w:rsidRDefault="005C705C">
            <w:pPr>
              <w:rPr>
                <w:i/>
                <w:iCs/>
              </w:rPr>
            </w:pPr>
            <w:r w:rsidRPr="005C705C">
              <w:rPr>
                <w:i/>
                <w:iCs/>
              </w:rPr>
              <w:t>TOTAL T.T.C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705C" w:rsidRPr="005C705C" w:rsidRDefault="005C705C">
            <w:pPr>
              <w:rPr>
                <w:i/>
                <w:iCs/>
              </w:rPr>
            </w:pPr>
          </w:p>
        </w:tc>
      </w:tr>
    </w:tbl>
    <w:p w:rsidR="00615978" w:rsidRPr="005C705C" w:rsidRDefault="00615978" w:rsidP="00615978">
      <w:pPr>
        <w:pStyle w:val="Corpsdetexte2"/>
        <w:rPr>
          <w:rFonts w:asciiTheme="majorBidi" w:hAnsiTheme="majorBidi" w:cstheme="majorBidi"/>
          <w:lang w:val="fr-FR"/>
        </w:rPr>
      </w:pPr>
    </w:p>
    <w:p w:rsidR="00615978" w:rsidRPr="00615978" w:rsidRDefault="00615978" w:rsidP="00615978">
      <w:pPr>
        <w:jc w:val="left"/>
        <w:rPr>
          <w:rFonts w:asciiTheme="majorBidi" w:hAnsiTheme="majorBidi" w:cstheme="majorBidi"/>
          <w:i/>
          <w:iCs/>
        </w:rPr>
      </w:pPr>
      <w:r w:rsidRPr="00615978">
        <w:rPr>
          <w:rFonts w:asciiTheme="majorBidi" w:hAnsiTheme="majorBidi" w:cstheme="majorBidi"/>
          <w:i/>
          <w:iCs/>
        </w:rPr>
        <w:t>Arrêté le présent bordereau des prix-détail estimatif à la somme de (TTC) : ……………………………………………………………………</w:t>
      </w:r>
      <w:proofErr w:type="gramStart"/>
      <w:r w:rsidRPr="00615978">
        <w:rPr>
          <w:rFonts w:asciiTheme="majorBidi" w:hAnsiTheme="majorBidi" w:cstheme="majorBidi"/>
          <w:i/>
          <w:iCs/>
        </w:rPr>
        <w:t>…….</w:t>
      </w:r>
      <w:proofErr w:type="gramEnd"/>
      <w:r w:rsidRPr="00615978">
        <w:rPr>
          <w:rFonts w:asciiTheme="majorBidi" w:hAnsiTheme="majorBidi" w:cstheme="majorBidi"/>
          <w:i/>
          <w:iCs/>
        </w:rPr>
        <w:t>.………………..……………….</w:t>
      </w:r>
    </w:p>
    <w:p w:rsidR="00615978" w:rsidRPr="000C2482" w:rsidRDefault="00615978" w:rsidP="00615978">
      <w:pPr>
        <w:pStyle w:val="Corpsdetexte2"/>
        <w:rPr>
          <w:rFonts w:asciiTheme="majorBidi" w:hAnsiTheme="majorBidi" w:cstheme="majorBidi"/>
          <w:b/>
          <w:bCs/>
          <w:rtl/>
          <w:lang w:val="fr-FR"/>
        </w:rPr>
      </w:pPr>
      <w:r w:rsidRPr="00615978">
        <w:rPr>
          <w:rFonts w:asciiTheme="majorBidi" w:hAnsiTheme="majorBidi" w:cstheme="majorBidi"/>
        </w:rPr>
        <w:t>……………………………………………………………………………………………………………</w:t>
      </w:r>
      <w:r w:rsidR="000C2482">
        <w:rPr>
          <w:rFonts w:asciiTheme="majorBidi" w:hAnsiTheme="majorBidi" w:cstheme="majorBidi"/>
          <w:lang w:val="fr-FR"/>
        </w:rPr>
        <w:t>………….</w:t>
      </w:r>
    </w:p>
    <w:p w:rsidR="00E22876" w:rsidRPr="00E22876" w:rsidRDefault="000C2482" w:rsidP="00E22876">
      <w:pPr>
        <w:pStyle w:val="Corpsdetexte"/>
        <w:ind w:left="734"/>
        <w:jc w:val="right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>Fait à…………………………</w:t>
      </w:r>
      <w:proofErr w:type="gramStart"/>
      <w:r>
        <w:rPr>
          <w:rFonts w:asciiTheme="majorBidi" w:hAnsiTheme="majorBidi" w:cstheme="majorBidi"/>
          <w:i/>
          <w:iCs/>
        </w:rPr>
        <w:t>…….</w:t>
      </w:r>
      <w:proofErr w:type="gramEnd"/>
      <w:r>
        <w:rPr>
          <w:rFonts w:asciiTheme="majorBidi" w:hAnsiTheme="majorBidi" w:cstheme="majorBidi"/>
          <w:i/>
          <w:iCs/>
        </w:rPr>
        <w:t xml:space="preserve">. le </w:t>
      </w:r>
      <w:r w:rsidR="00E22876" w:rsidRPr="00E22876">
        <w:rPr>
          <w:rFonts w:asciiTheme="majorBidi" w:hAnsiTheme="majorBidi" w:cstheme="majorBidi"/>
          <w:i/>
          <w:iCs/>
        </w:rPr>
        <w:t>……………………..</w:t>
      </w:r>
    </w:p>
    <w:p w:rsidR="00615978" w:rsidRDefault="00615978" w:rsidP="00483702">
      <w:pPr>
        <w:pStyle w:val="Corpsdetexte2"/>
        <w:rPr>
          <w:b/>
          <w:bCs/>
          <w:i w:val="0"/>
          <w:iCs w:val="0"/>
          <w:rtl/>
        </w:rPr>
      </w:pPr>
    </w:p>
    <w:p w:rsidR="00615978" w:rsidRDefault="00615978" w:rsidP="00483702">
      <w:pPr>
        <w:pStyle w:val="Corpsdetexte2"/>
        <w:rPr>
          <w:b/>
          <w:bCs/>
          <w:i w:val="0"/>
          <w:iCs w:val="0"/>
          <w:rtl/>
        </w:rPr>
      </w:pPr>
    </w:p>
    <w:p w:rsidR="00615978" w:rsidRDefault="00615978" w:rsidP="00483702">
      <w:pPr>
        <w:pStyle w:val="Corpsdetexte2"/>
        <w:rPr>
          <w:b/>
          <w:bCs/>
          <w:i w:val="0"/>
          <w:iCs w:val="0"/>
          <w:rtl/>
        </w:rPr>
      </w:pPr>
    </w:p>
    <w:sectPr w:rsidR="00615978" w:rsidSect="00612B99">
      <w:pgSz w:w="11906" w:h="16838"/>
      <w:pgMar w:top="851" w:right="737" w:bottom="851" w:left="737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02"/>
    <w:rsid w:val="000C2482"/>
    <w:rsid w:val="00184D6C"/>
    <w:rsid w:val="001F2AB6"/>
    <w:rsid w:val="00366FDB"/>
    <w:rsid w:val="00483702"/>
    <w:rsid w:val="004B583B"/>
    <w:rsid w:val="005476C8"/>
    <w:rsid w:val="005B18D8"/>
    <w:rsid w:val="005C705C"/>
    <w:rsid w:val="005D4921"/>
    <w:rsid w:val="00612B99"/>
    <w:rsid w:val="00615978"/>
    <w:rsid w:val="00791718"/>
    <w:rsid w:val="008F6CB7"/>
    <w:rsid w:val="0091151E"/>
    <w:rsid w:val="009B29E9"/>
    <w:rsid w:val="009C2266"/>
    <w:rsid w:val="00B76F43"/>
    <w:rsid w:val="00C306E6"/>
    <w:rsid w:val="00D869B3"/>
    <w:rsid w:val="00DE5F4D"/>
    <w:rsid w:val="00DF6B20"/>
    <w:rsid w:val="00E22876"/>
    <w:rsid w:val="00F4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F103"/>
  <w15:chartTrackingRefBased/>
  <w15:docId w15:val="{FE810136-E957-4A87-8750-C8B116AA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702"/>
    <w:pPr>
      <w:tabs>
        <w:tab w:val="left" w:pos="0"/>
      </w:tabs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autoRedefine/>
    <w:qFormat/>
    <w:rsid w:val="008F6CB7"/>
    <w:pPr>
      <w:jc w:val="center"/>
      <w:outlineLvl w:val="1"/>
    </w:pPr>
    <w:rPr>
      <w:rFonts w:ascii="Century Gothic" w:hAnsi="Century Gothic"/>
      <w:b/>
      <w:bCs/>
      <w:u w:val="single"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F6CB7"/>
    <w:rPr>
      <w:rFonts w:ascii="Century Gothic" w:eastAsia="Times New Roman" w:hAnsi="Century Gothic" w:cs="Times New Roman"/>
      <w:b/>
      <w:bCs/>
      <w:color w:val="000000"/>
      <w:sz w:val="24"/>
      <w:szCs w:val="24"/>
      <w:u w:val="single"/>
      <w:lang w:val="x-none" w:eastAsia="x-none"/>
    </w:rPr>
  </w:style>
  <w:style w:type="paragraph" w:styleId="Corpsdetexte2">
    <w:name w:val="Body Text 2"/>
    <w:basedOn w:val="Normal"/>
    <w:link w:val="Corpsdetexte2Car"/>
    <w:rsid w:val="00483702"/>
    <w:pPr>
      <w:numPr>
        <w:ilvl w:val="12"/>
      </w:numPr>
    </w:pPr>
    <w:rPr>
      <w:rFonts w:ascii="Verdana" w:hAnsi="Verdana"/>
      <w:i/>
      <w:iCs/>
      <w:sz w:val="22"/>
      <w:szCs w:val="22"/>
      <w:lang w:val="x-none" w:eastAsia="x-none"/>
    </w:rPr>
  </w:style>
  <w:style w:type="character" w:customStyle="1" w:styleId="Corpsdetexte2Car">
    <w:name w:val="Corps de texte 2 Car"/>
    <w:basedOn w:val="Policepardfaut"/>
    <w:link w:val="Corpsdetexte2"/>
    <w:rsid w:val="00483702"/>
    <w:rPr>
      <w:rFonts w:ascii="Verdana" w:eastAsia="Times New Roman" w:hAnsi="Verdana" w:cs="Times New Roman"/>
      <w:i/>
      <w:iCs/>
      <w:color w:val="000000"/>
      <w:lang w:val="x-none" w:eastAsia="x-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2287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22876"/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0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dcterms:created xsi:type="dcterms:W3CDTF">2026-03-03T20:45:00Z</dcterms:created>
  <dcterms:modified xsi:type="dcterms:W3CDTF">2026-09-30T14:39:00Z</dcterms:modified>
</cp:coreProperties>
</file>