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43CA" w14:textId="77777777" w:rsidR="00361391" w:rsidRPr="00F96941" w:rsidRDefault="00361391" w:rsidP="00E02971">
      <w:pPr>
        <w:pStyle w:val="Titre1"/>
        <w:numPr>
          <w:ilvl w:val="0"/>
          <w:numId w:val="0"/>
        </w:numPr>
        <w:spacing w:line="360" w:lineRule="auto"/>
        <w:rPr>
          <w:color w:val="auto"/>
          <w:sz w:val="8"/>
          <w:szCs w:val="8"/>
          <w:u w:val="single"/>
        </w:rPr>
      </w:pPr>
      <w:bookmarkStart w:id="0" w:name="_Toc161145631"/>
      <w:bookmarkStart w:id="1" w:name="_Toc161223890"/>
      <w:bookmarkStart w:id="2" w:name="_Toc161224140"/>
      <w:bookmarkStart w:id="3" w:name="_Toc187151668"/>
    </w:p>
    <w:p w14:paraId="418364C2" w14:textId="77777777" w:rsidR="006B09A3" w:rsidRPr="0062601B" w:rsidRDefault="006B09A3" w:rsidP="006B09A3">
      <w:pPr>
        <w:spacing w:line="360" w:lineRule="auto"/>
        <w:jc w:val="center"/>
        <w:outlineLvl w:val="0"/>
        <w:rPr>
          <w:b/>
          <w:i/>
          <w:iCs/>
          <w:caps/>
          <w:sz w:val="28"/>
          <w:szCs w:val="28"/>
          <w:u w:val="single"/>
          <w:lang w:val="x-none" w:eastAsia="x-none"/>
        </w:rPr>
      </w:pPr>
      <w:bookmarkStart w:id="4" w:name="_Toc241587496"/>
      <w:r w:rsidRPr="0062601B">
        <w:rPr>
          <w:b/>
          <w:i/>
          <w:iCs/>
          <w:caps/>
          <w:sz w:val="28"/>
          <w:szCs w:val="28"/>
          <w:u w:val="single"/>
          <w:lang w:val="x-none" w:eastAsia="x-none"/>
        </w:rPr>
        <w:t>BORDEREAU DES PRIX DETAIL-ESTIMATIF</w:t>
      </w:r>
      <w:bookmarkEnd w:id="4"/>
    </w:p>
    <w:p w14:paraId="68BD4928" w14:textId="77777777" w:rsidR="006B09A3" w:rsidRDefault="006B09A3" w:rsidP="006B09A3">
      <w:pPr>
        <w:rPr>
          <w:b/>
          <w:caps/>
          <w:u w:val="single"/>
          <w:lang w:val="x-none" w:eastAsia="x-none"/>
        </w:rPr>
      </w:pPr>
    </w:p>
    <w:p w14:paraId="40AC65D6" w14:textId="77777777" w:rsidR="006B09A3" w:rsidRPr="0062601B" w:rsidRDefault="006B09A3" w:rsidP="006B09A3">
      <w:pPr>
        <w:rPr>
          <w:b/>
          <w:caps/>
          <w:sz w:val="10"/>
          <w:szCs w:val="10"/>
          <w:u w:val="single"/>
          <w:lang w:val="x-none" w:eastAsia="x-none"/>
        </w:rPr>
      </w:pPr>
    </w:p>
    <w:p w14:paraId="30CBA892" w14:textId="76382542" w:rsidR="006B09A3" w:rsidRPr="003D0A99" w:rsidRDefault="006B09A3" w:rsidP="0062601B">
      <w:pPr>
        <w:suppressAutoHyphens/>
        <w:jc w:val="center"/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</w:pPr>
      <w:r w:rsidRPr="004F5247">
        <w:rPr>
          <w:rFonts w:eastAsia="ヒラギノ角ゴ Pro W3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Appel d’offres ouvert national </w:t>
      </w:r>
      <w:r w:rsidR="0062601B">
        <w:rPr>
          <w:rFonts w:eastAsia="ヒラギノ角ゴ Pro W3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sur offres de prix </w:t>
      </w:r>
      <w:r w:rsidRPr="003D0A99"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N°</w:t>
      </w:r>
      <w:r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 xml:space="preserve"> 29</w:t>
      </w:r>
      <w:r w:rsidRPr="003D0A99"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/2026/DPA/Hj</w:t>
      </w:r>
    </w:p>
    <w:p w14:paraId="100EBD1D" w14:textId="580047DA" w:rsidR="006B09A3" w:rsidRPr="003D0A99" w:rsidRDefault="006B09A3" w:rsidP="0062601B">
      <w:pPr>
        <w:suppressAutoHyphens/>
        <w:ind w:left="709"/>
        <w:jc w:val="center"/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</w:pPr>
      <w:r w:rsidRPr="003D0A99"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Du</w:t>
      </w:r>
      <w:r w:rsidR="0062601B" w:rsidRPr="003D0A99"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 xml:space="preserve"> </w:t>
      </w:r>
      <w:r w:rsidR="00E31E24"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05/11</w:t>
      </w:r>
      <w:r w:rsidRPr="003D0A99"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 xml:space="preserve">/2026 à </w:t>
      </w:r>
      <w:r w:rsidRPr="003D0A99">
        <w:rPr>
          <w:rFonts w:eastAsia="ヒラギノ角ゴ Pro W3"/>
          <w:b/>
          <w:bCs/>
          <w:i/>
          <w:iCs/>
          <w:sz w:val="28"/>
          <w:szCs w:val="28"/>
          <w:u w:val="single"/>
          <w:rtl/>
          <w:lang w:eastAsia="en-US"/>
        </w:rPr>
        <w:t>1</w:t>
      </w:r>
      <w:r w:rsidRPr="003D0A99"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1h00</w:t>
      </w:r>
    </w:p>
    <w:p w14:paraId="0E8B56A4" w14:textId="77777777" w:rsidR="0062601B" w:rsidRDefault="0062601B" w:rsidP="006B09A3">
      <w:pPr>
        <w:spacing w:after="120"/>
        <w:rPr>
          <w:rtl/>
          <w:lang w:val="x-none" w:eastAsia="x-none"/>
        </w:rPr>
      </w:pPr>
    </w:p>
    <w:p w14:paraId="57DD5574" w14:textId="6412B40C" w:rsidR="00AB695D" w:rsidRDefault="00AB695D" w:rsidP="00445B20">
      <w:pPr>
        <w:spacing w:after="120"/>
        <w:jc w:val="both"/>
        <w:rPr>
          <w:b/>
          <w:bCs/>
          <w:i/>
          <w:iCs/>
          <w:sz w:val="28"/>
          <w:szCs w:val="28"/>
          <w:lang w:val="x-none" w:eastAsia="x-none"/>
        </w:rPr>
      </w:pPr>
      <w:r w:rsidRPr="00445B20">
        <w:rPr>
          <w:b/>
          <w:bCs/>
          <w:i/>
          <w:iCs/>
          <w:u w:val="single"/>
          <w:lang w:val="x-none" w:eastAsia="x-none"/>
        </w:rPr>
        <w:t>Objet du marché :</w:t>
      </w:r>
      <w:r w:rsidRPr="00AB695D">
        <w:rPr>
          <w:lang w:val="x-none" w:eastAsia="x-none"/>
        </w:rPr>
        <w:t xml:space="preserve"> </w:t>
      </w:r>
      <w:r w:rsidR="00445B20">
        <w:rPr>
          <w:lang w:val="x-none" w:eastAsia="x-none"/>
        </w:rPr>
        <w:t xml:space="preserve"> </w:t>
      </w:r>
      <w:r w:rsidRPr="00445B20">
        <w:rPr>
          <w:b/>
          <w:bCs/>
          <w:i/>
          <w:iCs/>
          <w:sz w:val="28"/>
          <w:szCs w:val="28"/>
          <w:lang w:val="x-none" w:eastAsia="x-none"/>
        </w:rPr>
        <w:t>Achat de 5 000 quintaux d’orge subventionnée pour l’alimentation du bétail au profit des éleveurs</w:t>
      </w:r>
      <w:r w:rsidR="00445B20" w:rsidRPr="00445B20">
        <w:rPr>
          <w:b/>
          <w:bCs/>
          <w:i/>
          <w:iCs/>
          <w:sz w:val="28"/>
          <w:szCs w:val="28"/>
          <w:lang w:val="x-none" w:eastAsia="x-none"/>
        </w:rPr>
        <w:t xml:space="preserve"> </w:t>
      </w:r>
      <w:r w:rsidRPr="00445B20">
        <w:rPr>
          <w:b/>
          <w:bCs/>
          <w:i/>
          <w:iCs/>
          <w:sz w:val="28"/>
          <w:szCs w:val="28"/>
          <w:lang w:val="x-none" w:eastAsia="x-none"/>
        </w:rPr>
        <w:t>des communes territoriales relevant de la zone d’action de la direction provinciale de l’agriculture d’El Hajeb</w:t>
      </w:r>
      <w:r w:rsidRPr="00445B20">
        <w:rPr>
          <w:rFonts w:hint="cs"/>
          <w:b/>
          <w:bCs/>
          <w:i/>
          <w:iCs/>
          <w:sz w:val="28"/>
          <w:szCs w:val="28"/>
          <w:rtl/>
          <w:lang w:val="x-none" w:eastAsia="x-none"/>
        </w:rPr>
        <w:t>.</w:t>
      </w:r>
    </w:p>
    <w:p w14:paraId="4BCE9EFB" w14:textId="77777777" w:rsidR="00445B20" w:rsidRPr="00445B20" w:rsidRDefault="00445B20" w:rsidP="00445B20">
      <w:pPr>
        <w:spacing w:after="120"/>
        <w:jc w:val="both"/>
        <w:rPr>
          <w:b/>
          <w:bCs/>
          <w:i/>
          <w:iCs/>
          <w:sz w:val="16"/>
          <w:szCs w:val="16"/>
          <w:rtl/>
          <w:lang w:val="x-none" w:eastAsia="x-none"/>
        </w:rPr>
      </w:pP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20"/>
        <w:gridCol w:w="860"/>
        <w:gridCol w:w="1080"/>
        <w:gridCol w:w="1340"/>
        <w:gridCol w:w="1500"/>
      </w:tblGrid>
      <w:tr w:rsidR="00AB695D" w:rsidRPr="00445B20" w14:paraId="72C501FC" w14:textId="77777777" w:rsidTr="00445B20">
        <w:trPr>
          <w:trHeight w:val="765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1BD842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N°</w:t>
            </w:r>
          </w:p>
        </w:tc>
        <w:tc>
          <w:tcPr>
            <w:tcW w:w="3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440E2D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Désignation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E0C902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Unité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8C4AD0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Qté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D56C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Prix unitaire en DH (Hors TVA)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4B22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Prix total en DH (Hors TVA)</w:t>
            </w:r>
          </w:p>
        </w:tc>
      </w:tr>
      <w:tr w:rsidR="00AB695D" w:rsidRPr="00445B20" w14:paraId="5737C7DF" w14:textId="77777777" w:rsidTr="00445B20">
        <w:trPr>
          <w:trHeight w:val="1980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EA07F4" w14:textId="77777777" w:rsidR="00AB695D" w:rsidRPr="00445B20" w:rsidRDefault="00AB695D" w:rsidP="00AB695D">
            <w:pPr>
              <w:jc w:val="center"/>
              <w:rPr>
                <w:color w:val="000000"/>
                <w:sz w:val="24"/>
                <w:szCs w:val="24"/>
              </w:rPr>
            </w:pPr>
            <w:r w:rsidRPr="00445B2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FC23A" w14:textId="541CEFC4" w:rsidR="00AB695D" w:rsidRPr="00445B20" w:rsidRDefault="00AB695D" w:rsidP="00445B20">
            <w:pPr>
              <w:jc w:val="both"/>
              <w:rPr>
                <w:color w:val="000000"/>
                <w:sz w:val="24"/>
                <w:szCs w:val="24"/>
              </w:rPr>
            </w:pPr>
            <w:r w:rsidRPr="00445B20">
              <w:rPr>
                <w:color w:val="000000"/>
                <w:sz w:val="24"/>
                <w:szCs w:val="24"/>
              </w:rPr>
              <w:t>Achat de 5 000 quintaux d’orge subventionnée pour l’alimentation du bétail au profit des éleveurs des communes territoriales relevant de la zone d’action de la direction provinciale de l’agriculture d’El Hajeb</w:t>
            </w:r>
            <w:r w:rsidR="00445B2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0B19D0" w14:textId="77777777" w:rsidR="00AB695D" w:rsidRPr="00445B20" w:rsidRDefault="00AB695D" w:rsidP="00AB695D">
            <w:pPr>
              <w:jc w:val="center"/>
              <w:rPr>
                <w:color w:val="000000"/>
                <w:sz w:val="24"/>
                <w:szCs w:val="24"/>
              </w:rPr>
            </w:pPr>
            <w:r w:rsidRPr="00445B20">
              <w:rPr>
                <w:color w:val="000000"/>
                <w:sz w:val="24"/>
                <w:szCs w:val="24"/>
              </w:rPr>
              <w:t>Quintal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EA2C3C" w14:textId="77777777" w:rsidR="00AB695D" w:rsidRPr="00445B20" w:rsidRDefault="00AB695D" w:rsidP="00AB695D">
            <w:pPr>
              <w:jc w:val="center"/>
              <w:rPr>
                <w:color w:val="000000"/>
                <w:sz w:val="24"/>
                <w:szCs w:val="24"/>
              </w:rPr>
            </w:pPr>
            <w:r w:rsidRPr="00445B20">
              <w:rPr>
                <w:color w:val="000000"/>
                <w:sz w:val="24"/>
                <w:szCs w:val="24"/>
              </w:rPr>
              <w:t>5 000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2AFD450" w14:textId="2D46DAAC" w:rsidR="00AB695D" w:rsidRPr="00445B20" w:rsidRDefault="00AB695D" w:rsidP="00AB695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0C4B9" w14:textId="3C2D3494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95D" w:rsidRPr="00445B20" w14:paraId="60F0F110" w14:textId="77777777" w:rsidTr="00AB695D">
        <w:trPr>
          <w:trHeight w:val="300"/>
        </w:trPr>
        <w:tc>
          <w:tcPr>
            <w:tcW w:w="7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879D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Total en DH (Hors TVA)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E3E17" w14:textId="123FC836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95D" w:rsidRPr="00445B20" w14:paraId="3365E402" w14:textId="77777777" w:rsidTr="00AB695D">
        <w:trPr>
          <w:trHeight w:val="300"/>
        </w:trPr>
        <w:tc>
          <w:tcPr>
            <w:tcW w:w="7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CE4A2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TVA (0%) en DH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BCAF6" w14:textId="33F07D49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95D" w:rsidRPr="00445B20" w14:paraId="37E5B1AC" w14:textId="77777777" w:rsidTr="00AB695D">
        <w:trPr>
          <w:trHeight w:val="300"/>
        </w:trPr>
        <w:tc>
          <w:tcPr>
            <w:tcW w:w="7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F3BF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Total TTC en DH (1)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BCA1F" w14:textId="2C031FCE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95D" w:rsidRPr="00445B20" w14:paraId="1E42A0C3" w14:textId="77777777" w:rsidTr="00AB695D">
        <w:trPr>
          <w:trHeight w:val="390"/>
        </w:trPr>
        <w:tc>
          <w:tcPr>
            <w:tcW w:w="7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E5FC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Montant total pris en charge par les éleveurs (Dh) (2)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CA780" w14:textId="0EE7E3DA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B695D" w:rsidRPr="00445B20" w14:paraId="7ACEFE72" w14:textId="77777777" w:rsidTr="00AB695D">
        <w:trPr>
          <w:trHeight w:val="390"/>
        </w:trPr>
        <w:tc>
          <w:tcPr>
            <w:tcW w:w="7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E195A" w14:textId="77777777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45B20">
              <w:rPr>
                <w:b/>
                <w:bCs/>
                <w:color w:val="000000"/>
                <w:sz w:val="24"/>
                <w:szCs w:val="24"/>
              </w:rPr>
              <w:t>Montant total pris en charge par l’Etat (Dh) (1-2)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F7A99" w14:textId="711CD6A4" w:rsidR="00AB695D" w:rsidRPr="00445B20" w:rsidRDefault="00AB695D" w:rsidP="00AB695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62530DC" w14:textId="77777777" w:rsidR="006B09A3" w:rsidRDefault="006B09A3" w:rsidP="006B09A3">
      <w:pPr>
        <w:jc w:val="center"/>
        <w:rPr>
          <w:b/>
          <w:sz w:val="24"/>
          <w:szCs w:val="24"/>
          <w:u w:val="single"/>
          <w:rtl/>
        </w:rPr>
      </w:pPr>
    </w:p>
    <w:p w14:paraId="3E6026AC" w14:textId="77777777" w:rsidR="00445B20" w:rsidRPr="008C1343" w:rsidRDefault="00445B20" w:rsidP="006B09A3">
      <w:pPr>
        <w:jc w:val="center"/>
        <w:rPr>
          <w:b/>
          <w:sz w:val="24"/>
          <w:szCs w:val="24"/>
          <w:u w:val="single"/>
        </w:rPr>
      </w:pPr>
    </w:p>
    <w:p w14:paraId="2BD020CB" w14:textId="77777777" w:rsidR="006B09A3" w:rsidRPr="004F5247" w:rsidRDefault="006B09A3" w:rsidP="006B09A3">
      <w:pPr>
        <w:jc w:val="center"/>
        <w:rPr>
          <w:b/>
          <w:i/>
          <w:iCs/>
          <w:sz w:val="24"/>
          <w:szCs w:val="24"/>
          <w:u w:val="single"/>
        </w:rPr>
      </w:pPr>
      <w:r w:rsidRPr="004F5247">
        <w:rPr>
          <w:b/>
          <w:i/>
          <w:iCs/>
          <w:sz w:val="24"/>
          <w:szCs w:val="24"/>
          <w:u w:val="single"/>
        </w:rPr>
        <w:t>Entrepreneur</w:t>
      </w:r>
    </w:p>
    <w:p w14:paraId="6A86E06A" w14:textId="77777777" w:rsidR="006B09A3" w:rsidRDefault="006B09A3" w:rsidP="006B09A3">
      <w:pPr>
        <w:jc w:val="center"/>
        <w:rPr>
          <w:b/>
          <w:i/>
          <w:iCs/>
          <w:sz w:val="24"/>
          <w:szCs w:val="24"/>
          <w:u w:val="single"/>
        </w:rPr>
      </w:pPr>
    </w:p>
    <w:p w14:paraId="535C2616" w14:textId="77777777" w:rsidR="006B09A3" w:rsidRPr="004F5247" w:rsidRDefault="006B09A3" w:rsidP="006B09A3">
      <w:pPr>
        <w:jc w:val="center"/>
        <w:rPr>
          <w:b/>
          <w:i/>
          <w:iCs/>
          <w:sz w:val="24"/>
          <w:szCs w:val="24"/>
          <w:u w:val="single"/>
        </w:rPr>
      </w:pPr>
    </w:p>
    <w:p w14:paraId="112E0332" w14:textId="77777777" w:rsidR="006B09A3" w:rsidRPr="00445B20" w:rsidRDefault="006B09A3" w:rsidP="006B09A3">
      <w:pPr>
        <w:jc w:val="center"/>
        <w:rPr>
          <w:b/>
          <w:i/>
          <w:iCs/>
          <w:sz w:val="22"/>
          <w:szCs w:val="22"/>
          <w:u w:val="single"/>
        </w:rPr>
      </w:pPr>
      <w:r w:rsidRPr="00445B20">
        <w:rPr>
          <w:b/>
          <w:i/>
          <w:iCs/>
          <w:sz w:val="22"/>
          <w:szCs w:val="22"/>
          <w:u w:val="single"/>
        </w:rPr>
        <w:t>(Lu et accepté)</w:t>
      </w:r>
      <w:bookmarkEnd w:id="0"/>
      <w:bookmarkEnd w:id="1"/>
      <w:bookmarkEnd w:id="2"/>
      <w:bookmarkEnd w:id="3"/>
    </w:p>
    <w:sectPr w:rsidR="006B09A3" w:rsidRPr="00445B20" w:rsidSect="00A84ED6">
      <w:pgSz w:w="11906" w:h="16838"/>
      <w:pgMar w:top="993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3FCE"/>
    <w:multiLevelType w:val="multilevel"/>
    <w:tmpl w:val="040C0023"/>
    <w:lvl w:ilvl="0">
      <w:start w:val="1"/>
      <w:numFmt w:val="upperRoman"/>
      <w:pStyle w:val="Titre1"/>
      <w:lvlText w:val="Article %1."/>
      <w:lvlJc w:val="left"/>
      <w:pPr>
        <w:ind w:left="0" w:firstLine="0"/>
      </w:p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pStyle w:val="Titre9"/>
      <w:lvlText w:val="%9."/>
      <w:lvlJc w:val="right"/>
      <w:pPr>
        <w:ind w:left="1584" w:hanging="144"/>
      </w:pPr>
    </w:lvl>
  </w:abstractNum>
  <w:num w:numId="1" w16cid:durableId="179787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971"/>
    <w:rsid w:val="00023FBE"/>
    <w:rsid w:val="00042136"/>
    <w:rsid w:val="00051593"/>
    <w:rsid w:val="000A6B60"/>
    <w:rsid w:val="00155148"/>
    <w:rsid w:val="001A1EF8"/>
    <w:rsid w:val="001A50E9"/>
    <w:rsid w:val="001D3975"/>
    <w:rsid w:val="001D5BA1"/>
    <w:rsid w:val="00225585"/>
    <w:rsid w:val="00265088"/>
    <w:rsid w:val="002A3BC0"/>
    <w:rsid w:val="002A5B44"/>
    <w:rsid w:val="003067D1"/>
    <w:rsid w:val="00361391"/>
    <w:rsid w:val="003869AD"/>
    <w:rsid w:val="003B2C84"/>
    <w:rsid w:val="003F52C2"/>
    <w:rsid w:val="00445B20"/>
    <w:rsid w:val="004E5A4E"/>
    <w:rsid w:val="0059471C"/>
    <w:rsid w:val="005E6F95"/>
    <w:rsid w:val="005F63F6"/>
    <w:rsid w:val="0062601B"/>
    <w:rsid w:val="006B09A3"/>
    <w:rsid w:val="006B1AFF"/>
    <w:rsid w:val="00811E5B"/>
    <w:rsid w:val="00881A32"/>
    <w:rsid w:val="00887A40"/>
    <w:rsid w:val="008C7C35"/>
    <w:rsid w:val="00A763B7"/>
    <w:rsid w:val="00A84ED6"/>
    <w:rsid w:val="00A931A7"/>
    <w:rsid w:val="00AB695D"/>
    <w:rsid w:val="00B93280"/>
    <w:rsid w:val="00BC01AD"/>
    <w:rsid w:val="00C12A6D"/>
    <w:rsid w:val="00C73F78"/>
    <w:rsid w:val="00CC0D4A"/>
    <w:rsid w:val="00CD2CDA"/>
    <w:rsid w:val="00CE0605"/>
    <w:rsid w:val="00CE0B89"/>
    <w:rsid w:val="00D2376A"/>
    <w:rsid w:val="00D868D9"/>
    <w:rsid w:val="00DD3C4F"/>
    <w:rsid w:val="00E02971"/>
    <w:rsid w:val="00E27064"/>
    <w:rsid w:val="00E31E24"/>
    <w:rsid w:val="00E97A68"/>
    <w:rsid w:val="00EB3C93"/>
    <w:rsid w:val="00F52B2F"/>
    <w:rsid w:val="00F61552"/>
    <w:rsid w:val="00F96941"/>
    <w:rsid w:val="00FA0A7F"/>
    <w:rsid w:val="00FC7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37E56"/>
  <w15:docId w15:val="{4A8E6373-C085-4B69-8956-1D46EE2B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9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</w:rPr>
  </w:style>
  <w:style w:type="paragraph" w:styleId="Titre1">
    <w:name w:val="heading 1"/>
    <w:basedOn w:val="Normal"/>
    <w:next w:val="Corpsdetexte"/>
    <w:link w:val="Titre1Car"/>
    <w:qFormat/>
    <w:rsid w:val="00E02971"/>
    <w:pPr>
      <w:numPr>
        <w:numId w:val="1"/>
      </w:numPr>
      <w:jc w:val="center"/>
      <w:outlineLvl w:val="0"/>
    </w:pPr>
    <w:rPr>
      <w:b/>
      <w:caps/>
      <w:color w:val="FF0000"/>
    </w:rPr>
  </w:style>
  <w:style w:type="paragraph" w:styleId="Titre2">
    <w:name w:val="heading 2"/>
    <w:basedOn w:val="Normal"/>
    <w:next w:val="Normal"/>
    <w:link w:val="Titre2Car"/>
    <w:qFormat/>
    <w:rsid w:val="00E02971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Titre3">
    <w:name w:val="heading 3"/>
    <w:basedOn w:val="Normal"/>
    <w:next w:val="Corpsdetexte"/>
    <w:link w:val="Titre3Car"/>
    <w:qFormat/>
    <w:rsid w:val="00E02971"/>
    <w:pPr>
      <w:keepNext/>
      <w:keepLines/>
      <w:numPr>
        <w:ilvl w:val="2"/>
        <w:numId w:val="1"/>
      </w:numPr>
      <w:jc w:val="both"/>
      <w:outlineLvl w:val="2"/>
    </w:pPr>
    <w:rPr>
      <w:b/>
      <w:caps/>
      <w:color w:val="0000FF"/>
    </w:rPr>
  </w:style>
  <w:style w:type="paragraph" w:styleId="Titre4">
    <w:name w:val="heading 4"/>
    <w:basedOn w:val="Normal"/>
    <w:next w:val="Corpsdetexte"/>
    <w:link w:val="Titre4Car"/>
    <w:qFormat/>
    <w:rsid w:val="00E02971"/>
    <w:pPr>
      <w:keepNext/>
      <w:keepLines/>
      <w:numPr>
        <w:ilvl w:val="3"/>
        <w:numId w:val="1"/>
      </w:numPr>
      <w:jc w:val="both"/>
      <w:outlineLvl w:val="3"/>
    </w:pPr>
    <w:rPr>
      <w:b/>
      <w:color w:val="800080"/>
      <w:kern w:val="28"/>
    </w:rPr>
  </w:style>
  <w:style w:type="paragraph" w:styleId="Titre5">
    <w:name w:val="heading 5"/>
    <w:aliases w:val="Side"/>
    <w:basedOn w:val="Normal"/>
    <w:next w:val="Normal"/>
    <w:link w:val="Titre5Car"/>
    <w:uiPriority w:val="9"/>
    <w:qFormat/>
    <w:rsid w:val="00E02971"/>
    <w:pPr>
      <w:keepNext/>
      <w:numPr>
        <w:ilvl w:val="4"/>
        <w:numId w:val="1"/>
      </w:numPr>
      <w:jc w:val="center"/>
      <w:outlineLvl w:val="4"/>
    </w:pPr>
    <w:rPr>
      <w:rFonts w:ascii="Arial" w:hAnsi="Arial"/>
      <w:b/>
      <w:sz w:val="28"/>
    </w:rPr>
  </w:style>
  <w:style w:type="paragraph" w:styleId="Titre6">
    <w:name w:val="heading 6"/>
    <w:basedOn w:val="Normal"/>
    <w:next w:val="Normal"/>
    <w:link w:val="Titre6Car"/>
    <w:qFormat/>
    <w:rsid w:val="00E02971"/>
    <w:pPr>
      <w:keepNext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Titre7">
    <w:name w:val="heading 7"/>
    <w:basedOn w:val="Normal"/>
    <w:next w:val="Normal"/>
    <w:link w:val="Titre7Car"/>
    <w:qFormat/>
    <w:rsid w:val="00E02971"/>
    <w:pPr>
      <w:keepNext/>
      <w:numPr>
        <w:ilvl w:val="6"/>
        <w:numId w:val="1"/>
      </w:numPr>
      <w:jc w:val="center"/>
      <w:outlineLvl w:val="6"/>
    </w:pPr>
    <w:rPr>
      <w:b/>
      <w:sz w:val="24"/>
      <w:u w:val="single"/>
    </w:rPr>
  </w:style>
  <w:style w:type="paragraph" w:styleId="Titre8">
    <w:name w:val="heading 8"/>
    <w:basedOn w:val="Normal"/>
    <w:next w:val="Normal"/>
    <w:link w:val="Titre8Car"/>
    <w:qFormat/>
    <w:rsid w:val="00E02971"/>
    <w:pPr>
      <w:keepNext/>
      <w:numPr>
        <w:ilvl w:val="7"/>
        <w:numId w:val="1"/>
      </w:numPr>
      <w:outlineLvl w:val="7"/>
    </w:pPr>
    <w:rPr>
      <w:b/>
      <w:sz w:val="24"/>
      <w:u w:val="single"/>
    </w:rPr>
  </w:style>
  <w:style w:type="paragraph" w:styleId="Titre9">
    <w:name w:val="heading 9"/>
    <w:basedOn w:val="Normal"/>
    <w:next w:val="Normal"/>
    <w:link w:val="Titre9Car"/>
    <w:qFormat/>
    <w:rsid w:val="00E02971"/>
    <w:pPr>
      <w:keepNext/>
      <w:numPr>
        <w:ilvl w:val="8"/>
        <w:numId w:val="1"/>
      </w:numPr>
      <w:jc w:val="right"/>
      <w:outlineLvl w:val="8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uiPriority w:val="39"/>
    <w:unhideWhenUsed/>
    <w:rsid w:val="00887A40"/>
    <w:pPr>
      <w:spacing w:before="120" w:after="120" w:line="276" w:lineRule="auto"/>
    </w:pPr>
    <w:rPr>
      <w:rFonts w:eastAsia="Calibri" w:cstheme="minorHAnsi"/>
      <w:b/>
      <w:bCs/>
      <w:caps/>
      <w:szCs w:val="24"/>
    </w:rPr>
  </w:style>
  <w:style w:type="character" w:customStyle="1" w:styleId="Titre1Car">
    <w:name w:val="Titre 1 Car"/>
    <w:basedOn w:val="Policepardfaut"/>
    <w:link w:val="Titre1"/>
    <w:rsid w:val="00E02971"/>
    <w:rPr>
      <w:rFonts w:ascii="Times New Roman" w:eastAsia="Times New Roman" w:hAnsi="Times New Roman" w:cs="Times New Roman"/>
      <w:b/>
      <w:caps/>
      <w:color w:val="FF0000"/>
      <w:kern w:val="0"/>
      <w:sz w:val="20"/>
      <w:szCs w:val="20"/>
    </w:rPr>
  </w:style>
  <w:style w:type="character" w:customStyle="1" w:styleId="Titre2Car">
    <w:name w:val="Titre 2 Car"/>
    <w:basedOn w:val="Policepardfaut"/>
    <w:link w:val="Titre2"/>
    <w:rsid w:val="00E02971"/>
    <w:rPr>
      <w:rFonts w:ascii="Times New Roman" w:eastAsia="Times New Roman" w:hAnsi="Times New Roman" w:cs="Times New Roman"/>
      <w:kern w:val="0"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E02971"/>
    <w:rPr>
      <w:rFonts w:ascii="Times New Roman" w:eastAsia="Times New Roman" w:hAnsi="Times New Roman" w:cs="Times New Roman"/>
      <w:b/>
      <w:caps/>
      <w:color w:val="0000FF"/>
      <w:kern w:val="0"/>
      <w:sz w:val="20"/>
      <w:szCs w:val="20"/>
    </w:rPr>
  </w:style>
  <w:style w:type="character" w:customStyle="1" w:styleId="Titre4Car">
    <w:name w:val="Titre 4 Car"/>
    <w:basedOn w:val="Policepardfaut"/>
    <w:link w:val="Titre4"/>
    <w:rsid w:val="00E02971"/>
    <w:rPr>
      <w:rFonts w:ascii="Times New Roman" w:eastAsia="Times New Roman" w:hAnsi="Times New Roman" w:cs="Times New Roman"/>
      <w:b/>
      <w:color w:val="800080"/>
      <w:kern w:val="28"/>
      <w:sz w:val="20"/>
      <w:szCs w:val="20"/>
      <w:lang w:eastAsia="fr-FR"/>
    </w:rPr>
  </w:style>
  <w:style w:type="character" w:customStyle="1" w:styleId="Titre5Car">
    <w:name w:val="Titre 5 Car"/>
    <w:aliases w:val="Side Car"/>
    <w:basedOn w:val="Policepardfaut"/>
    <w:link w:val="Titre5"/>
    <w:uiPriority w:val="9"/>
    <w:rsid w:val="00E02971"/>
    <w:rPr>
      <w:rFonts w:ascii="Arial" w:eastAsia="Times New Roman" w:hAnsi="Arial" w:cs="Times New Roman"/>
      <w:b/>
      <w:kern w:val="0"/>
      <w:sz w:val="28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E02971"/>
    <w:rPr>
      <w:rFonts w:ascii="Times New Roman" w:eastAsia="Times New Roman" w:hAnsi="Times New Roman" w:cs="Times New Roman"/>
      <w:b/>
      <w:kern w:val="0"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rsid w:val="00E02971"/>
    <w:rPr>
      <w:rFonts w:ascii="Times New Roman" w:eastAsia="Times New Roman" w:hAnsi="Times New Roman" w:cs="Times New Roman"/>
      <w:b/>
      <w:kern w:val="0"/>
      <w:sz w:val="24"/>
      <w:szCs w:val="20"/>
      <w:u w:val="single"/>
      <w:lang w:eastAsia="fr-FR"/>
    </w:rPr>
  </w:style>
  <w:style w:type="character" w:customStyle="1" w:styleId="Titre8Car">
    <w:name w:val="Titre 8 Car"/>
    <w:basedOn w:val="Policepardfaut"/>
    <w:link w:val="Titre8"/>
    <w:rsid w:val="00E02971"/>
    <w:rPr>
      <w:rFonts w:ascii="Times New Roman" w:eastAsia="Times New Roman" w:hAnsi="Times New Roman" w:cs="Times New Roman"/>
      <w:b/>
      <w:kern w:val="0"/>
      <w:sz w:val="24"/>
      <w:szCs w:val="20"/>
      <w:u w:val="single"/>
      <w:lang w:eastAsia="fr-FR"/>
    </w:rPr>
  </w:style>
  <w:style w:type="character" w:customStyle="1" w:styleId="Titre9Car">
    <w:name w:val="Titre 9 Car"/>
    <w:basedOn w:val="Policepardfaut"/>
    <w:link w:val="Titre9"/>
    <w:rsid w:val="00E02971"/>
    <w:rPr>
      <w:rFonts w:ascii="Times New Roman" w:eastAsia="Times New Roman" w:hAnsi="Times New Roman" w:cs="Times New Roman"/>
      <w:kern w:val="0"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0297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E02971"/>
    <w:rPr>
      <w:rFonts w:ascii="Times New Roman" w:eastAsia="Times New Roman" w:hAnsi="Times New Roman" w:cs="Times New Roman"/>
      <w:kern w:val="0"/>
      <w:sz w:val="20"/>
      <w:szCs w:val="20"/>
      <w:lang w:eastAsia="fr-FR"/>
    </w:rPr>
  </w:style>
  <w:style w:type="character" w:styleId="lev">
    <w:name w:val="Strong"/>
    <w:basedOn w:val="Policepardfaut"/>
    <w:uiPriority w:val="22"/>
    <w:qFormat/>
    <w:rsid w:val="00FA0A7F"/>
    <w:rPr>
      <w:b/>
      <w:bCs/>
    </w:rPr>
  </w:style>
  <w:style w:type="paragraph" w:customStyle="1" w:styleId="ds-markdown-paragraph">
    <w:name w:val="ds-markdown-paragraph"/>
    <w:basedOn w:val="Normal"/>
    <w:rsid w:val="003B2C8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E9530-81F7-4C8C-8B4C-96B7D2A5A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AMHARRAR Abdelilah</dc:creator>
  <cp:lastModifiedBy>HP</cp:lastModifiedBy>
  <cp:revision>4</cp:revision>
  <cp:lastPrinted>2026-02-13T12:22:00Z</cp:lastPrinted>
  <dcterms:created xsi:type="dcterms:W3CDTF">2026-09-30T12:09:00Z</dcterms:created>
  <dcterms:modified xsi:type="dcterms:W3CDTF">2026-10-08T15:28:00Z</dcterms:modified>
</cp:coreProperties>
</file>