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A3" w:rsidRDefault="00E111A3"/>
    <w:p w:rsidR="005838EF" w:rsidRPr="00281B78" w:rsidRDefault="005838EF" w:rsidP="005838EF">
      <w:pPr>
        <w:pStyle w:val="Titre1"/>
        <w:rPr>
          <w:rFonts w:asciiTheme="majorBidi" w:eastAsia="Times New Roman" w:hAnsiTheme="majorBidi"/>
          <w:color w:val="auto"/>
          <w:sz w:val="24"/>
          <w:szCs w:val="24"/>
          <w:u w:val="single"/>
        </w:rPr>
      </w:pPr>
      <w:r>
        <w:rPr>
          <w:rFonts w:asciiTheme="majorBidi" w:eastAsiaTheme="minorEastAsia" w:hAnsiTheme="majorBidi"/>
          <w:b w:val="0"/>
          <w:color w:val="auto"/>
          <w:sz w:val="24"/>
          <w:szCs w:val="24"/>
        </w:rPr>
        <w:t xml:space="preserve">              </w:t>
      </w:r>
      <w:bookmarkStart w:id="0" w:name="_Toc146544950"/>
      <w:bookmarkStart w:id="1" w:name="_Toc198731753"/>
      <w:r w:rsidRPr="00AE7202">
        <w:rPr>
          <w:rFonts w:asciiTheme="majorBidi" w:eastAsia="Times New Roman" w:hAnsiTheme="majorBidi"/>
          <w:color w:val="auto"/>
          <w:u w:val="single"/>
        </w:rPr>
        <w:t>CHAPITRE III - BORDEREAU DES PRIX – DETAIL ESTIMATIF</w:t>
      </w:r>
      <w:bookmarkEnd w:id="0"/>
      <w:bookmarkEnd w:id="1"/>
    </w:p>
    <w:p w:rsidR="005838EF" w:rsidRPr="00AE7202" w:rsidRDefault="005838EF" w:rsidP="005838EF">
      <w:pPr>
        <w:pStyle w:val="Titre"/>
        <w:ind w:left="0" w:right="424"/>
        <w:jc w:val="lowKashida"/>
        <w:rPr>
          <w:rFonts w:ascii="Garamond" w:hAnsi="Garamond"/>
          <w:i w:val="0"/>
          <w:iCs w:val="0"/>
          <w:sz w:val="28"/>
          <w:szCs w:val="28"/>
        </w:rPr>
      </w:pPr>
      <w:r w:rsidRPr="00AE7202">
        <w:rPr>
          <w:rFonts w:asciiTheme="majorBidi" w:hAnsiTheme="majorBidi" w:cstheme="majorBidi"/>
          <w:b w:val="0"/>
          <w:i w:val="0"/>
          <w:iCs w:val="0"/>
          <w:sz w:val="32"/>
          <w:szCs w:val="32"/>
          <w:u w:val="single"/>
        </w:rPr>
        <w:t xml:space="preserve">Objet : </w:t>
      </w:r>
      <w:r w:rsidRPr="00AE7202">
        <w:rPr>
          <w:rFonts w:asciiTheme="majorBidi" w:hAnsiTheme="majorBidi" w:cstheme="majorBidi"/>
          <w:bCs w:val="0"/>
          <w:i w:val="0"/>
          <w:iCs w:val="0"/>
          <w:sz w:val="24"/>
          <w:szCs w:val="24"/>
        </w:rPr>
        <w:t xml:space="preserve">Travaux d’Electrification 1° Catégorie (Compteur 2 Fils) d’un Groupe De Foyers à La Commune De </w:t>
      </w:r>
      <w:r>
        <w:rPr>
          <w:rFonts w:asciiTheme="majorBidi" w:hAnsiTheme="majorBidi" w:cstheme="majorBidi"/>
          <w:bCs w:val="0"/>
          <w:i w:val="0"/>
          <w:iCs w:val="0"/>
          <w:sz w:val="24"/>
          <w:szCs w:val="24"/>
        </w:rPr>
        <w:t xml:space="preserve">Taifa </w:t>
      </w:r>
      <w:r w:rsidRPr="00AE7202">
        <w:rPr>
          <w:rFonts w:asciiTheme="majorBidi" w:hAnsiTheme="majorBidi" w:cstheme="majorBidi"/>
          <w:bCs w:val="0"/>
          <w:i w:val="0"/>
          <w:iCs w:val="0"/>
          <w:sz w:val="24"/>
          <w:szCs w:val="24"/>
        </w:rPr>
        <w:t xml:space="preserve">-Province De Taza. </w:t>
      </w:r>
    </w:p>
    <w:p w:rsidR="005838EF" w:rsidRPr="00AE7202" w:rsidRDefault="005838EF" w:rsidP="005838EF">
      <w:pPr>
        <w:pStyle w:val="Titre"/>
        <w:ind w:left="0" w:right="424"/>
        <w:rPr>
          <w:rFonts w:ascii="Garamond" w:hAnsi="Garamond"/>
          <w:b w:val="0"/>
          <w:bCs w:val="0"/>
          <w:i w:val="0"/>
          <w:iCs w:val="0"/>
          <w:sz w:val="28"/>
          <w:szCs w:val="28"/>
        </w:rPr>
      </w:pPr>
    </w:p>
    <w:tbl>
      <w:tblPr>
        <w:tblW w:w="10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1106"/>
        <w:gridCol w:w="5322"/>
        <w:gridCol w:w="598"/>
        <w:gridCol w:w="762"/>
        <w:gridCol w:w="1115"/>
        <w:gridCol w:w="1060"/>
      </w:tblGrid>
      <w:tr w:rsidR="005838EF" w:rsidRPr="006D27DC" w:rsidTr="0022245F">
        <w:trPr>
          <w:trHeight w:val="78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N° de Prix</w:t>
            </w:r>
          </w:p>
        </w:tc>
        <w:tc>
          <w:tcPr>
            <w:tcW w:w="11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proofErr w:type="spellStart"/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N°Service</w:t>
            </w:r>
            <w:proofErr w:type="spellEnd"/>
          </w:p>
        </w:tc>
        <w:tc>
          <w:tcPr>
            <w:tcW w:w="5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Désignation des ouvrages</w:t>
            </w:r>
          </w:p>
        </w:tc>
        <w:tc>
          <w:tcPr>
            <w:tcW w:w="5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7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Q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Prix Unitaires (HT) en </w:t>
            </w:r>
            <w:proofErr w:type="spellStart"/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Prix Total (HT) en </w:t>
            </w:r>
            <w:proofErr w:type="spellStart"/>
            <w:r w:rsidRPr="006D27D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</w:tr>
      <w:tr w:rsidR="005838EF" w:rsidRPr="006D27DC" w:rsidTr="0022245F">
        <w:trPr>
          <w:trHeight w:val="19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04-02-01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bois S/C 8 m    (F+M)   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23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04-07-01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Modification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orientation  poteaux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bois J/c , X/C ou D (M)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3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05-02-01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Contrefichage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poteau bois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4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02-02-02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béton armé classe A 8 m 300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6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02-02-03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béton armé classe A 8 m 500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10.0</w:t>
            </w: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02-02-04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béton armé classe A 8 m 700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02/02/2007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béton armé classe A 8 m 700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02/02/2008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béton armé classe A 8 m 700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02/02/2009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Poteau béton armé classe A 8 m 700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28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02-03-01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Destruction poteau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bèton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irrècupèrable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(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F+M)      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03-02-01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Massif de fondation normal        (F+M)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M3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27.01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15-07-01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Plus value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pour remaniement de nappe 1 ère   (M)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21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08-02-15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Menuiserie métallique galvanisée    (F+M)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KG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28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34-00-04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Câble isolé préassemblé en aluminium avec porteur en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Almelec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3x35 Alu+ 16 Alu +54,6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Alm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(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 )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4600.00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45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34-00-06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Câble isolé préassemblé en aluminium avec porteur en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Almelec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3x70 Alu+ 16 Alu +54,6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Alm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(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 )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2 00.00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838EF" w:rsidRPr="006D27DC" w:rsidTr="0022245F">
        <w:trPr>
          <w:trHeight w:val="50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34-01-04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Pose sans accessoires câble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isolé  préassemblé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en aluminium ( y compris manchons de jonctions éventuelles ) diverses sections    (M 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4800.00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50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36-02-01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Accessoires pour câble isolé torsadé préassemblé tendu sur poteau ou potelet ensemble</w:t>
            </w: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 xml:space="preserve"> d'alignement</w:t>
            </w: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 F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+M 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80.0</w:t>
            </w: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56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36-02-02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Accessoires pour câble isolé torsadé préassemblé tendu sur poteau ou potelet ensemble d'ancrage simple      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 F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+M 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48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36-02-03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Accessoires pour câble isolé torsadé préassemblé tendu sur poteau ou potelet ensemble d'ancrage double    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 F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+M 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46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34-06-01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Transfèrement branchement en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torsadè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quelque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soit la section2 fils y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compris  les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accessoires    (M)</w:t>
            </w:r>
            <w:bookmarkStart w:id="2" w:name="_GoBack"/>
            <w:bookmarkEnd w:id="2"/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5838EF" w:rsidRPr="006D27DC" w:rsidTr="0022245F">
        <w:trPr>
          <w:trHeight w:val="49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34-06-02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Transfèrement branchement en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torsadè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quelque</w:t>
            </w:r>
            <w:proofErr w:type="spell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soit la section 4 fils y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compris  les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accessoires (M)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838EF" w:rsidRPr="006D27DC" w:rsidTr="0022245F">
        <w:trPr>
          <w:trHeight w:val="24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 w:hint="cs"/>
                <w:sz w:val="18"/>
                <w:szCs w:val="18"/>
                <w:rtl/>
              </w:rPr>
              <w:t>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20-02-01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Terre de réseau       (F+M)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838EF" w:rsidRPr="006D27DC" w:rsidTr="0022245F">
        <w:trPr>
          <w:trHeight w:val="42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rtl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36-02-27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Connecteur de dérivation à perforation d'isolant réseau sur réseau en câble préassemblé isolé à 6 kV de 35 à 70 mm2 Alu        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 F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+M 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838EF" w:rsidRPr="006D27DC" w:rsidTr="0022245F">
        <w:trPr>
          <w:trHeight w:val="42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36-02-28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35DA1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Connecteur simple dérivation à perforation d'isolant isolé à 6 kV pour section de 1,5 à 25 mm2 sur conducteur d'EP        </w:t>
            </w:r>
            <w:proofErr w:type="gramStart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 F</w:t>
            </w:r>
            <w:proofErr w:type="gramEnd"/>
            <w:r w:rsidRPr="00635D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+M 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35DA1">
              <w:rPr>
                <w:rFonts w:ascii="Calibri" w:eastAsia="Times New Roman" w:hAnsi="Calibri" w:cs="Calibri"/>
                <w:sz w:val="18"/>
                <w:szCs w:val="18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35DA1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5838EF" w:rsidRPr="006D27DC" w:rsidTr="0022245F">
        <w:trPr>
          <w:trHeight w:val="38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3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838EF" w:rsidRPr="006D27DC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Disjoncteur haut poteau 2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dèpart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 type 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838EF" w:rsidRPr="006D27DC" w:rsidTr="0022245F">
        <w:trPr>
          <w:trHeight w:val="109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sz w:val="20"/>
                <w:szCs w:val="20"/>
                <w:rtl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838EF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Frais de Raccordement BT payés au compte de la SRM-FM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U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24.00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1200,00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28800.00</w:t>
            </w:r>
          </w:p>
        </w:tc>
      </w:tr>
      <w:tr w:rsidR="005838EF" w:rsidRPr="006D27DC" w:rsidTr="0022245F">
        <w:trPr>
          <w:trHeight w:val="120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sz w:val="20"/>
                <w:szCs w:val="20"/>
                <w:rtl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8EF" w:rsidRDefault="005838EF" w:rsidP="002224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Frais des Peines et soins basse tension payés au compte de la SRM-FM 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113223.28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113223.28</w:t>
            </w:r>
          </w:p>
        </w:tc>
      </w:tr>
      <w:tr w:rsidR="005838EF" w:rsidRPr="006D27DC" w:rsidTr="0022245F">
        <w:trPr>
          <w:trHeight w:val="315"/>
        </w:trPr>
        <w:tc>
          <w:tcPr>
            <w:tcW w:w="94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838EF" w:rsidRPr="006D27DC" w:rsidRDefault="005838EF" w:rsidP="002224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 </w:t>
            </w:r>
            <w:proofErr w:type="gramStart"/>
            <w:r w:rsidRPr="006D27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 HT</w:t>
            </w:r>
            <w:proofErr w:type="gramEnd"/>
            <w:r w:rsidRPr="006D27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5838EF" w:rsidRPr="006D27DC" w:rsidTr="0022245F">
        <w:trPr>
          <w:trHeight w:val="315"/>
        </w:trPr>
        <w:tc>
          <w:tcPr>
            <w:tcW w:w="94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838EF" w:rsidRPr="006D27DC" w:rsidRDefault="005838EF" w:rsidP="002224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MONTANT DE LA TVA (20 %)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5838EF" w:rsidRPr="006D27DC" w:rsidTr="0022245F">
        <w:trPr>
          <w:trHeight w:val="315"/>
        </w:trPr>
        <w:tc>
          <w:tcPr>
            <w:tcW w:w="94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838EF" w:rsidRPr="006D27DC" w:rsidRDefault="005838EF" w:rsidP="002224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27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TOTAL GENERAL TTC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38EF" w:rsidRPr="006D27DC" w:rsidRDefault="005838EF" w:rsidP="00222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5838EF" w:rsidRDefault="005838EF"/>
    <w:sectPr w:rsidR="005838EF" w:rsidSect="005838EF">
      <w:pgSz w:w="11906" w:h="16838"/>
      <w:pgMar w:top="142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D8"/>
    <w:rsid w:val="005838EF"/>
    <w:rsid w:val="00CB07D8"/>
    <w:rsid w:val="00E1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5762C-ABC9-49BC-B213-44DCD45E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8EF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838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38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fr-FR"/>
    </w:rPr>
  </w:style>
  <w:style w:type="paragraph" w:styleId="Titre">
    <w:name w:val="Title"/>
    <w:basedOn w:val="Normal"/>
    <w:link w:val="TitreCar"/>
    <w:uiPriority w:val="1"/>
    <w:qFormat/>
    <w:rsid w:val="005838EF"/>
    <w:pPr>
      <w:widowControl w:val="0"/>
      <w:autoSpaceDE w:val="0"/>
      <w:autoSpaceDN w:val="0"/>
      <w:spacing w:before="84" w:after="0" w:line="240" w:lineRule="auto"/>
      <w:ind w:left="1011" w:right="845"/>
      <w:jc w:val="center"/>
    </w:pPr>
    <w:rPr>
      <w:rFonts w:ascii="Cambria" w:eastAsia="Cambria" w:hAnsi="Cambria" w:cs="Cambria"/>
      <w:b/>
      <w:bCs/>
      <w:i/>
      <w:iCs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"/>
    <w:rsid w:val="005838EF"/>
    <w:rPr>
      <w:rFonts w:ascii="Cambria" w:eastAsia="Cambria" w:hAnsi="Cambria" w:cs="Cambria"/>
      <w:b/>
      <w:bCs/>
      <w:i/>
      <w:i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2026-09-29T12:32:00Z</dcterms:created>
  <dcterms:modified xsi:type="dcterms:W3CDTF">2026-09-29T12:33:00Z</dcterms:modified>
</cp:coreProperties>
</file>