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147"/>
        <w:tblW w:w="11559" w:type="dxa"/>
        <w:tblCellMar>
          <w:left w:w="70" w:type="dxa"/>
          <w:right w:w="70" w:type="dxa"/>
        </w:tblCellMar>
        <w:tblLook w:val="04A0"/>
      </w:tblPr>
      <w:tblGrid>
        <w:gridCol w:w="1063"/>
        <w:gridCol w:w="4906"/>
        <w:gridCol w:w="1291"/>
        <w:gridCol w:w="722"/>
        <w:gridCol w:w="2397"/>
        <w:gridCol w:w="1092"/>
        <w:gridCol w:w="88"/>
      </w:tblGrid>
      <w:tr w:rsidR="001345D3" w:rsidRPr="00063161" w:rsidTr="005A304A">
        <w:trPr>
          <w:trHeight w:val="300"/>
        </w:trPr>
        <w:tc>
          <w:tcPr>
            <w:tcW w:w="11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5D3" w:rsidRPr="00945D3F" w:rsidRDefault="001345D3" w:rsidP="005A304A">
            <w:pPr>
              <w:jc w:val="center"/>
              <w:rPr>
                <w:rStyle w:val="lev"/>
                <w:rFonts w:asciiTheme="majorBidi" w:hAnsiTheme="majorBidi" w:cstheme="majorBidi"/>
                <w:sz w:val="32"/>
                <w:szCs w:val="32"/>
              </w:rPr>
            </w:pPr>
          </w:p>
          <w:p w:rsidR="001345D3" w:rsidRPr="00945D3F" w:rsidRDefault="001345D3" w:rsidP="005A304A">
            <w:pPr>
              <w:jc w:val="center"/>
              <w:rPr>
                <w:rFonts w:asciiTheme="majorBidi" w:hAnsiTheme="majorBidi" w:cstheme="majorBidi"/>
                <w:color w:val="C00000"/>
              </w:rPr>
            </w:pPr>
            <w:r w:rsidRPr="00945D3F">
              <w:rPr>
                <w:rStyle w:val="lev"/>
                <w:rFonts w:asciiTheme="majorBidi" w:hAnsiTheme="majorBidi" w:cstheme="majorBidi"/>
                <w:color w:val="C00000"/>
                <w:sz w:val="32"/>
                <w:szCs w:val="32"/>
              </w:rPr>
              <w:t>BORDEREAU DES PRIX ET DETAILS ESTIMATIFS</w:t>
            </w:r>
          </w:p>
        </w:tc>
      </w:tr>
      <w:tr w:rsidR="001345D3" w:rsidRPr="00063161" w:rsidTr="005A304A">
        <w:trPr>
          <w:trHeight w:val="615"/>
        </w:trPr>
        <w:tc>
          <w:tcPr>
            <w:tcW w:w="11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45D3" w:rsidRPr="00945D3F" w:rsidRDefault="001345D3" w:rsidP="005A304A">
            <w:pPr>
              <w:spacing w:line="276" w:lineRule="auto"/>
              <w:ind w:right="-283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1345D3" w:rsidRPr="00063161" w:rsidTr="005A304A">
        <w:trPr>
          <w:gridAfter w:val="1"/>
          <w:wAfter w:w="88" w:type="dxa"/>
          <w:trHeight w:val="300"/>
        </w:trPr>
        <w:tc>
          <w:tcPr>
            <w:tcW w:w="114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5D3" w:rsidRDefault="001345D3" w:rsidP="005A304A">
            <w:pPr>
              <w:spacing w:before="1" w:line="247" w:lineRule="auto"/>
              <w:ind w:left="796" w:right="64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OBJET:ACQUISITION DE MATERIEL DE COLLECTE DE DECHETS-BACS A ORDURES- AU PROFIT DE LA COMMUNE AHMER LAGLALCHA</w:t>
            </w:r>
          </w:p>
          <w:p w:rsidR="001345D3" w:rsidRDefault="001345D3" w:rsidP="005A304A">
            <w:pPr>
              <w:jc w:val="center"/>
              <w:rPr>
                <w:rFonts w:asciiTheme="majorBidi" w:hAnsiTheme="majorBidi" w:cstheme="majorBidi"/>
                <w:b/>
                <w:iCs/>
              </w:rPr>
            </w:pPr>
            <w:r>
              <w:rPr>
                <w:b/>
                <w:sz w:val="28"/>
              </w:rPr>
              <w:t xml:space="preserve">PROVINCE DE </w:t>
            </w:r>
            <w:r>
              <w:rPr>
                <w:b/>
                <w:spacing w:val="-2"/>
                <w:sz w:val="28"/>
              </w:rPr>
              <w:t>TAROUDANNT</w:t>
            </w:r>
          </w:p>
          <w:p w:rsidR="001345D3" w:rsidRPr="00063161" w:rsidRDefault="001345D3" w:rsidP="005A304A">
            <w:pPr>
              <w:jc w:val="center"/>
              <w:rPr>
                <w:rFonts w:asciiTheme="majorBidi" w:hAnsiTheme="majorBidi" w:cstheme="majorBidi"/>
                <w:b/>
                <w:i/>
                <w:sz w:val="32"/>
                <w:szCs w:val="32"/>
              </w:rPr>
            </w:pPr>
          </w:p>
        </w:tc>
      </w:tr>
      <w:tr w:rsidR="001345D3" w:rsidRPr="00063161" w:rsidTr="005A304A">
        <w:trPr>
          <w:trHeight w:val="315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5D3" w:rsidRPr="00063161" w:rsidRDefault="001345D3" w:rsidP="005A304A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45D3" w:rsidRPr="00063161" w:rsidRDefault="001345D3" w:rsidP="005A304A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5D3" w:rsidRPr="00063161" w:rsidRDefault="001345D3" w:rsidP="005A304A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5D3" w:rsidRPr="00063161" w:rsidRDefault="001345D3" w:rsidP="005A304A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5D3" w:rsidRPr="00063161" w:rsidRDefault="001345D3" w:rsidP="005A304A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5D3" w:rsidRPr="00063161" w:rsidRDefault="001345D3" w:rsidP="005A304A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</w:tbl>
    <w:tbl>
      <w:tblPr>
        <w:tblW w:w="10353" w:type="dxa"/>
        <w:tblInd w:w="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60"/>
        <w:gridCol w:w="5360"/>
        <w:gridCol w:w="700"/>
        <w:gridCol w:w="1080"/>
        <w:gridCol w:w="1140"/>
        <w:gridCol w:w="1613"/>
      </w:tblGrid>
      <w:tr w:rsidR="001345D3" w:rsidRPr="00C45B67" w:rsidTr="005A304A">
        <w:trPr>
          <w:trHeight w:val="630"/>
        </w:trPr>
        <w:tc>
          <w:tcPr>
            <w:tcW w:w="460" w:type="dxa"/>
            <w:shd w:val="clear" w:color="auto" w:fill="auto"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b/>
                <w:bCs/>
                <w:color w:val="000000"/>
              </w:rPr>
            </w:pPr>
            <w:r w:rsidRPr="00C45B67">
              <w:rPr>
                <w:b/>
                <w:bCs/>
                <w:color w:val="000000"/>
              </w:rPr>
              <w:t>N°</w:t>
            </w:r>
          </w:p>
        </w:tc>
        <w:tc>
          <w:tcPr>
            <w:tcW w:w="5360" w:type="dxa"/>
            <w:shd w:val="clear" w:color="auto" w:fill="auto"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45B67">
              <w:rPr>
                <w:b/>
                <w:bCs/>
                <w:color w:val="000000"/>
              </w:rPr>
              <w:t>designations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b/>
                <w:bCs/>
                <w:color w:val="000000"/>
              </w:rPr>
            </w:pPr>
            <w:r w:rsidRPr="00C45B67">
              <w:rPr>
                <w:b/>
                <w:bCs/>
                <w:color w:val="000000"/>
              </w:rPr>
              <w:t>Unité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b/>
                <w:bCs/>
                <w:color w:val="000000"/>
              </w:rPr>
            </w:pPr>
            <w:r w:rsidRPr="00C45B67">
              <w:rPr>
                <w:b/>
                <w:bCs/>
                <w:color w:val="000000"/>
              </w:rPr>
              <w:t>Quantité</w:t>
            </w:r>
          </w:p>
        </w:tc>
        <w:tc>
          <w:tcPr>
            <w:tcW w:w="1140" w:type="dxa"/>
            <w:shd w:val="clear" w:color="auto" w:fill="auto"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b/>
                <w:bCs/>
                <w:color w:val="000000"/>
              </w:rPr>
            </w:pPr>
            <w:r w:rsidRPr="00C45B67">
              <w:rPr>
                <w:b/>
                <w:bCs/>
                <w:color w:val="000000"/>
              </w:rPr>
              <w:t>PU</w:t>
            </w:r>
          </w:p>
        </w:tc>
        <w:tc>
          <w:tcPr>
            <w:tcW w:w="1613" w:type="dxa"/>
            <w:shd w:val="clear" w:color="auto" w:fill="auto"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b/>
                <w:bCs/>
                <w:color w:val="000000"/>
              </w:rPr>
            </w:pPr>
            <w:r w:rsidRPr="00C45B67">
              <w:rPr>
                <w:b/>
                <w:bCs/>
                <w:color w:val="000000"/>
              </w:rPr>
              <w:t>TOTAL HT</w:t>
            </w:r>
          </w:p>
        </w:tc>
      </w:tr>
      <w:tr w:rsidR="001345D3" w:rsidRPr="00C45B67" w:rsidTr="005A304A">
        <w:trPr>
          <w:trHeight w:val="315"/>
        </w:trPr>
        <w:tc>
          <w:tcPr>
            <w:tcW w:w="460" w:type="dxa"/>
            <w:shd w:val="clear" w:color="auto" w:fill="auto"/>
            <w:vAlign w:val="center"/>
            <w:hideMark/>
          </w:tcPr>
          <w:p w:rsidR="001345D3" w:rsidRPr="00C45B67" w:rsidRDefault="001345D3" w:rsidP="005A304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45B67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360" w:type="dxa"/>
            <w:shd w:val="clear" w:color="auto" w:fill="auto"/>
            <w:vAlign w:val="center"/>
            <w:hideMark/>
          </w:tcPr>
          <w:p w:rsidR="001345D3" w:rsidRDefault="001345D3" w:rsidP="005A304A">
            <w:pPr>
              <w:rPr>
                <w:rFonts w:asciiTheme="majorBidi" w:hAnsiTheme="majorBidi" w:cstheme="majorBidi"/>
                <w:iCs/>
                <w:w w:val="90"/>
                <w:sz w:val="32"/>
                <w:szCs w:val="32"/>
              </w:rPr>
            </w:pPr>
          </w:p>
          <w:p w:rsidR="001345D3" w:rsidRDefault="001345D3" w:rsidP="005A304A">
            <w:pPr>
              <w:rPr>
                <w:rFonts w:asciiTheme="majorBidi" w:hAnsiTheme="majorBidi" w:cstheme="majorBidi"/>
                <w:iCs/>
                <w:w w:val="90"/>
                <w:sz w:val="32"/>
                <w:szCs w:val="32"/>
              </w:rPr>
            </w:pPr>
          </w:p>
          <w:p w:rsidR="001345D3" w:rsidRPr="00C27CA4" w:rsidRDefault="001345D3" w:rsidP="005A304A">
            <w:pPr>
              <w:rPr>
                <w:color w:val="000000"/>
                <w:sz w:val="32"/>
                <w:szCs w:val="32"/>
              </w:rPr>
            </w:pPr>
            <w:r w:rsidRPr="00C27CA4">
              <w:rPr>
                <w:rFonts w:asciiTheme="majorBidi" w:hAnsiTheme="majorBidi" w:cstheme="majorBidi"/>
                <w:iCs/>
                <w:w w:val="90"/>
                <w:sz w:val="32"/>
                <w:szCs w:val="32"/>
              </w:rPr>
              <w:t xml:space="preserve">Bac roulant à ordures ménagères en </w:t>
            </w:r>
            <w:r w:rsidRPr="00C27CA4">
              <w:rPr>
                <w:rFonts w:asciiTheme="majorBidi" w:hAnsiTheme="majorBidi" w:cstheme="majorBidi"/>
                <w:iCs/>
                <w:spacing w:val="-4"/>
                <w:sz w:val="32"/>
                <w:szCs w:val="32"/>
              </w:rPr>
              <w:t>acier galvanisé de 660litres</w:t>
            </w:r>
            <w:r w:rsidRPr="00C27CA4">
              <w:rPr>
                <w:color w:val="000000"/>
                <w:sz w:val="32"/>
                <w:szCs w:val="32"/>
              </w:rPr>
              <w:t xml:space="preserve"> </w:t>
            </w:r>
          </w:p>
          <w:p w:rsidR="001345D3" w:rsidRPr="00C45B67" w:rsidRDefault="001345D3" w:rsidP="005A304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1345D3" w:rsidRDefault="001345D3" w:rsidP="005A304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345D3" w:rsidRDefault="001345D3" w:rsidP="005A304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345D3" w:rsidRPr="00C45B67" w:rsidRDefault="001345D3" w:rsidP="005A304A">
            <w:pPr>
              <w:jc w:val="center"/>
              <w:rPr>
                <w:color w:val="000000"/>
                <w:sz w:val="20"/>
                <w:szCs w:val="20"/>
              </w:rPr>
            </w:pPr>
            <w:r w:rsidRPr="00C45B67">
              <w:rPr>
                <w:color w:val="000000"/>
                <w:sz w:val="20"/>
                <w:szCs w:val="20"/>
              </w:rPr>
              <w:t>U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345D3" w:rsidRDefault="001345D3" w:rsidP="005A30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  <w:p w:rsidR="001345D3" w:rsidRDefault="001345D3" w:rsidP="005A304A">
            <w:pPr>
              <w:jc w:val="center"/>
              <w:rPr>
                <w:color w:val="000000"/>
              </w:rPr>
            </w:pPr>
          </w:p>
          <w:p w:rsidR="001345D3" w:rsidRDefault="001345D3" w:rsidP="005A304A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shd w:val="clear" w:color="auto" w:fill="auto"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color w:val="000000"/>
              </w:rPr>
            </w:pP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345D3" w:rsidRPr="00C45B67" w:rsidTr="005A304A">
        <w:trPr>
          <w:trHeight w:val="300"/>
        </w:trPr>
        <w:tc>
          <w:tcPr>
            <w:tcW w:w="460" w:type="dxa"/>
            <w:shd w:val="clear" w:color="auto" w:fill="auto"/>
            <w:noWrap/>
            <w:vAlign w:val="bottom"/>
            <w:hideMark/>
          </w:tcPr>
          <w:p w:rsidR="001345D3" w:rsidRPr="00C45B67" w:rsidRDefault="001345D3" w:rsidP="005A304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60" w:type="dxa"/>
            <w:shd w:val="clear" w:color="auto" w:fill="auto"/>
            <w:noWrap/>
            <w:vAlign w:val="bottom"/>
            <w:hideMark/>
          </w:tcPr>
          <w:p w:rsidR="001345D3" w:rsidRDefault="001345D3" w:rsidP="005A304A">
            <w:pPr>
              <w:rPr>
                <w:rFonts w:ascii="Calibri" w:hAnsi="Calibri" w:cs="Calibri"/>
                <w:color w:val="000000"/>
              </w:rPr>
            </w:pPr>
          </w:p>
          <w:p w:rsidR="001345D3" w:rsidRPr="00C45B67" w:rsidRDefault="001345D3" w:rsidP="005A304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345D3" w:rsidRPr="00C45B67" w:rsidRDefault="001345D3" w:rsidP="005A304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rFonts w:ascii="Calibri" w:hAnsi="Calibri" w:cs="Calibri"/>
                <w:color w:val="000000"/>
              </w:rPr>
            </w:pPr>
            <w:r w:rsidRPr="00C45B67">
              <w:rPr>
                <w:rFonts w:ascii="Calibri" w:hAnsi="Calibri" w:cs="Calibri"/>
                <w:color w:val="000000"/>
                <w:sz w:val="22"/>
                <w:szCs w:val="22"/>
              </w:rPr>
              <w:t>TOTAL HT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345D3" w:rsidRPr="00C45B67" w:rsidTr="005A304A">
        <w:trPr>
          <w:trHeight w:val="300"/>
        </w:trPr>
        <w:tc>
          <w:tcPr>
            <w:tcW w:w="460" w:type="dxa"/>
            <w:shd w:val="clear" w:color="auto" w:fill="auto"/>
            <w:noWrap/>
            <w:vAlign w:val="bottom"/>
            <w:hideMark/>
          </w:tcPr>
          <w:p w:rsidR="001345D3" w:rsidRPr="00C45B67" w:rsidRDefault="001345D3" w:rsidP="005A304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60" w:type="dxa"/>
            <w:shd w:val="clear" w:color="auto" w:fill="auto"/>
            <w:noWrap/>
            <w:vAlign w:val="bottom"/>
            <w:hideMark/>
          </w:tcPr>
          <w:p w:rsidR="001345D3" w:rsidRDefault="001345D3" w:rsidP="005A304A">
            <w:pPr>
              <w:rPr>
                <w:rFonts w:ascii="Calibri" w:hAnsi="Calibri" w:cs="Calibri"/>
                <w:color w:val="000000"/>
              </w:rPr>
            </w:pPr>
          </w:p>
          <w:p w:rsidR="001345D3" w:rsidRPr="00C45B67" w:rsidRDefault="001345D3" w:rsidP="005A304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345D3" w:rsidRPr="00C45B67" w:rsidRDefault="001345D3" w:rsidP="005A304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rFonts w:ascii="Calibri" w:hAnsi="Calibri" w:cs="Calibri"/>
                <w:color w:val="000000"/>
              </w:rPr>
            </w:pPr>
            <w:r w:rsidRPr="00C45B67">
              <w:rPr>
                <w:rFonts w:ascii="Calibri" w:hAnsi="Calibri" w:cs="Calibri"/>
                <w:color w:val="000000"/>
                <w:sz w:val="22"/>
                <w:szCs w:val="22"/>
              </w:rPr>
              <w:t>TVA 20%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345D3" w:rsidRPr="00C45B67" w:rsidTr="005A304A">
        <w:trPr>
          <w:trHeight w:val="300"/>
        </w:trPr>
        <w:tc>
          <w:tcPr>
            <w:tcW w:w="460" w:type="dxa"/>
            <w:shd w:val="clear" w:color="auto" w:fill="auto"/>
            <w:noWrap/>
            <w:vAlign w:val="bottom"/>
            <w:hideMark/>
          </w:tcPr>
          <w:p w:rsidR="001345D3" w:rsidRPr="00C45B67" w:rsidRDefault="001345D3" w:rsidP="005A304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60" w:type="dxa"/>
            <w:shd w:val="clear" w:color="auto" w:fill="auto"/>
            <w:noWrap/>
            <w:vAlign w:val="bottom"/>
            <w:hideMark/>
          </w:tcPr>
          <w:p w:rsidR="001345D3" w:rsidRDefault="001345D3" w:rsidP="005A304A">
            <w:pPr>
              <w:rPr>
                <w:rFonts w:ascii="Calibri" w:hAnsi="Calibri" w:cs="Calibri"/>
                <w:color w:val="000000"/>
              </w:rPr>
            </w:pPr>
          </w:p>
          <w:p w:rsidR="001345D3" w:rsidRDefault="001345D3" w:rsidP="005A304A">
            <w:pPr>
              <w:rPr>
                <w:rFonts w:ascii="Calibri" w:hAnsi="Calibri" w:cs="Calibri"/>
                <w:color w:val="000000"/>
              </w:rPr>
            </w:pPr>
          </w:p>
          <w:p w:rsidR="001345D3" w:rsidRPr="00C45B67" w:rsidRDefault="001345D3" w:rsidP="005A304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345D3" w:rsidRPr="00C45B67" w:rsidRDefault="001345D3" w:rsidP="005A304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rFonts w:ascii="Calibri" w:hAnsi="Calibri" w:cs="Calibri"/>
                <w:color w:val="000000"/>
              </w:rPr>
            </w:pPr>
            <w:r w:rsidRPr="00C45B67">
              <w:rPr>
                <w:rFonts w:ascii="Calibri" w:hAnsi="Calibri" w:cs="Calibri"/>
                <w:color w:val="000000"/>
                <w:sz w:val="22"/>
                <w:szCs w:val="22"/>
              </w:rPr>
              <w:t>TTC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1345D3" w:rsidRPr="00C45B67" w:rsidRDefault="001345D3" w:rsidP="005A304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:rsidR="001345D3" w:rsidRPr="00063161" w:rsidRDefault="001345D3" w:rsidP="001345D3">
      <w:pPr>
        <w:rPr>
          <w:rFonts w:asciiTheme="majorBidi" w:hAnsiTheme="majorBidi" w:cstheme="majorBidi"/>
          <w:iCs/>
        </w:rPr>
      </w:pPr>
    </w:p>
    <w:p w:rsidR="001345D3" w:rsidRPr="00063161" w:rsidRDefault="001345D3" w:rsidP="001345D3">
      <w:pPr>
        <w:rPr>
          <w:rFonts w:asciiTheme="majorBidi" w:hAnsiTheme="majorBidi" w:cstheme="majorBidi"/>
          <w:iCs/>
        </w:rPr>
      </w:pPr>
    </w:p>
    <w:p w:rsidR="001345D3" w:rsidRPr="00063161" w:rsidRDefault="001345D3" w:rsidP="001345D3">
      <w:pPr>
        <w:pStyle w:val="TM1"/>
        <w:rPr>
          <w:rStyle w:val="Titredulivre"/>
          <w:rFonts w:asciiTheme="majorBidi" w:hAnsiTheme="majorBidi" w:cstheme="majorBidi"/>
          <w:b/>
          <w:bCs w:val="0"/>
        </w:rPr>
      </w:pPr>
      <w:r>
        <w:rPr>
          <w:rStyle w:val="Titredulivre"/>
          <w:rFonts w:asciiTheme="majorBidi" w:hAnsiTheme="majorBidi" w:cstheme="majorBidi"/>
        </w:rPr>
        <w:t>arrete le presient bordereau a la somme de :</w:t>
      </w:r>
    </w:p>
    <w:p w:rsidR="001345D3" w:rsidRPr="00063161" w:rsidRDefault="001345D3" w:rsidP="001345D3">
      <w:pPr>
        <w:rPr>
          <w:rFonts w:asciiTheme="majorBidi" w:hAnsiTheme="majorBidi" w:cstheme="majorBidi"/>
        </w:rPr>
      </w:pPr>
    </w:p>
    <w:p w:rsidR="001345D3" w:rsidRPr="00063161" w:rsidRDefault="001345D3" w:rsidP="001345D3">
      <w:pPr>
        <w:rPr>
          <w:rFonts w:asciiTheme="majorBidi" w:hAnsiTheme="majorBidi" w:cstheme="majorBidi"/>
        </w:rPr>
      </w:pPr>
    </w:p>
    <w:p w:rsidR="001345D3" w:rsidRPr="00063161" w:rsidRDefault="001345D3" w:rsidP="001345D3">
      <w:pPr>
        <w:rPr>
          <w:rFonts w:asciiTheme="majorBidi" w:hAnsiTheme="majorBidi" w:cstheme="majorBidi"/>
        </w:rPr>
      </w:pPr>
    </w:p>
    <w:p w:rsidR="001345D3" w:rsidRDefault="001345D3" w:rsidP="001345D3">
      <w:pPr>
        <w:rPr>
          <w:rFonts w:asciiTheme="majorBidi" w:hAnsiTheme="majorBidi" w:cstheme="majorBidi"/>
        </w:rPr>
      </w:pPr>
    </w:p>
    <w:p w:rsidR="001345D3" w:rsidRDefault="001345D3" w:rsidP="001345D3">
      <w:pPr>
        <w:rPr>
          <w:rFonts w:asciiTheme="majorBidi" w:hAnsiTheme="majorBidi" w:cstheme="majorBidi"/>
        </w:rPr>
      </w:pPr>
    </w:p>
    <w:p w:rsidR="001345D3" w:rsidRDefault="001345D3" w:rsidP="001345D3">
      <w:pPr>
        <w:rPr>
          <w:rFonts w:asciiTheme="majorBidi" w:hAnsiTheme="majorBidi" w:cstheme="majorBidi"/>
        </w:rPr>
      </w:pPr>
    </w:p>
    <w:p w:rsidR="001345D3" w:rsidRPr="00063161" w:rsidRDefault="001345D3" w:rsidP="001345D3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Signer et cachet</w:t>
      </w:r>
    </w:p>
    <w:p w:rsidR="001345D3" w:rsidRPr="00063161" w:rsidRDefault="001345D3" w:rsidP="001345D3">
      <w:pPr>
        <w:rPr>
          <w:rFonts w:asciiTheme="majorBidi" w:hAnsiTheme="majorBidi" w:cstheme="majorBidi"/>
        </w:rPr>
      </w:pPr>
    </w:p>
    <w:p w:rsidR="001345D3" w:rsidRPr="00063161" w:rsidRDefault="001345D3" w:rsidP="001345D3">
      <w:pPr>
        <w:rPr>
          <w:rFonts w:asciiTheme="majorBidi" w:hAnsiTheme="majorBidi" w:cstheme="majorBidi"/>
        </w:rPr>
      </w:pPr>
    </w:p>
    <w:p w:rsidR="001345D3" w:rsidRDefault="001345D3" w:rsidP="001345D3">
      <w:pPr>
        <w:rPr>
          <w:rFonts w:asciiTheme="majorBidi" w:hAnsiTheme="majorBidi" w:cstheme="majorBidi"/>
        </w:rPr>
      </w:pPr>
    </w:p>
    <w:p w:rsidR="001345D3" w:rsidRDefault="001345D3" w:rsidP="001345D3">
      <w:pPr>
        <w:rPr>
          <w:rFonts w:asciiTheme="majorBidi" w:hAnsiTheme="majorBidi" w:cstheme="majorBidi"/>
        </w:rPr>
      </w:pPr>
    </w:p>
    <w:p w:rsidR="001345D3" w:rsidRDefault="001345D3" w:rsidP="001345D3">
      <w:pPr>
        <w:rPr>
          <w:rFonts w:asciiTheme="majorBidi" w:hAnsiTheme="majorBidi" w:cstheme="majorBidi"/>
        </w:rPr>
      </w:pPr>
    </w:p>
    <w:p w:rsidR="001345D3" w:rsidRDefault="001345D3" w:rsidP="001345D3">
      <w:pPr>
        <w:rPr>
          <w:rFonts w:asciiTheme="majorBidi" w:hAnsiTheme="majorBidi" w:cstheme="majorBidi"/>
        </w:rPr>
      </w:pPr>
    </w:p>
    <w:p w:rsidR="001345D3" w:rsidRDefault="001345D3" w:rsidP="001345D3">
      <w:pPr>
        <w:rPr>
          <w:rFonts w:asciiTheme="majorBidi" w:hAnsiTheme="majorBidi" w:cstheme="majorBidi"/>
        </w:rPr>
      </w:pPr>
    </w:p>
    <w:p w:rsidR="001345D3" w:rsidRDefault="001345D3" w:rsidP="001345D3">
      <w:pPr>
        <w:rPr>
          <w:rFonts w:asciiTheme="majorBidi" w:hAnsiTheme="majorBidi" w:cstheme="majorBidi"/>
        </w:rPr>
      </w:pPr>
    </w:p>
    <w:p w:rsidR="001345D3" w:rsidRDefault="001345D3" w:rsidP="001345D3">
      <w:pPr>
        <w:rPr>
          <w:rFonts w:asciiTheme="majorBidi" w:hAnsiTheme="majorBidi" w:cstheme="majorBidi"/>
        </w:rPr>
      </w:pPr>
    </w:p>
    <w:p w:rsidR="006900F2" w:rsidRDefault="006900F2"/>
    <w:sectPr w:rsidR="006900F2" w:rsidSect="001345D3">
      <w:pgSz w:w="11906" w:h="16838"/>
      <w:pgMar w:top="426" w:right="42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45D3"/>
    <w:rsid w:val="001345D3"/>
    <w:rsid w:val="006900F2"/>
    <w:rsid w:val="006F48BA"/>
    <w:rsid w:val="00747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basedOn w:val="Normal"/>
    <w:next w:val="Normal"/>
    <w:autoRedefine/>
    <w:uiPriority w:val="39"/>
    <w:unhideWhenUsed/>
    <w:qFormat/>
    <w:rsid w:val="001345D3"/>
    <w:pPr>
      <w:tabs>
        <w:tab w:val="right" w:pos="9062"/>
      </w:tabs>
      <w:spacing w:before="360"/>
    </w:pPr>
    <w:rPr>
      <w:rFonts w:asciiTheme="minorHAnsi" w:hAnsiTheme="minorHAnsi"/>
      <w:b/>
      <w:caps/>
      <w:sz w:val="22"/>
      <w:szCs w:val="22"/>
    </w:rPr>
  </w:style>
  <w:style w:type="character" w:styleId="Titredulivre">
    <w:name w:val="Book Title"/>
    <w:basedOn w:val="Policepardfaut"/>
    <w:uiPriority w:val="33"/>
    <w:qFormat/>
    <w:rsid w:val="001345D3"/>
    <w:rPr>
      <w:rFonts w:ascii="Calibri" w:hAnsi="Calibri"/>
      <w:b/>
      <w:bCs/>
      <w:smallCaps/>
      <w:spacing w:val="5"/>
      <w:sz w:val="24"/>
      <w:u w:val="single"/>
    </w:rPr>
  </w:style>
  <w:style w:type="character" w:styleId="lev">
    <w:name w:val="Strong"/>
    <w:basedOn w:val="Policepardfaut"/>
    <w:uiPriority w:val="22"/>
    <w:qFormat/>
    <w:rsid w:val="001345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378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2026-10-11T12:12:00Z</dcterms:created>
  <dcterms:modified xsi:type="dcterms:W3CDTF">2026-10-11T12:13:00Z</dcterms:modified>
</cp:coreProperties>
</file>