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D5" w:rsidRPr="00CE5202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CE5202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CE5202" w:rsidRDefault="00985C92" w:rsidP="00433BD4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CE5202">
        <w:rPr>
          <w:rFonts w:eastAsia="MS Mincho"/>
          <w:b w:val="0"/>
          <w:bCs w:val="0"/>
          <w:i/>
          <w:sz w:val="22"/>
          <w:szCs w:val="40"/>
        </w:rPr>
        <w:t xml:space="preserve">Appel d'offres ouvert 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national N°</w:t>
      </w:r>
      <w:r w:rsidR="00700550">
        <w:rPr>
          <w:rFonts w:eastAsia="MS Mincho"/>
          <w:b w:val="0"/>
          <w:bCs w:val="0"/>
          <w:i/>
          <w:sz w:val="22"/>
          <w:szCs w:val="40"/>
        </w:rPr>
        <w:t>73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C04713">
        <w:rPr>
          <w:rFonts w:eastAsia="MS Mincho"/>
          <w:b w:val="0"/>
          <w:bCs w:val="0"/>
          <w:i/>
          <w:sz w:val="22"/>
          <w:szCs w:val="40"/>
        </w:rPr>
        <w:t>09</w:t>
      </w:r>
      <w:bookmarkStart w:id="1" w:name="_GoBack"/>
      <w:bookmarkEnd w:id="1"/>
      <w:r w:rsidR="00DD4167">
        <w:rPr>
          <w:rFonts w:eastAsia="MS Mincho"/>
          <w:b w:val="0"/>
          <w:bCs w:val="0"/>
          <w:i/>
          <w:sz w:val="22"/>
          <w:szCs w:val="40"/>
        </w:rPr>
        <w:t>/</w:t>
      </w:r>
      <w:r w:rsidR="00700550">
        <w:rPr>
          <w:rFonts w:eastAsia="MS Mincho"/>
          <w:b w:val="0"/>
          <w:bCs w:val="0"/>
          <w:i/>
          <w:sz w:val="22"/>
          <w:szCs w:val="40"/>
        </w:rPr>
        <w:t>11</w:t>
      </w:r>
      <w:r w:rsidR="004F06B0" w:rsidRPr="00CE5202">
        <w:rPr>
          <w:rFonts w:eastAsia="MS Mincho"/>
          <w:b w:val="0"/>
          <w:bCs w:val="0"/>
          <w:i/>
          <w:sz w:val="22"/>
          <w:szCs w:val="40"/>
        </w:rPr>
        <w:t xml:space="preserve">/2026 à </w:t>
      </w:r>
      <w:r w:rsidR="00700550">
        <w:rPr>
          <w:rFonts w:eastAsia="MS Mincho"/>
          <w:b w:val="0"/>
          <w:bCs w:val="0"/>
          <w:i/>
          <w:sz w:val="22"/>
          <w:szCs w:val="40"/>
        </w:rPr>
        <w:t>09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H</w:t>
      </w:r>
      <w:r w:rsidR="00700550">
        <w:rPr>
          <w:rFonts w:eastAsia="MS Mincho"/>
          <w:b w:val="0"/>
          <w:bCs w:val="0"/>
          <w:i/>
          <w:sz w:val="22"/>
          <w:szCs w:val="40"/>
        </w:rPr>
        <w:t>30</w:t>
      </w:r>
    </w:p>
    <w:p w:rsidR="00DD4167" w:rsidRPr="00433BD4" w:rsidRDefault="00BF48D5" w:rsidP="00433BD4">
      <w:pPr>
        <w:jc w:val="both"/>
        <w:rPr>
          <w:rFonts w:eastAsia="MS Mincho"/>
          <w:b/>
          <w:bCs/>
          <w:i/>
          <w:iCs/>
          <w:sz w:val="22"/>
          <w:szCs w:val="40"/>
        </w:rPr>
      </w:pPr>
      <w:r w:rsidRPr="00CE5202">
        <w:rPr>
          <w:rFonts w:eastAsia="MS Mincho"/>
          <w:i/>
          <w:sz w:val="22"/>
          <w:szCs w:val="40"/>
        </w:rPr>
        <w:t xml:space="preserve">  Objet du marché : </w:t>
      </w:r>
      <w:r w:rsidR="00700550" w:rsidRPr="00700550">
        <w:rPr>
          <w:rFonts w:eastAsia="MS Mincho"/>
          <w:b/>
          <w:bCs/>
          <w:i/>
          <w:iCs/>
          <w:sz w:val="22"/>
          <w:szCs w:val="40"/>
        </w:rPr>
        <w:t xml:space="preserve">Travaux d’équipement de point d’eau </w:t>
      </w:r>
      <w:proofErr w:type="spellStart"/>
      <w:r w:rsidR="00700550" w:rsidRPr="00700550">
        <w:rPr>
          <w:rFonts w:eastAsia="MS Mincho"/>
          <w:b/>
          <w:bCs/>
          <w:i/>
          <w:iCs/>
          <w:sz w:val="22"/>
          <w:szCs w:val="40"/>
        </w:rPr>
        <w:t>Ouled</w:t>
      </w:r>
      <w:proofErr w:type="spellEnd"/>
      <w:r w:rsidR="00700550" w:rsidRPr="00700550">
        <w:rPr>
          <w:rFonts w:eastAsia="MS Mincho"/>
          <w:b/>
          <w:bCs/>
          <w:i/>
          <w:iCs/>
          <w:sz w:val="22"/>
          <w:szCs w:val="40"/>
        </w:rPr>
        <w:t xml:space="preserve"> </w:t>
      </w:r>
      <w:proofErr w:type="spellStart"/>
      <w:r w:rsidR="00700550" w:rsidRPr="00700550">
        <w:rPr>
          <w:rFonts w:eastAsia="MS Mincho"/>
          <w:b/>
          <w:bCs/>
          <w:i/>
          <w:iCs/>
          <w:sz w:val="22"/>
          <w:szCs w:val="40"/>
        </w:rPr>
        <w:t>Hmid</w:t>
      </w:r>
      <w:proofErr w:type="spellEnd"/>
      <w:r w:rsidR="00700550" w:rsidRPr="00700550">
        <w:rPr>
          <w:rFonts w:eastAsia="MS Mincho"/>
          <w:b/>
          <w:bCs/>
          <w:i/>
          <w:iCs/>
          <w:sz w:val="22"/>
          <w:szCs w:val="40"/>
        </w:rPr>
        <w:t xml:space="preserve"> Ben Salem ; en génie civil ; Commune Rurale Saka, Province de Guercif</w:t>
      </w:r>
    </w:p>
    <w:tbl>
      <w:tblPr>
        <w:tblW w:w="9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4620"/>
        <w:gridCol w:w="980"/>
        <w:gridCol w:w="1060"/>
        <w:gridCol w:w="1020"/>
        <w:gridCol w:w="1200"/>
      </w:tblGrid>
      <w:tr w:rsidR="00700550" w:rsidRPr="0099798B" w:rsidTr="00DB6A3D">
        <w:trPr>
          <w:trHeight w:val="6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  <w:t>N°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  <w:t>Description des ouvrages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  <w:t>Unité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color w:val="333333"/>
                <w:sz w:val="22"/>
                <w:szCs w:val="22"/>
              </w:rPr>
              <w:t>Quantité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  <w:t>Prix unitaire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</w:pPr>
            <w:r w:rsidRPr="0099798B">
              <w:rPr>
                <w:rFonts w:ascii="Calibri" w:hAnsi="Calibri"/>
                <w:b/>
                <w:bCs/>
                <w:color w:val="333333"/>
                <w:sz w:val="22"/>
                <w:szCs w:val="22"/>
              </w:rPr>
              <w:t>Prix total</w:t>
            </w:r>
          </w:p>
        </w:tc>
      </w:tr>
      <w:tr w:rsidR="00700550" w:rsidRPr="0099798B" w:rsidTr="00DB6A3D">
        <w:trPr>
          <w:trHeight w:val="6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Terrassement en terrain de toutes natures et à toutes profondeurs y compris toutes suggestions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5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Remblai compacté, exécuté par couches de 0,20 m maximum   y compris arrosage et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96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Maçonnerie de moellons en fondation hourdée au mortier dosé de 350 kg de ciment pour un mètre cube de sable y compris toutes sujétions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105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Maçonnerie en agglomérés de ciment de 0,20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  hourdée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au mortier dosé à raison de 350 kg de ciment pour un mètre cube de sable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97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Béton pour Béton de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propreté;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Béton 1 (B1) dosé à 200kg de ciment pour un mètre cube de sable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14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Dallage  en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béton B3  pour B.A posé sur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hérissonnage</w:t>
            </w:r>
            <w:proofErr w:type="spell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y compris armatures   exécuté en béton de 0,15 m d’épaisseur suivant dosage de béton dosé à 350kg/m3 de ciment , soigneusement réglé et compris  acier Tor de Ø 8 ou suivant plan de béton armé.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y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163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Béton  B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3  pour B.A non compris la fourniture et la pose des armatures y compris produit hydrofuge (</w:t>
            </w:r>
            <w:proofErr w:type="spell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sika</w:t>
            </w:r>
            <w:proofErr w:type="spell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ou équivalent) à raison de 1kg/sac de ciment, coffrage décoffrage, coulage pour toute ouvrages dosé à raison de 350 Kg de ciment 45 CPJ pour 800L de gravette et 400L de sable,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57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Acier HA pour armature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4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Enduit étanche hydraulique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4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Enduit intérieur et extérieur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64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Peinture vinylique sur murs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intérieur ,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extérieur et plafonds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0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Forme de pente sur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terrasse  y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4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Forme étanche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42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Échelle en acier galvanisé y compris toutes sujétions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87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Fourniture et pose de tuyaux en fer galvanise de diamètre intérieur D2" y compris raccordement, coudes et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84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Fourniture et pose de tuyaux en PPR de diamètre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20  de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diamètre 20/27 mm y compris, raccordement, coudes et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3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Tuyaux en Polyéthylène DN 32 PN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16  y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84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Fourniture et pose de vanne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d'arrêt  D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2", série ronde compris toutes sujétions brides, rondelles plomb, raccordement.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y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3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Fourniture et pose de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robinets  d'épuisage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en bronze  diamètre 20/27 y compris toutes sujétions, brides, rondelles plomb, raccordement.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y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8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Porte métallique pleine de 1,00/2,20 m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6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Capot métallique de 0,80 m x 0,80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0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Fourniture et pose de Fenêtre de 150/100 en bois rouge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105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Fourniture et pose de châssis grillage de 150/100 métal déployé galvanisé maille de 20cm sur cadre en fer cornière de 40*40*40 y compris peinture et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58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Tuyaux  en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P.V.C PN 6 bar. Ø 110 mm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76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Fourniture et pose de robinets flotteur </w:t>
            </w:r>
            <w:proofErr w:type="gramStart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de  diamètre</w:t>
            </w:r>
            <w:proofErr w:type="gramEnd"/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 xml:space="preserve"> 20/27 y  compris raccordement et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57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550" w:rsidRPr="0099798B" w:rsidRDefault="00700550" w:rsidP="00DB6A3D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Fourniture et pose de plaque signalétique en plexiglas de 0.80 x 0.60 m y compris toutes sujétions.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300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MONTANT HT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300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TVA 20%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00550" w:rsidRPr="0099798B" w:rsidTr="00DB6A3D">
        <w:trPr>
          <w:trHeight w:val="300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MONTANT TTC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550" w:rsidRPr="0099798B" w:rsidRDefault="00700550" w:rsidP="00DB6A3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99798B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p w:rsidR="00542456" w:rsidRPr="00CE5202" w:rsidRDefault="00542456" w:rsidP="00DD4167">
      <w:pPr>
        <w:jc w:val="both"/>
        <w:rPr>
          <w:rFonts w:ascii="Times New Roman,Bold" w:eastAsia="Calibri" w:hAnsi="Times New Roman,Bold" w:cs="Times New Roman,Bold"/>
          <w:b/>
          <w:bCs/>
          <w:i/>
          <w:color w:val="000000"/>
          <w:sz w:val="20"/>
          <w:szCs w:val="20"/>
        </w:rPr>
      </w:pPr>
    </w:p>
    <w:p w:rsidR="005E4CE1" w:rsidRPr="00EF7962" w:rsidRDefault="005E4CE1" w:rsidP="00EF7962">
      <w:pPr>
        <w:rPr>
          <w:rFonts w:ascii="Times New Roman,Bold" w:eastAsia="Calibri" w:hAnsi="Times New Roman,Bold" w:cs="Times New Roman,Bold"/>
          <w:b/>
          <w:bCs/>
          <w:color w:val="000000"/>
          <w:sz w:val="18"/>
          <w:szCs w:val="18"/>
        </w:rPr>
      </w:pPr>
    </w:p>
    <w:p w:rsidR="00BF48D5" w:rsidRPr="009436E5" w:rsidRDefault="00BF48D5" w:rsidP="00BF48D5">
      <w:pPr>
        <w:rPr>
          <w:sz w:val="8"/>
          <w:szCs w:val="8"/>
        </w:rPr>
      </w:pPr>
    </w:p>
    <w:p w:rsidR="00BF48D5" w:rsidRPr="00342CD1" w:rsidRDefault="00BF48D5" w:rsidP="00542456">
      <w:pPr>
        <w:jc w:val="center"/>
        <w:rPr>
          <w:rFonts w:ascii="Calibri" w:hAnsi="Calibri" w:cs="Calibri"/>
          <w:b/>
          <w:bCs/>
        </w:rPr>
      </w:pPr>
      <w:r>
        <w:tab/>
      </w:r>
      <w:r w:rsidRPr="00342CD1">
        <w:rPr>
          <w:rFonts w:ascii="Calibri" w:hAnsi="Calibri" w:cs="Calibri"/>
          <w:b/>
          <w:bCs/>
        </w:rPr>
        <w:t>Fait à …………</w:t>
      </w:r>
      <w:proofErr w:type="gramStart"/>
      <w:r w:rsidRPr="00342CD1">
        <w:rPr>
          <w:rFonts w:ascii="Calibri" w:hAnsi="Calibri" w:cs="Calibri"/>
          <w:b/>
          <w:bCs/>
        </w:rPr>
        <w:t>…….</w:t>
      </w:r>
      <w:proofErr w:type="gramEnd"/>
      <w:r w:rsidRPr="00342CD1">
        <w:rPr>
          <w:rFonts w:ascii="Calibri" w:hAnsi="Calibri" w:cs="Calibri"/>
          <w:b/>
          <w:bCs/>
        </w:rPr>
        <w:t>., le …………………………</w:t>
      </w:r>
    </w:p>
    <w:p w:rsidR="00F627DB" w:rsidRPr="00BF48D5" w:rsidRDefault="00BF48D5" w:rsidP="00985C92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center"/>
      </w:pPr>
      <w:r w:rsidRPr="00342CD1">
        <w:rPr>
          <w:rFonts w:ascii="Calibri" w:hAnsi="Calibri" w:cs="Calibri"/>
          <w:b/>
          <w:bCs/>
        </w:rPr>
        <w:t>(Signature et cachet du concurrent)</w:t>
      </w:r>
      <w:r w:rsidR="00985C92" w:rsidRPr="00BF48D5">
        <w:t xml:space="preserve"> </w:t>
      </w:r>
    </w:p>
    <w:sectPr w:rsidR="00F627DB" w:rsidRPr="00B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C92" w:rsidRDefault="00985C92" w:rsidP="00985C92">
      <w:r>
        <w:separator/>
      </w:r>
    </w:p>
  </w:endnote>
  <w:endnote w:type="continuationSeparator" w:id="0">
    <w:p w:rsidR="00985C92" w:rsidRDefault="00985C92" w:rsidP="0098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C92" w:rsidRDefault="00985C92" w:rsidP="00985C92">
      <w:r>
        <w:separator/>
      </w:r>
    </w:p>
  </w:footnote>
  <w:footnote w:type="continuationSeparator" w:id="0">
    <w:p w:rsidR="00985C92" w:rsidRDefault="00985C92" w:rsidP="0098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D9"/>
    <w:rsid w:val="000C69DB"/>
    <w:rsid w:val="001E6183"/>
    <w:rsid w:val="00215245"/>
    <w:rsid w:val="00433BD4"/>
    <w:rsid w:val="004E28D9"/>
    <w:rsid w:val="004F06B0"/>
    <w:rsid w:val="00542456"/>
    <w:rsid w:val="00583A2D"/>
    <w:rsid w:val="005A0F59"/>
    <w:rsid w:val="005E4CE1"/>
    <w:rsid w:val="00623AE9"/>
    <w:rsid w:val="0063271B"/>
    <w:rsid w:val="00700550"/>
    <w:rsid w:val="00705617"/>
    <w:rsid w:val="009005FB"/>
    <w:rsid w:val="009436E5"/>
    <w:rsid w:val="00985C92"/>
    <w:rsid w:val="00BF48D5"/>
    <w:rsid w:val="00C04713"/>
    <w:rsid w:val="00CE5202"/>
    <w:rsid w:val="00DD4167"/>
    <w:rsid w:val="00EB78B1"/>
    <w:rsid w:val="00EF7962"/>
    <w:rsid w:val="00F627DB"/>
    <w:rsid w:val="00F636E4"/>
    <w:rsid w:val="00F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683D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60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60A6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pc05</cp:lastModifiedBy>
  <cp:revision>25</cp:revision>
  <cp:lastPrinted>2026-10-07T16:05:00Z</cp:lastPrinted>
  <dcterms:created xsi:type="dcterms:W3CDTF">2026-03-12T13:24:00Z</dcterms:created>
  <dcterms:modified xsi:type="dcterms:W3CDTF">2026-10-14T10:39:00Z</dcterms:modified>
</cp:coreProperties>
</file>