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A5E42" w14:textId="77777777" w:rsidR="00B84CAA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7442B036" wp14:editId="3D6F0738">
            <wp:extent cx="2667000" cy="77152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45A4" w14:textId="77777777" w:rsidR="001D748A" w:rsidRDefault="001D748A">
      <w:pPr>
        <w:spacing w:after="200"/>
        <w:jc w:val="center"/>
        <w:rPr>
          <w:rFonts w:ascii="Tw Cen MT" w:eastAsia="Tw Cen MT" w:hAnsi="Tw Cen MT" w:cs="Tw Cen MT"/>
          <w:b/>
          <w:bCs/>
          <w:sz w:val="28"/>
          <w:szCs w:val="28"/>
          <w:u w:val="single"/>
        </w:rPr>
      </w:pPr>
    </w:p>
    <w:p w14:paraId="5FBEF246" w14:textId="15CA8028" w:rsidR="00B84CAA" w:rsidRDefault="00000000">
      <w:pPr>
        <w:spacing w:after="200"/>
        <w:jc w:val="center"/>
      </w:pPr>
      <w:r>
        <w:rPr>
          <w:rFonts w:ascii="Tw Cen MT" w:eastAsia="Tw Cen MT" w:hAnsi="Tw Cen MT" w:cs="Tw Cen MT"/>
          <w:b/>
          <w:bCs/>
          <w:sz w:val="28"/>
          <w:szCs w:val="28"/>
          <w:u w:val="single"/>
        </w:rPr>
        <w:t>BORDEREAU DES PRIX - DETAIL ESTIMATIF</w:t>
      </w:r>
    </w:p>
    <w:p w14:paraId="3B6161A3" w14:textId="4DD7B5B7" w:rsidR="00B84CAA" w:rsidRDefault="00000000">
      <w:pPr>
        <w:spacing w:after="120"/>
        <w:jc w:val="center"/>
      </w:pPr>
      <w:r>
        <w:rPr>
          <w:rFonts w:ascii="Tw Cen MT" w:eastAsia="Tw Cen MT" w:hAnsi="Tw Cen MT" w:cs="Tw Cen MT"/>
          <w:b/>
          <w:bCs/>
          <w:sz w:val="22"/>
          <w:szCs w:val="22"/>
        </w:rPr>
        <w:t xml:space="preserve">APPEL D'OFFRES OUVERT </w:t>
      </w:r>
      <w:r w:rsidR="001D748A">
        <w:rPr>
          <w:rFonts w:ascii="Tw Cen MT" w:eastAsia="Tw Cen MT" w:hAnsi="Tw Cen MT" w:cs="Tw Cen MT"/>
          <w:b/>
          <w:bCs/>
          <w:sz w:val="22"/>
          <w:szCs w:val="22"/>
        </w:rPr>
        <w:t>INTER</w:t>
      </w:r>
      <w:r>
        <w:rPr>
          <w:rFonts w:ascii="Tw Cen MT" w:eastAsia="Tw Cen MT" w:hAnsi="Tw Cen MT" w:cs="Tw Cen MT"/>
          <w:b/>
          <w:bCs/>
          <w:sz w:val="22"/>
          <w:szCs w:val="22"/>
        </w:rPr>
        <w:t>NATIONAL A MAJORATION N°04/DRMS/2026/SONARGES</w:t>
      </w:r>
    </w:p>
    <w:p w14:paraId="3B70A9CC" w14:textId="77777777" w:rsidR="001D748A" w:rsidRDefault="001D748A">
      <w:pPr>
        <w:spacing w:after="300"/>
        <w:jc w:val="center"/>
        <w:rPr>
          <w:rFonts w:ascii="Tw Cen MT" w:eastAsia="Tw Cen MT" w:hAnsi="Tw Cen MT" w:cs="Tw Cen MT"/>
          <w:b/>
          <w:bCs/>
          <w:sz w:val="22"/>
          <w:szCs w:val="22"/>
        </w:rPr>
      </w:pPr>
    </w:p>
    <w:p w14:paraId="21EB8DDF" w14:textId="787D58A4" w:rsidR="00B84CAA" w:rsidRDefault="00142903">
      <w:pPr>
        <w:spacing w:after="300"/>
        <w:jc w:val="center"/>
      </w:pPr>
      <w:r>
        <w:rPr>
          <w:rFonts w:ascii="Tw Cen MT" w:eastAsia="Tw Cen MT" w:hAnsi="Tw Cen MT" w:cs="Tw Cen MT"/>
          <w:b/>
          <w:bCs/>
          <w:sz w:val="22"/>
          <w:szCs w:val="22"/>
        </w:rPr>
        <w:t>« </w:t>
      </w:r>
      <w:r w:rsidR="00000000">
        <w:rPr>
          <w:rFonts w:ascii="Tw Cen MT" w:eastAsia="Tw Cen MT" w:hAnsi="Tw Cen MT" w:cs="Tw Cen MT"/>
          <w:b/>
          <w:bCs/>
          <w:sz w:val="22"/>
          <w:szCs w:val="22"/>
        </w:rPr>
        <w:t>OBJET : PRESTATION DE NETTOYAGE MULTISITES DES INFRASTRUCTURES SPORTIVES DE LA DIRECTION RÉGIONALE MARRAKECH-SAFI DE LA SONARGES</w:t>
      </w:r>
      <w:r>
        <w:rPr>
          <w:rFonts w:ascii="Tw Cen MT" w:eastAsia="Tw Cen MT" w:hAnsi="Tw Cen MT" w:cs="Tw Cen MT"/>
          <w:b/>
          <w:bCs/>
          <w:sz w:val="22"/>
          <w:szCs w:val="22"/>
        </w:rPr>
        <w:t> »</w:t>
      </w:r>
    </w:p>
    <w:p w14:paraId="052DF641" w14:textId="77777777" w:rsidR="001D748A" w:rsidRDefault="001D748A">
      <w:pPr>
        <w:spacing w:after="120"/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3260"/>
        <w:gridCol w:w="1131"/>
        <w:gridCol w:w="1079"/>
        <w:gridCol w:w="1203"/>
        <w:gridCol w:w="2943"/>
      </w:tblGrid>
      <w:tr w:rsidR="00B84CAA" w14:paraId="0CFC38BF" w14:textId="77777777" w:rsidTr="001D748A">
        <w:trPr>
          <w:cantSplit/>
          <w:tblHeader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7C18C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N° Prix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88CA70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Désignation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CAF577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Unité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7BAB6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Quantité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02A1D9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Prix unitaire HT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07D17A" w14:textId="77777777" w:rsidR="00B84CAA" w:rsidRDefault="00000000">
            <w:pPr>
              <w:jc w:val="center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Montant total HT (DH)</w:t>
            </w:r>
          </w:p>
        </w:tc>
      </w:tr>
      <w:tr w:rsidR="001D748A" w14:paraId="09F07767" w14:textId="77777777" w:rsidTr="001D748A">
        <w:trPr>
          <w:cantSplit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9C1F1" w14:textId="77777777" w:rsidR="001D748A" w:rsidRPr="001D748A" w:rsidRDefault="001D748A" w:rsidP="001D748A">
            <w:pPr>
              <w:jc w:val="center"/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20A20" w14:textId="462368AD" w:rsidR="001D748A" w:rsidRPr="001D748A" w:rsidRDefault="001D748A" w:rsidP="001D748A">
            <w:pPr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 xml:space="preserve">Nettoyage permanent 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BB43B7" w14:textId="77777777" w:rsidR="001D748A" w:rsidRPr="001D748A" w:rsidRDefault="001D748A" w:rsidP="001D748A">
            <w:pPr>
              <w:jc w:val="center"/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Journée ouvrière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21B85E" w14:textId="77777777" w:rsidR="001D748A" w:rsidRPr="001D748A" w:rsidRDefault="001D748A" w:rsidP="001D748A">
            <w:pPr>
              <w:jc w:val="center"/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5 966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AD5C6" w14:textId="1FBA0081" w:rsidR="001D748A" w:rsidRDefault="001D748A" w:rsidP="001D748A">
            <w:pPr>
              <w:jc w:val="center"/>
            </w:pPr>
            <w:r>
              <w:rPr>
                <w:rFonts w:ascii="Tw Cen MT" w:hAnsi="Tw Cen MT" w:cs="Calibri"/>
                <w:b/>
                <w:bCs/>
              </w:rPr>
              <w:t>173,51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D7EECA" w14:textId="3DB20E42" w:rsidR="001D748A" w:rsidRDefault="001D748A" w:rsidP="001D748A">
            <w:pPr>
              <w:jc w:val="center"/>
            </w:pPr>
            <w:r>
              <w:rPr>
                <w:rFonts w:ascii="Tw Cen MT" w:hAnsi="Tw Cen MT" w:cs="Calibri"/>
                <w:b/>
                <w:bCs/>
              </w:rPr>
              <w:t>1 035 160,66</w:t>
            </w:r>
          </w:p>
        </w:tc>
      </w:tr>
      <w:tr w:rsidR="001D748A" w14:paraId="73DA2AAF" w14:textId="77777777" w:rsidTr="001D748A">
        <w:trPr>
          <w:cantSplit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170D9" w14:textId="77777777" w:rsidR="001D748A" w:rsidRPr="001D748A" w:rsidRDefault="001D748A" w:rsidP="001D748A">
            <w:pPr>
              <w:jc w:val="center"/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F32B25" w14:textId="57738A7D" w:rsidR="001D748A" w:rsidRPr="001D748A" w:rsidRDefault="001D748A" w:rsidP="001D748A">
            <w:pPr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 xml:space="preserve">Nettoyage des vitres à la demande 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AFD04" w14:textId="77777777" w:rsidR="001D748A" w:rsidRPr="001D748A" w:rsidRDefault="001D748A" w:rsidP="001D748A">
            <w:pPr>
              <w:jc w:val="center"/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Journée ouvrière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93C5F" w14:textId="77777777" w:rsidR="001D748A" w:rsidRPr="001D748A" w:rsidRDefault="001D748A" w:rsidP="001D748A">
            <w:pPr>
              <w:jc w:val="center"/>
              <w:rPr>
                <w:b/>
                <w:bCs/>
              </w:rPr>
            </w:pPr>
            <w:r w:rsidRPr="001D748A">
              <w:rPr>
                <w:rFonts w:ascii="Tw Cen MT" w:eastAsia="Tw Cen MT" w:hAnsi="Tw Cen MT" w:cs="Tw Cen MT"/>
                <w:b/>
                <w:bCs/>
              </w:rPr>
              <w:t>100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DF204" w14:textId="72D9D90F" w:rsidR="001D748A" w:rsidRDefault="001D748A" w:rsidP="001D748A">
            <w:pPr>
              <w:jc w:val="center"/>
            </w:pPr>
            <w:r>
              <w:rPr>
                <w:rFonts w:ascii="Tw Cen MT" w:hAnsi="Tw Cen MT" w:cs="Calibri"/>
                <w:b/>
                <w:bCs/>
              </w:rPr>
              <w:t>260,26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EA2D57" w14:textId="2A69018C" w:rsidR="001D748A" w:rsidRDefault="001D748A" w:rsidP="001D748A">
            <w:pPr>
              <w:jc w:val="center"/>
            </w:pPr>
            <w:r>
              <w:rPr>
                <w:rFonts w:ascii="Tw Cen MT" w:hAnsi="Tw Cen MT" w:cs="Calibri"/>
                <w:b/>
                <w:bCs/>
              </w:rPr>
              <w:t>26 026,00</w:t>
            </w:r>
          </w:p>
        </w:tc>
      </w:tr>
      <w:tr w:rsidR="001D748A" w14:paraId="34FC19A5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471BD" w14:textId="77777777" w:rsidR="001D748A" w:rsidRDefault="001D748A" w:rsidP="001D748A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TOTAL HORS TVA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AC245F" w14:textId="3BD48FFF" w:rsidR="001D748A" w:rsidRDefault="001D748A" w:rsidP="001D748A">
            <w:pPr>
              <w:jc w:val="center"/>
            </w:pPr>
            <w:r>
              <w:rPr>
                <w:rFonts w:ascii="Tw Cen MT" w:hAnsi="Tw Cen MT" w:cs="Tw Cen MT"/>
                <w:b/>
                <w:bCs/>
                <w:color w:val="000000"/>
              </w:rPr>
              <w:t>1 061 186,66</w:t>
            </w:r>
          </w:p>
        </w:tc>
      </w:tr>
      <w:tr w:rsidR="001D748A" w14:paraId="20E48225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708D35" w14:textId="77777777" w:rsidR="001D748A" w:rsidRDefault="001D748A" w:rsidP="001D748A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MONTANT TVA (20 %)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601EB" w14:textId="64A508F2" w:rsidR="001D748A" w:rsidRDefault="001D748A" w:rsidP="001D748A">
            <w:pPr>
              <w:jc w:val="center"/>
            </w:pPr>
            <w:r>
              <w:rPr>
                <w:rFonts w:ascii="Tw Cen MT" w:hAnsi="Tw Cen MT" w:cs="Tw Cen MT"/>
                <w:b/>
                <w:bCs/>
                <w:color w:val="000000"/>
              </w:rPr>
              <w:t>212 237,33</w:t>
            </w:r>
          </w:p>
        </w:tc>
      </w:tr>
      <w:tr w:rsidR="001D748A" w14:paraId="3C8AE8AB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17CE3" w14:textId="77777777" w:rsidR="001D748A" w:rsidRDefault="001D748A" w:rsidP="001D748A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TOTAL TOUTES TAXES COMPRISES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0FA31" w14:textId="2A55078E" w:rsidR="001D748A" w:rsidRDefault="001D748A" w:rsidP="001D748A">
            <w:pPr>
              <w:jc w:val="center"/>
            </w:pPr>
            <w:r>
              <w:rPr>
                <w:rFonts w:ascii="Tw Cen MT" w:hAnsi="Tw Cen MT" w:cs="Tw Cen MT"/>
                <w:b/>
                <w:bCs/>
                <w:color w:val="000000"/>
              </w:rPr>
              <w:t>1 273 423,99</w:t>
            </w:r>
          </w:p>
        </w:tc>
      </w:tr>
      <w:tr w:rsidR="00B84CAA" w14:paraId="2C97A4CF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CAACF" w14:textId="77777777" w:rsidR="00B84CAA" w:rsidRDefault="00000000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TAUX DE MAJORATION (EN %)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19400" w14:textId="77777777" w:rsidR="00B84CAA" w:rsidRDefault="00B84CAA">
            <w:pPr>
              <w:jc w:val="center"/>
            </w:pPr>
          </w:p>
        </w:tc>
      </w:tr>
      <w:tr w:rsidR="00B84CAA" w14:paraId="07616BA9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9A66C0" w14:textId="77777777" w:rsidR="00B84CAA" w:rsidRDefault="00000000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MONTANT DE LA MAJORATION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64AD83" w14:textId="77777777" w:rsidR="00B84CAA" w:rsidRDefault="00B84CAA">
            <w:pPr>
              <w:jc w:val="center"/>
            </w:pPr>
          </w:p>
        </w:tc>
      </w:tr>
      <w:tr w:rsidR="00B84CAA" w14:paraId="421CF09B" w14:textId="77777777" w:rsidTr="001D748A">
        <w:trPr>
          <w:cantSplit/>
          <w:jc w:val="center"/>
        </w:trPr>
        <w:tc>
          <w:tcPr>
            <w:tcW w:w="73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6BE98B" w14:textId="77777777" w:rsidR="00B84CAA" w:rsidRDefault="00000000">
            <w:pPr>
              <w:jc w:val="right"/>
            </w:pPr>
            <w:r>
              <w:rPr>
                <w:rFonts w:ascii="Tw Cen MT" w:eastAsia="Tw Cen MT" w:hAnsi="Tw Cen MT" w:cs="Tw Cen MT"/>
                <w:b/>
                <w:bCs/>
                <w:sz w:val="18"/>
                <w:szCs w:val="18"/>
              </w:rPr>
              <w:t>TOTAL TOUTES TAXES COMPRISES APRES MAJORATION (DH)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B4759" w14:textId="77777777" w:rsidR="00B84CAA" w:rsidRDefault="00B84CAA">
            <w:pPr>
              <w:jc w:val="center"/>
            </w:pPr>
          </w:p>
        </w:tc>
      </w:tr>
    </w:tbl>
    <w:p w14:paraId="2A5D890C" w14:textId="77777777" w:rsidR="001D748A" w:rsidRDefault="001D748A" w:rsidP="001D748A">
      <w:pPr>
        <w:spacing w:after="300"/>
        <w:jc w:val="center"/>
        <w:rPr>
          <w:rFonts w:ascii="Tw Cen MT" w:eastAsia="Tw Cen MT" w:hAnsi="Tw Cen MT" w:cs="Tw Cen MT"/>
          <w:b/>
          <w:bCs/>
          <w:color w:val="EE0000"/>
        </w:rPr>
      </w:pPr>
    </w:p>
    <w:p w14:paraId="2910EBD7" w14:textId="7AC9CA29" w:rsidR="00B84CAA" w:rsidRPr="001D748A" w:rsidRDefault="001D748A" w:rsidP="001D748A">
      <w:pPr>
        <w:spacing w:after="300"/>
        <w:jc w:val="center"/>
        <w:rPr>
          <w:rFonts w:ascii="Tw Cen MT" w:eastAsia="Tw Cen MT" w:hAnsi="Tw Cen MT" w:cs="Tw Cen MT"/>
          <w:b/>
          <w:bCs/>
          <w:color w:val="EE0000"/>
        </w:rPr>
      </w:pPr>
      <w:r w:rsidRPr="001D748A">
        <w:rPr>
          <w:rFonts w:ascii="Tw Cen MT" w:eastAsia="Tw Cen MT" w:hAnsi="Tw Cen MT" w:cs="Tw Cen MT"/>
          <w:b/>
          <w:bCs/>
          <w:color w:val="EE0000"/>
        </w:rPr>
        <w:t>N.B : "La majoration ne peut être nulle est doit être exprimée en pourcentage arrêté au deuxième chiffre après la virgule au plus, sous peine d’écartement de son offre"</w:t>
      </w:r>
    </w:p>
    <w:sectPr w:rsidR="00B84CAA" w:rsidRPr="001D748A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9581C"/>
    <w:multiLevelType w:val="hybridMultilevel"/>
    <w:tmpl w:val="D3C820E6"/>
    <w:lvl w:ilvl="0" w:tplc="7DF21528">
      <w:start w:val="1"/>
      <w:numFmt w:val="bullet"/>
      <w:lvlText w:val="●"/>
      <w:lvlJc w:val="left"/>
      <w:pPr>
        <w:ind w:left="720" w:hanging="360"/>
      </w:pPr>
    </w:lvl>
    <w:lvl w:ilvl="1" w:tplc="FAAA0F28">
      <w:start w:val="1"/>
      <w:numFmt w:val="bullet"/>
      <w:lvlText w:val="○"/>
      <w:lvlJc w:val="left"/>
      <w:pPr>
        <w:ind w:left="1440" w:hanging="360"/>
      </w:pPr>
    </w:lvl>
    <w:lvl w:ilvl="2" w:tplc="C1D45EE4">
      <w:start w:val="1"/>
      <w:numFmt w:val="bullet"/>
      <w:lvlText w:val="■"/>
      <w:lvlJc w:val="left"/>
      <w:pPr>
        <w:ind w:left="2160" w:hanging="360"/>
      </w:pPr>
    </w:lvl>
    <w:lvl w:ilvl="3" w:tplc="ADEE1EBE">
      <w:start w:val="1"/>
      <w:numFmt w:val="bullet"/>
      <w:lvlText w:val="●"/>
      <w:lvlJc w:val="left"/>
      <w:pPr>
        <w:ind w:left="2880" w:hanging="360"/>
      </w:pPr>
    </w:lvl>
    <w:lvl w:ilvl="4" w:tplc="C8609E88">
      <w:start w:val="1"/>
      <w:numFmt w:val="bullet"/>
      <w:lvlText w:val="○"/>
      <w:lvlJc w:val="left"/>
      <w:pPr>
        <w:ind w:left="3600" w:hanging="360"/>
      </w:pPr>
    </w:lvl>
    <w:lvl w:ilvl="5" w:tplc="5BCAB670">
      <w:start w:val="1"/>
      <w:numFmt w:val="bullet"/>
      <w:lvlText w:val="■"/>
      <w:lvlJc w:val="left"/>
      <w:pPr>
        <w:ind w:left="4320" w:hanging="360"/>
      </w:pPr>
    </w:lvl>
    <w:lvl w:ilvl="6" w:tplc="817CD044">
      <w:start w:val="1"/>
      <w:numFmt w:val="bullet"/>
      <w:lvlText w:val="●"/>
      <w:lvlJc w:val="left"/>
      <w:pPr>
        <w:ind w:left="5040" w:hanging="360"/>
      </w:pPr>
    </w:lvl>
    <w:lvl w:ilvl="7" w:tplc="4BB4C244">
      <w:start w:val="1"/>
      <w:numFmt w:val="bullet"/>
      <w:lvlText w:val="●"/>
      <w:lvlJc w:val="left"/>
      <w:pPr>
        <w:ind w:left="5760" w:hanging="360"/>
      </w:pPr>
    </w:lvl>
    <w:lvl w:ilvl="8" w:tplc="2108882A">
      <w:start w:val="1"/>
      <w:numFmt w:val="bullet"/>
      <w:lvlText w:val="●"/>
      <w:lvlJc w:val="left"/>
      <w:pPr>
        <w:ind w:left="6480" w:hanging="360"/>
      </w:pPr>
    </w:lvl>
  </w:abstractNum>
  <w:num w:numId="1" w16cid:durableId="470947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AA"/>
    <w:rsid w:val="00142903"/>
    <w:rsid w:val="001D748A"/>
    <w:rsid w:val="00353B25"/>
    <w:rsid w:val="003F528C"/>
    <w:rsid w:val="00665E20"/>
    <w:rsid w:val="00A2137B"/>
    <w:rsid w:val="00B84CAA"/>
    <w:rsid w:val="00CB3825"/>
    <w:rsid w:val="00ED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D6D"/>
  <w15:docId w15:val="{28B24BEB-598C-4BF0-B26E-51329636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739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Oussama Chwiki</cp:lastModifiedBy>
  <cp:revision>6</cp:revision>
  <cp:lastPrinted>2026-10-06T16:29:00Z</cp:lastPrinted>
  <dcterms:created xsi:type="dcterms:W3CDTF">2026-09-29T17:12:00Z</dcterms:created>
  <dcterms:modified xsi:type="dcterms:W3CDTF">2026-10-19T01:09:00Z</dcterms:modified>
</cp:coreProperties>
</file>