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E29C4" w14:textId="77777777" w:rsidR="00247118" w:rsidRDefault="00FE70FC" w:rsidP="00247118">
      <w:pPr>
        <w:spacing w:after="0" w:line="240" w:lineRule="auto"/>
        <w:contextualSpacing/>
        <w:jc w:val="both"/>
        <w:rPr>
          <w:rFonts w:asciiTheme="majorBidi" w:eastAsia="SimSun" w:hAnsiTheme="majorBidi" w:cstheme="majorBidi"/>
          <w:sz w:val="24"/>
          <w:szCs w:val="24"/>
          <w:lang w:val="x-none" w:eastAsia="zh-CN"/>
        </w:rPr>
      </w:pPr>
      <w:r w:rsidRPr="007B66A7">
        <w:rPr>
          <w:rFonts w:asciiTheme="majorBidi" w:eastAsia="Times New Roman" w:hAnsiTheme="majorBidi" w:cstheme="majorBidi"/>
          <w:b/>
          <w:bCs/>
          <w:lang w:val="x-none" w:eastAsia="ar-SA"/>
        </w:rPr>
        <w:t>BORDEREAU DES PRIX ET DETAIL ESTIMATIF</w:t>
      </w:r>
    </w:p>
    <w:p w14:paraId="52AC14F9" w14:textId="5D8FA641" w:rsidR="007B66A7" w:rsidRPr="00247118" w:rsidRDefault="00FE70FC" w:rsidP="00247118">
      <w:pPr>
        <w:spacing w:after="0" w:line="240" w:lineRule="auto"/>
        <w:contextualSpacing/>
        <w:jc w:val="both"/>
        <w:rPr>
          <w:rFonts w:asciiTheme="majorBidi" w:eastAsia="SimSun" w:hAnsiTheme="majorBidi" w:cstheme="majorBidi"/>
          <w:sz w:val="24"/>
          <w:szCs w:val="24"/>
          <w:lang w:val="x-none" w:eastAsia="zh-CN"/>
        </w:rPr>
      </w:pPr>
      <w:r w:rsidRPr="00531A5C">
        <w:rPr>
          <w:rFonts w:ascii="Times New Roman" w:eastAsia="SimSun" w:hAnsi="Times New Roman" w:cs="Times New Roman"/>
          <w:b/>
          <w:bCs/>
          <w:kern w:val="0"/>
          <w:sz w:val="24"/>
          <w:szCs w:val="24"/>
          <w:lang w:eastAsia="zh-CN"/>
          <w14:ligatures w14:val="none"/>
        </w:rPr>
        <w:t>AOO national</w:t>
      </w:r>
      <w:r w:rsidR="00531A5C">
        <w:rPr>
          <w:rFonts w:ascii="Times New Roman" w:eastAsia="SimSun" w:hAnsi="Times New Roman" w:cs="Times New Roman"/>
          <w:b/>
          <w:bCs/>
          <w:kern w:val="0"/>
          <w:sz w:val="24"/>
          <w:szCs w:val="24"/>
          <w:lang w:eastAsia="zh-CN"/>
          <w14:ligatures w14:val="none"/>
        </w:rPr>
        <w:t xml:space="preserve"> </w:t>
      </w:r>
      <w:r w:rsidRPr="00531A5C">
        <w:rPr>
          <w:rFonts w:ascii="Times New Roman" w:eastAsia="SimSun" w:hAnsi="Times New Roman" w:cs="Times New Roman"/>
          <w:b/>
          <w:bCs/>
          <w:kern w:val="0"/>
          <w:sz w:val="24"/>
          <w:szCs w:val="24"/>
          <w:lang w:eastAsia="zh-CN"/>
          <w14:ligatures w14:val="none"/>
        </w:rPr>
        <w:t>n°</w:t>
      </w:r>
      <w:r w:rsidRPr="00531A5C">
        <w:rPr>
          <w:rFonts w:ascii="Times New Roman" w:eastAsia="SimSun" w:hAnsi="Times New Roman" w:cs="Times New Roman"/>
          <w:b/>
          <w:bCs/>
          <w:kern w:val="0"/>
          <w:sz w:val="24"/>
          <w:szCs w:val="24"/>
          <w:lang w:eastAsia="zh-CN"/>
          <w14:ligatures w14:val="none"/>
        </w:rPr>
        <w:t>15</w:t>
      </w:r>
      <w:r w:rsidRPr="00531A5C">
        <w:rPr>
          <w:rFonts w:ascii="Times New Roman" w:eastAsia="SimSun" w:hAnsi="Times New Roman" w:cs="Times New Roman"/>
          <w:b/>
          <w:bCs/>
          <w:kern w:val="0"/>
          <w:sz w:val="24"/>
          <w:szCs w:val="24"/>
          <w:lang w:eastAsia="zh-CN"/>
          <w14:ligatures w14:val="none"/>
        </w:rPr>
        <w:t>/</w:t>
      </w:r>
      <w:r w:rsidR="00531A5C" w:rsidRPr="00531A5C">
        <w:rPr>
          <w:rFonts w:ascii="Times New Roman" w:eastAsia="SimSun" w:hAnsi="Times New Roman" w:cs="Times New Roman"/>
          <w:b/>
          <w:bCs/>
          <w:kern w:val="0"/>
          <w:sz w:val="24"/>
          <w:szCs w:val="24"/>
          <w:lang w:eastAsia="zh-CN"/>
          <w14:ligatures w14:val="none"/>
        </w:rPr>
        <w:t>2026/</w:t>
      </w:r>
      <w:r w:rsidRPr="00531A5C">
        <w:rPr>
          <w:rFonts w:ascii="Times New Roman" w:eastAsia="SimSun" w:hAnsi="Times New Roman" w:cs="Times New Roman"/>
          <w:b/>
          <w:bCs/>
          <w:kern w:val="0"/>
          <w:sz w:val="24"/>
          <w:szCs w:val="24"/>
          <w:lang w:eastAsia="zh-CN"/>
          <w14:ligatures w14:val="none"/>
        </w:rPr>
        <w:t>DPA/1/SMOP</w:t>
      </w:r>
      <w:r w:rsidR="00531A5C" w:rsidRPr="00531A5C">
        <w:rPr>
          <w:rFonts w:ascii="Times New Roman" w:eastAsia="SimSun" w:hAnsi="Times New Roman" w:cs="Times New Roman"/>
          <w:b/>
          <w:bCs/>
          <w:kern w:val="0"/>
          <w:sz w:val="24"/>
          <w:szCs w:val="24"/>
          <w:lang w:eastAsia="zh-CN"/>
          <w14:ligatures w14:val="none"/>
        </w:rPr>
        <w:t>FP</w:t>
      </w:r>
      <w:r w:rsidRPr="00531A5C">
        <w:rPr>
          <w:rFonts w:ascii="Times New Roman" w:eastAsia="SimSun" w:hAnsi="Times New Roman" w:cs="Times New Roman"/>
          <w:b/>
          <w:bCs/>
          <w:kern w:val="0"/>
          <w:sz w:val="24"/>
          <w:szCs w:val="24"/>
          <w:lang w:eastAsia="zh-CN"/>
          <w14:ligatures w14:val="none"/>
        </w:rPr>
        <w:t xml:space="preserve"> du </w:t>
      </w:r>
      <w:r w:rsidR="007C5A3B" w:rsidRPr="00531A5C">
        <w:rPr>
          <w:rFonts w:ascii="Times New Roman" w:eastAsia="SimSun" w:hAnsi="Times New Roman" w:cs="Times New Roman"/>
          <w:b/>
          <w:bCs/>
          <w:kern w:val="0"/>
          <w:sz w:val="24"/>
          <w:szCs w:val="24"/>
          <w:lang w:eastAsia="zh-CN"/>
          <w14:ligatures w14:val="none"/>
        </w:rPr>
        <w:t>23</w:t>
      </w:r>
      <w:r w:rsidRPr="00531A5C">
        <w:rPr>
          <w:rFonts w:ascii="Times New Roman" w:eastAsia="SimSun" w:hAnsi="Times New Roman" w:cs="Times New Roman"/>
          <w:b/>
          <w:bCs/>
          <w:kern w:val="0"/>
          <w:sz w:val="24"/>
          <w:szCs w:val="24"/>
          <w:lang w:eastAsia="zh-CN"/>
          <w14:ligatures w14:val="none"/>
        </w:rPr>
        <w:t>/</w:t>
      </w:r>
      <w:r w:rsidR="007C5A3B" w:rsidRPr="00531A5C">
        <w:rPr>
          <w:rFonts w:ascii="Times New Roman" w:eastAsia="SimSun" w:hAnsi="Times New Roman" w:cs="Times New Roman"/>
          <w:b/>
          <w:bCs/>
          <w:kern w:val="0"/>
          <w:sz w:val="24"/>
          <w:szCs w:val="24"/>
          <w:lang w:eastAsia="zh-CN"/>
          <w14:ligatures w14:val="none"/>
        </w:rPr>
        <w:t>07</w:t>
      </w:r>
      <w:r w:rsidRPr="00531A5C">
        <w:rPr>
          <w:rFonts w:ascii="Times New Roman" w:eastAsia="SimSun" w:hAnsi="Times New Roman" w:cs="Times New Roman"/>
          <w:b/>
          <w:bCs/>
          <w:kern w:val="0"/>
          <w:sz w:val="24"/>
          <w:szCs w:val="24"/>
          <w:lang w:eastAsia="zh-CN"/>
          <w14:ligatures w14:val="none"/>
        </w:rPr>
        <w:t>/2026 à 10 h</w:t>
      </w:r>
    </w:p>
    <w:p w14:paraId="192E15B3" w14:textId="17026A13" w:rsidR="00FE70FC" w:rsidRPr="007B66A7" w:rsidRDefault="00FE70FC" w:rsidP="007B66A7">
      <w:pPr>
        <w:spacing w:line="360" w:lineRule="auto"/>
        <w:rPr>
          <w:rFonts w:ascii="Times New Roman" w:eastAsia="SimSun" w:hAnsi="Times New Roman" w:cs="Times New Roman"/>
          <w:b/>
          <w:bCs/>
          <w:kern w:val="0"/>
          <w:sz w:val="24"/>
          <w:szCs w:val="24"/>
          <w:u w:val="single"/>
          <w:lang w:eastAsia="ar-SA"/>
          <w14:ligatures w14:val="none"/>
        </w:rPr>
      </w:pPr>
      <w:r w:rsidRPr="00FE70FC">
        <w:rPr>
          <w:rFonts w:ascii="Times New Roman" w:eastAsia="SimSun" w:hAnsi="Times New Roman" w:cs="Times New Roman"/>
          <w:b/>
          <w:bCs/>
          <w:kern w:val="0"/>
          <w:sz w:val="24"/>
          <w:szCs w:val="24"/>
          <w:u w:val="single"/>
          <w:lang w:eastAsia="ar-SA"/>
          <w14:ligatures w14:val="none"/>
        </w:rPr>
        <w:t>OBJET</w:t>
      </w:r>
      <w:r w:rsidRPr="00FE70FC">
        <w:rPr>
          <w:rFonts w:ascii="Times New Roman" w:eastAsia="SimSun" w:hAnsi="Times New Roman" w:cs="Times New Roman"/>
          <w:b/>
          <w:bCs/>
          <w:kern w:val="0"/>
          <w:sz w:val="24"/>
          <w:szCs w:val="24"/>
          <w:lang w:eastAsia="ar-SA"/>
          <w14:ligatures w14:val="none"/>
        </w:rPr>
        <w:t xml:space="preserve"> :</w:t>
      </w:r>
      <w:r w:rsidRPr="00FE70FC">
        <w:rPr>
          <w:rFonts w:ascii="Times New Roman" w:eastAsia="SimSun" w:hAnsi="Times New Roman" w:cs="Times New Roman"/>
          <w:kern w:val="0"/>
          <w:sz w:val="24"/>
          <w:szCs w:val="24"/>
          <w:lang w:eastAsia="ar-SA"/>
          <w14:ligatures w14:val="none"/>
        </w:rPr>
        <w:t xml:space="preserve"> </w:t>
      </w:r>
      <w:r w:rsidRPr="00FE70FC">
        <w:rPr>
          <w:rFonts w:ascii="Times New Roman" w:eastAsia="Calibri" w:hAnsi="Times New Roman" w:cs="Times New Roman"/>
          <w:b/>
          <w:bCs/>
          <w:color w:val="0D0D0D"/>
          <w:kern w:val="0"/>
          <w:sz w:val="18"/>
          <w:szCs w:val="18"/>
          <w14:ligatures w14:val="none"/>
        </w:rPr>
        <w:t xml:space="preserve">TRAVAUX DE PLANTATION DE </w:t>
      </w:r>
      <w:r w:rsidRPr="00FE70FC">
        <w:rPr>
          <w:rFonts w:ascii="Times New Roman" w:eastAsia="Calibri" w:hAnsi="Times New Roman" w:cs="Times New Roman"/>
          <w:b/>
          <w:bCs/>
          <w:color w:val="0D0D0D"/>
          <w:kern w:val="0"/>
          <w:sz w:val="20"/>
          <w:szCs w:val="20"/>
          <w14:ligatures w14:val="none"/>
        </w:rPr>
        <w:t>100</w:t>
      </w:r>
      <w:r w:rsidRPr="00FE70FC">
        <w:rPr>
          <w:rFonts w:ascii="Times New Roman" w:eastAsia="Calibri" w:hAnsi="Times New Roman" w:cs="Times New Roman"/>
          <w:b/>
          <w:bCs/>
          <w:color w:val="0D0D0D"/>
          <w:kern w:val="0"/>
          <w:sz w:val="18"/>
          <w:szCs w:val="18"/>
          <w14:ligatures w14:val="none"/>
        </w:rPr>
        <w:t xml:space="preserve"> HA </w:t>
      </w:r>
      <w:r w:rsidRPr="00FE70FC">
        <w:rPr>
          <w:rFonts w:ascii="Times New Roman" w:eastAsia="Calibri" w:hAnsi="Times New Roman" w:cs="Times New Roman"/>
          <w:b/>
          <w:bCs/>
          <w:kern w:val="0"/>
          <w:sz w:val="18"/>
          <w:szCs w:val="18"/>
          <w14:ligatures w14:val="none"/>
        </w:rPr>
        <w:t>DE CACTUS DANS LE CADRE DU PROJET DE DIVERSIFICATION DES SYSTEMES DE PRODUCTION ET INCLUSION DE LA FEMME RURALE AU NIVEAU DE LA COMMUNE TERRITORIALE ADAR, CERCLE D’IGHREM, PROVINCE DE TAROUDANT, REGION DE SOUSS MASSA.</w:t>
      </w:r>
    </w:p>
    <w:tbl>
      <w:tblPr>
        <w:tblW w:w="106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4"/>
        <w:gridCol w:w="5368"/>
        <w:gridCol w:w="723"/>
        <w:gridCol w:w="686"/>
        <w:gridCol w:w="1638"/>
        <w:gridCol w:w="1550"/>
      </w:tblGrid>
      <w:tr w:rsidR="00FE70FC" w:rsidRPr="00FE70FC" w14:paraId="514BDC73" w14:textId="77777777">
        <w:trPr>
          <w:trHeight w:val="513"/>
          <w:tblHeader/>
          <w:jc w:val="center"/>
        </w:trPr>
        <w:tc>
          <w:tcPr>
            <w:tcW w:w="684" w:type="dxa"/>
            <w:tcBorders>
              <w:top w:val="single" w:sz="4" w:space="0" w:color="000000"/>
              <w:left w:val="single" w:sz="4" w:space="0" w:color="000000"/>
              <w:bottom w:val="single" w:sz="4" w:space="0" w:color="000000"/>
              <w:right w:val="single" w:sz="4" w:space="0" w:color="000000"/>
            </w:tcBorders>
            <w:shd w:val="clear" w:color="auto" w:fill="BDD6EE"/>
            <w:vAlign w:val="center"/>
            <w:hideMark/>
          </w:tcPr>
          <w:p w14:paraId="18032CE7" w14:textId="77777777" w:rsidR="00FE70FC" w:rsidRPr="00FE70FC" w:rsidRDefault="00FE70FC" w:rsidP="00FE70FC">
            <w:pPr>
              <w:suppressAutoHyphens/>
              <w:spacing w:after="0" w:line="240" w:lineRule="auto"/>
              <w:jc w:val="center"/>
              <w:rPr>
                <w:rFonts w:ascii="Times New Roman" w:eastAsia="SimSun" w:hAnsi="Times New Roman" w:cs="Times New Roman"/>
                <w:b/>
                <w:bCs/>
                <w:spacing w:val="-3"/>
                <w:kern w:val="0"/>
                <w:sz w:val="20"/>
                <w:szCs w:val="20"/>
                <w:lang w:eastAsia="zh-CN"/>
                <w14:ligatures w14:val="none"/>
              </w:rPr>
            </w:pPr>
            <w:r w:rsidRPr="00FE70FC">
              <w:rPr>
                <w:rFonts w:ascii="Times New Roman" w:eastAsia="SimSun" w:hAnsi="Times New Roman" w:cs="Times New Roman"/>
                <w:b/>
                <w:bCs/>
                <w:spacing w:val="-3"/>
                <w:kern w:val="0"/>
                <w:sz w:val="20"/>
                <w:szCs w:val="20"/>
                <w:lang w:eastAsia="zh-CN"/>
                <w14:ligatures w14:val="none"/>
              </w:rPr>
              <w:t>N° de poste</w:t>
            </w:r>
          </w:p>
        </w:tc>
        <w:tc>
          <w:tcPr>
            <w:tcW w:w="5368" w:type="dxa"/>
            <w:tcBorders>
              <w:top w:val="single" w:sz="4" w:space="0" w:color="000000"/>
              <w:left w:val="single" w:sz="4" w:space="0" w:color="000000"/>
              <w:bottom w:val="single" w:sz="4" w:space="0" w:color="000000"/>
              <w:right w:val="single" w:sz="4" w:space="0" w:color="000000"/>
            </w:tcBorders>
            <w:shd w:val="clear" w:color="auto" w:fill="BDD6EE"/>
            <w:vAlign w:val="center"/>
            <w:hideMark/>
          </w:tcPr>
          <w:p w14:paraId="4CDE4839" w14:textId="77777777" w:rsidR="00FE70FC" w:rsidRPr="00FE70FC" w:rsidRDefault="00FE70FC" w:rsidP="00FE70FC">
            <w:pPr>
              <w:suppressAutoHyphens/>
              <w:spacing w:after="0" w:line="240" w:lineRule="auto"/>
              <w:jc w:val="center"/>
              <w:rPr>
                <w:rFonts w:ascii="Times New Roman" w:eastAsia="SimSun" w:hAnsi="Times New Roman" w:cs="Times New Roman"/>
                <w:b/>
                <w:bCs/>
                <w:spacing w:val="-3"/>
                <w:kern w:val="0"/>
                <w:sz w:val="20"/>
                <w:szCs w:val="20"/>
                <w:lang w:eastAsia="zh-CN"/>
                <w14:ligatures w14:val="none"/>
              </w:rPr>
            </w:pPr>
            <w:r w:rsidRPr="00FE70FC">
              <w:rPr>
                <w:rFonts w:ascii="Times New Roman" w:eastAsia="SimSun" w:hAnsi="Times New Roman" w:cs="Times New Roman"/>
                <w:b/>
                <w:bCs/>
                <w:spacing w:val="-3"/>
                <w:kern w:val="0"/>
                <w:sz w:val="20"/>
                <w:szCs w:val="20"/>
                <w:lang w:eastAsia="zh-CN"/>
                <w14:ligatures w14:val="none"/>
              </w:rPr>
              <w:t>DESIGNATIONS DES PRESTATIONS</w:t>
            </w:r>
          </w:p>
        </w:tc>
        <w:tc>
          <w:tcPr>
            <w:tcW w:w="723" w:type="dxa"/>
            <w:tcBorders>
              <w:top w:val="single" w:sz="4" w:space="0" w:color="000000"/>
              <w:left w:val="single" w:sz="4" w:space="0" w:color="000000"/>
              <w:bottom w:val="single" w:sz="4" w:space="0" w:color="000000"/>
              <w:right w:val="single" w:sz="4" w:space="0" w:color="000000"/>
            </w:tcBorders>
            <w:shd w:val="clear" w:color="auto" w:fill="BDD6EE"/>
            <w:vAlign w:val="center"/>
            <w:hideMark/>
          </w:tcPr>
          <w:p w14:paraId="0685964A" w14:textId="77777777" w:rsidR="00FE70FC" w:rsidRPr="00FE70FC" w:rsidRDefault="00FE70FC" w:rsidP="00FE70FC">
            <w:pPr>
              <w:suppressAutoHyphens/>
              <w:spacing w:after="0" w:line="240" w:lineRule="auto"/>
              <w:jc w:val="center"/>
              <w:rPr>
                <w:rFonts w:ascii="Times New Roman" w:eastAsia="SimSun" w:hAnsi="Times New Roman" w:cs="Times New Roman"/>
                <w:b/>
                <w:bCs/>
                <w:spacing w:val="-3"/>
                <w:kern w:val="0"/>
                <w:sz w:val="20"/>
                <w:szCs w:val="20"/>
                <w:lang w:eastAsia="zh-CN"/>
                <w14:ligatures w14:val="none"/>
              </w:rPr>
            </w:pPr>
            <w:r w:rsidRPr="00FE70FC">
              <w:rPr>
                <w:rFonts w:ascii="Times New Roman" w:eastAsia="SimSun" w:hAnsi="Times New Roman" w:cs="Times New Roman"/>
                <w:b/>
                <w:bCs/>
                <w:spacing w:val="-3"/>
                <w:kern w:val="0"/>
                <w:sz w:val="20"/>
                <w:szCs w:val="20"/>
                <w:lang w:eastAsia="zh-CN"/>
                <w14:ligatures w14:val="none"/>
              </w:rPr>
              <w:t>Unité</w:t>
            </w:r>
          </w:p>
        </w:tc>
        <w:tc>
          <w:tcPr>
            <w:tcW w:w="686" w:type="dxa"/>
            <w:tcBorders>
              <w:top w:val="single" w:sz="4" w:space="0" w:color="000000"/>
              <w:left w:val="single" w:sz="4" w:space="0" w:color="000000"/>
              <w:bottom w:val="single" w:sz="4" w:space="0" w:color="000000"/>
              <w:right w:val="single" w:sz="4" w:space="0" w:color="000000"/>
            </w:tcBorders>
            <w:shd w:val="clear" w:color="auto" w:fill="BDD6EE"/>
            <w:vAlign w:val="center"/>
            <w:hideMark/>
          </w:tcPr>
          <w:p w14:paraId="4DE357B8" w14:textId="77777777" w:rsidR="00FE70FC" w:rsidRPr="00FE70FC" w:rsidRDefault="00FE70FC" w:rsidP="00FE70FC">
            <w:pPr>
              <w:suppressAutoHyphens/>
              <w:spacing w:after="0" w:line="240" w:lineRule="auto"/>
              <w:jc w:val="center"/>
              <w:rPr>
                <w:rFonts w:ascii="Times New Roman" w:eastAsia="SimSun" w:hAnsi="Times New Roman" w:cs="Times New Roman"/>
                <w:b/>
                <w:bCs/>
                <w:spacing w:val="-3"/>
                <w:kern w:val="0"/>
                <w:sz w:val="20"/>
                <w:szCs w:val="20"/>
                <w:lang w:eastAsia="zh-CN"/>
                <w14:ligatures w14:val="none"/>
              </w:rPr>
            </w:pPr>
            <w:r w:rsidRPr="00FE70FC">
              <w:rPr>
                <w:rFonts w:ascii="Times New Roman" w:eastAsia="SimSun" w:hAnsi="Times New Roman" w:cs="Times New Roman"/>
                <w:b/>
                <w:bCs/>
                <w:spacing w:val="-3"/>
                <w:kern w:val="0"/>
                <w:sz w:val="20"/>
                <w:szCs w:val="20"/>
                <w:lang w:eastAsia="zh-CN"/>
                <w14:ligatures w14:val="none"/>
              </w:rPr>
              <w:t>Qté</w:t>
            </w:r>
          </w:p>
        </w:tc>
        <w:tc>
          <w:tcPr>
            <w:tcW w:w="1636" w:type="dxa"/>
            <w:tcBorders>
              <w:top w:val="single" w:sz="4" w:space="0" w:color="000000"/>
              <w:left w:val="single" w:sz="4" w:space="0" w:color="000000"/>
              <w:bottom w:val="single" w:sz="4" w:space="0" w:color="000000"/>
              <w:right w:val="single" w:sz="4" w:space="0" w:color="000000"/>
            </w:tcBorders>
            <w:shd w:val="clear" w:color="auto" w:fill="BDD6EE"/>
            <w:vAlign w:val="center"/>
            <w:hideMark/>
          </w:tcPr>
          <w:p w14:paraId="25A90895" w14:textId="77777777" w:rsidR="00FE70FC" w:rsidRPr="00FE70FC" w:rsidRDefault="00FE70FC" w:rsidP="00FE70FC">
            <w:pPr>
              <w:suppressAutoHyphens/>
              <w:spacing w:after="0" w:line="240" w:lineRule="auto"/>
              <w:jc w:val="center"/>
              <w:rPr>
                <w:rFonts w:ascii="Times New Roman" w:eastAsia="SimSun" w:hAnsi="Times New Roman" w:cs="Times New Roman"/>
                <w:b/>
                <w:color w:val="000000"/>
                <w:kern w:val="0"/>
                <w:sz w:val="20"/>
                <w:szCs w:val="20"/>
                <w:lang w:eastAsia="zh-CN"/>
                <w14:ligatures w14:val="none"/>
              </w:rPr>
            </w:pPr>
            <w:r w:rsidRPr="00FE70FC">
              <w:rPr>
                <w:rFonts w:ascii="Times New Roman" w:eastAsia="SimSun" w:hAnsi="Times New Roman" w:cs="Times New Roman"/>
                <w:b/>
                <w:color w:val="000000"/>
                <w:kern w:val="0"/>
                <w:sz w:val="20"/>
                <w:szCs w:val="20"/>
                <w:lang w:eastAsia="zh-CN"/>
                <w14:ligatures w14:val="none"/>
              </w:rPr>
              <w:t>Prix unitaire Hors TVA en DH</w:t>
            </w:r>
          </w:p>
          <w:p w14:paraId="60BB14B1" w14:textId="77777777" w:rsidR="00FE70FC" w:rsidRPr="00FE70FC" w:rsidRDefault="00FE70FC" w:rsidP="00FE70FC">
            <w:pPr>
              <w:suppressAutoHyphens/>
              <w:spacing w:after="0" w:line="240" w:lineRule="auto"/>
              <w:jc w:val="center"/>
              <w:rPr>
                <w:rFonts w:ascii="Times New Roman" w:eastAsia="SimSun" w:hAnsi="Times New Roman" w:cs="Times New Roman"/>
                <w:b/>
                <w:bCs/>
                <w:spacing w:val="-3"/>
                <w:kern w:val="0"/>
                <w:sz w:val="20"/>
                <w:szCs w:val="20"/>
                <w:lang w:eastAsia="zh-CN"/>
                <w14:ligatures w14:val="none"/>
              </w:rPr>
            </w:pPr>
            <w:r w:rsidRPr="00FE70FC">
              <w:rPr>
                <w:rFonts w:ascii="Times New Roman" w:eastAsia="SimSun" w:hAnsi="Times New Roman" w:cs="Times New Roman"/>
                <w:b/>
                <w:color w:val="000000"/>
                <w:kern w:val="0"/>
                <w:sz w:val="20"/>
                <w:szCs w:val="20"/>
                <w:lang w:eastAsia="zh-CN"/>
                <w14:ligatures w14:val="none"/>
              </w:rPr>
              <w:t>En chiffre</w:t>
            </w:r>
          </w:p>
        </w:tc>
        <w:tc>
          <w:tcPr>
            <w:tcW w:w="1550" w:type="dxa"/>
            <w:tcBorders>
              <w:top w:val="single" w:sz="4" w:space="0" w:color="000000"/>
              <w:left w:val="single" w:sz="4" w:space="0" w:color="000000"/>
              <w:bottom w:val="single" w:sz="4" w:space="0" w:color="000000"/>
              <w:right w:val="single" w:sz="4" w:space="0" w:color="000000"/>
            </w:tcBorders>
            <w:shd w:val="clear" w:color="auto" w:fill="BDD6EE"/>
            <w:vAlign w:val="center"/>
            <w:hideMark/>
          </w:tcPr>
          <w:p w14:paraId="0415BEF8" w14:textId="77777777" w:rsidR="00FE70FC" w:rsidRPr="00FE70FC" w:rsidRDefault="00FE70FC" w:rsidP="00FE70FC">
            <w:pPr>
              <w:suppressAutoHyphens/>
              <w:spacing w:after="0" w:line="240" w:lineRule="auto"/>
              <w:jc w:val="center"/>
              <w:rPr>
                <w:rFonts w:ascii="Times New Roman" w:eastAsia="SimSun" w:hAnsi="Times New Roman" w:cs="Times New Roman"/>
                <w:b/>
                <w:bCs/>
                <w:spacing w:val="-3"/>
                <w:kern w:val="0"/>
                <w:sz w:val="20"/>
                <w:szCs w:val="20"/>
                <w:lang w:eastAsia="zh-CN"/>
                <w14:ligatures w14:val="none"/>
              </w:rPr>
            </w:pPr>
            <w:r w:rsidRPr="00FE70FC">
              <w:rPr>
                <w:rFonts w:ascii="Times New Roman" w:eastAsia="SimSun" w:hAnsi="Times New Roman" w:cs="Times New Roman"/>
                <w:b/>
                <w:color w:val="000000"/>
                <w:kern w:val="0"/>
                <w:sz w:val="20"/>
                <w:szCs w:val="20"/>
                <w:lang w:eastAsia="zh-CN"/>
                <w14:ligatures w14:val="none"/>
              </w:rPr>
              <w:t>Prix Total Hors TVA en DH</w:t>
            </w:r>
          </w:p>
        </w:tc>
      </w:tr>
      <w:tr w:rsidR="00FE70FC" w:rsidRPr="00FE70FC" w14:paraId="46573657" w14:textId="77777777">
        <w:trPr>
          <w:trHeight w:val="1332"/>
          <w:jc w:val="center"/>
        </w:trPr>
        <w:tc>
          <w:tcPr>
            <w:tcW w:w="684" w:type="dxa"/>
            <w:tcBorders>
              <w:top w:val="single" w:sz="4" w:space="0" w:color="000000"/>
              <w:left w:val="single" w:sz="4" w:space="0" w:color="000000"/>
              <w:bottom w:val="single" w:sz="4" w:space="0" w:color="000000"/>
              <w:right w:val="single" w:sz="4" w:space="0" w:color="000000"/>
            </w:tcBorders>
            <w:vAlign w:val="center"/>
            <w:hideMark/>
          </w:tcPr>
          <w:p w14:paraId="665515FF"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lang w:eastAsia="zh-CN"/>
                <w14:ligatures w14:val="none"/>
              </w:rPr>
            </w:pPr>
            <w:r w:rsidRPr="00FE70FC">
              <w:rPr>
                <w:rFonts w:ascii="Times New Roman" w:eastAsia="SimSun" w:hAnsi="Times New Roman" w:cs="Times New Roman"/>
                <w:spacing w:val="-3"/>
                <w:kern w:val="0"/>
                <w:lang w:eastAsia="zh-CN"/>
                <w14:ligatures w14:val="none"/>
              </w:rPr>
              <w:t>1</w:t>
            </w:r>
          </w:p>
        </w:tc>
        <w:tc>
          <w:tcPr>
            <w:tcW w:w="5368" w:type="dxa"/>
            <w:tcBorders>
              <w:top w:val="single" w:sz="4" w:space="0" w:color="000000"/>
              <w:left w:val="single" w:sz="4" w:space="0" w:color="000000"/>
              <w:bottom w:val="single" w:sz="4" w:space="0" w:color="000000"/>
              <w:right w:val="single" w:sz="4" w:space="0" w:color="000000"/>
            </w:tcBorders>
            <w:vAlign w:val="center"/>
            <w:hideMark/>
          </w:tcPr>
          <w:p w14:paraId="6939B8E4" w14:textId="77777777" w:rsidR="00FE70FC" w:rsidRPr="00FE70FC" w:rsidRDefault="00FE70FC" w:rsidP="00FE70FC">
            <w:pPr>
              <w:spacing w:after="0" w:line="240" w:lineRule="auto"/>
              <w:jc w:val="both"/>
              <w:rPr>
                <w:rFonts w:ascii="Times New Roman" w:eastAsia="Times New Roman" w:hAnsi="Times New Roman" w:cs="Times New Roman"/>
                <w:color w:val="000000"/>
                <w:kern w:val="0"/>
                <w:lang w:eastAsia="fr-FR"/>
                <w14:ligatures w14:val="none"/>
              </w:rPr>
            </w:pPr>
            <w:r w:rsidRPr="00FE70FC">
              <w:rPr>
                <w:rFonts w:ascii="Times New Roman" w:eastAsia="Times New Roman" w:hAnsi="Times New Roman" w:cs="Times New Roman"/>
                <w:b/>
                <w:bCs/>
                <w:color w:val="000000"/>
                <w:kern w:val="0"/>
                <w:lang w:eastAsia="fr-FR"/>
                <w14:ligatures w14:val="none"/>
              </w:rPr>
              <w:t>TRAVAUX DU SOL</w:t>
            </w:r>
            <w:r w:rsidRPr="00FE70FC">
              <w:rPr>
                <w:rFonts w:ascii="Times New Roman" w:eastAsia="Times New Roman" w:hAnsi="Times New Roman" w:cs="Times New Roman"/>
                <w:color w:val="000000"/>
                <w:kern w:val="0"/>
                <w:lang w:eastAsia="fr-FR"/>
                <w14:ligatures w14:val="none"/>
              </w:rPr>
              <w:t> </w:t>
            </w:r>
          </w:p>
          <w:p w14:paraId="6676FA30" w14:textId="77777777" w:rsidR="00FE70FC" w:rsidRPr="00FE70FC" w:rsidRDefault="00FE70FC" w:rsidP="00FE70FC">
            <w:pPr>
              <w:spacing w:after="0" w:line="240" w:lineRule="auto"/>
              <w:jc w:val="both"/>
              <w:rPr>
                <w:rFonts w:ascii="Times New Roman" w:eastAsia="Times New Roman" w:hAnsi="Times New Roman" w:cs="Times New Roman"/>
                <w:color w:val="000000"/>
                <w:kern w:val="0"/>
                <w:sz w:val="20"/>
                <w:szCs w:val="20"/>
                <w:lang w:eastAsia="fr-FR"/>
                <w14:ligatures w14:val="none"/>
              </w:rPr>
            </w:pPr>
            <w:r w:rsidRPr="00FE70FC">
              <w:rPr>
                <w:rFonts w:ascii="Times New Roman" w:eastAsia="SimSun" w:hAnsi="Times New Roman" w:cs="Times New Roman"/>
                <w:b/>
                <w:bCs/>
                <w:kern w:val="0"/>
                <w:sz w:val="20"/>
                <w:szCs w:val="20"/>
                <w:lang w:eastAsia="zh-CN"/>
                <w14:ligatures w14:val="none"/>
              </w:rPr>
              <w:t>Prix n° 1</w:t>
            </w:r>
            <w:r w:rsidRPr="00FE70FC">
              <w:rPr>
                <w:rFonts w:ascii="Times New Roman" w:eastAsia="SimSun" w:hAnsi="Times New Roman" w:cs="Times New Roman"/>
                <w:kern w:val="0"/>
                <w:sz w:val="20"/>
                <w:szCs w:val="20"/>
                <w:lang w:eastAsia="zh-CN"/>
                <w14:ligatures w14:val="none"/>
              </w:rPr>
              <w:t xml:space="preserve"> rémunère à l’hectare les Travaux d’arrachage des plants de cactus existants et de mauvaises herbes (y compris leur évacuation et nettoyage du terrain à planter) et travaux de traçage, de piquetage et d’ouverture des trous et fourniture des plans de recollement des superficies travaillées.</w:t>
            </w:r>
          </w:p>
        </w:tc>
        <w:tc>
          <w:tcPr>
            <w:tcW w:w="723" w:type="dxa"/>
            <w:tcBorders>
              <w:top w:val="single" w:sz="4" w:space="0" w:color="000000"/>
              <w:left w:val="single" w:sz="4" w:space="0" w:color="000000"/>
              <w:bottom w:val="single" w:sz="4" w:space="0" w:color="000000"/>
              <w:right w:val="single" w:sz="4" w:space="0" w:color="000000"/>
            </w:tcBorders>
            <w:vAlign w:val="center"/>
            <w:hideMark/>
          </w:tcPr>
          <w:p w14:paraId="7D68EAD6"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sz w:val="20"/>
                <w:szCs w:val="20"/>
                <w:lang w:eastAsia="zh-CN"/>
                <w14:ligatures w14:val="none"/>
              </w:rPr>
            </w:pPr>
            <w:r w:rsidRPr="00FE70FC">
              <w:rPr>
                <w:rFonts w:ascii="Times New Roman" w:eastAsia="SimSun" w:hAnsi="Times New Roman" w:cs="Times New Roman"/>
                <w:spacing w:val="-3"/>
                <w:kern w:val="0"/>
                <w:sz w:val="20"/>
                <w:szCs w:val="20"/>
                <w:lang w:eastAsia="zh-CN"/>
                <w14:ligatures w14:val="none"/>
              </w:rPr>
              <w:t>Ha</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3D06070F"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sz w:val="20"/>
                <w:szCs w:val="20"/>
                <w:lang w:eastAsia="zh-CN"/>
                <w14:ligatures w14:val="none"/>
              </w:rPr>
            </w:pPr>
            <w:r w:rsidRPr="00FE70FC">
              <w:rPr>
                <w:rFonts w:ascii="Times New Roman" w:eastAsia="SimSun" w:hAnsi="Times New Roman" w:cs="Times New Roman"/>
                <w:spacing w:val="-3"/>
                <w:kern w:val="0"/>
                <w:sz w:val="20"/>
                <w:szCs w:val="20"/>
                <w:lang w:eastAsia="zh-CN"/>
                <w14:ligatures w14:val="none"/>
              </w:rPr>
              <w:t>100</w:t>
            </w:r>
          </w:p>
        </w:tc>
        <w:tc>
          <w:tcPr>
            <w:tcW w:w="1636" w:type="dxa"/>
            <w:tcBorders>
              <w:top w:val="single" w:sz="4" w:space="0" w:color="000000"/>
              <w:left w:val="single" w:sz="4" w:space="0" w:color="000000"/>
              <w:bottom w:val="single" w:sz="4" w:space="0" w:color="000000"/>
              <w:right w:val="single" w:sz="4" w:space="0" w:color="000000"/>
            </w:tcBorders>
            <w:vAlign w:val="center"/>
          </w:tcPr>
          <w:p w14:paraId="2B4992E8"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sz w:val="20"/>
                <w:szCs w:val="20"/>
                <w:lang w:eastAsia="zh-CN"/>
                <w14:ligatures w14:val="none"/>
              </w:rPr>
            </w:pPr>
          </w:p>
        </w:tc>
        <w:tc>
          <w:tcPr>
            <w:tcW w:w="1550" w:type="dxa"/>
            <w:tcBorders>
              <w:top w:val="single" w:sz="4" w:space="0" w:color="000000"/>
              <w:left w:val="single" w:sz="4" w:space="0" w:color="000000"/>
              <w:bottom w:val="single" w:sz="4" w:space="0" w:color="000000"/>
              <w:right w:val="single" w:sz="4" w:space="0" w:color="000000"/>
            </w:tcBorders>
            <w:vAlign w:val="center"/>
          </w:tcPr>
          <w:p w14:paraId="40959A8F"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sz w:val="20"/>
                <w:szCs w:val="20"/>
                <w:lang w:eastAsia="zh-CN"/>
                <w14:ligatures w14:val="none"/>
              </w:rPr>
            </w:pPr>
          </w:p>
        </w:tc>
      </w:tr>
      <w:tr w:rsidR="00FE70FC" w:rsidRPr="00FE70FC" w14:paraId="73A3BA0F" w14:textId="77777777">
        <w:trPr>
          <w:trHeight w:val="1643"/>
          <w:jc w:val="center"/>
        </w:trPr>
        <w:tc>
          <w:tcPr>
            <w:tcW w:w="684" w:type="dxa"/>
            <w:tcBorders>
              <w:top w:val="single" w:sz="4" w:space="0" w:color="000000"/>
              <w:left w:val="single" w:sz="4" w:space="0" w:color="000000"/>
              <w:bottom w:val="single" w:sz="4" w:space="0" w:color="000000"/>
              <w:right w:val="single" w:sz="4" w:space="0" w:color="000000"/>
            </w:tcBorders>
            <w:vAlign w:val="center"/>
            <w:hideMark/>
          </w:tcPr>
          <w:p w14:paraId="1ACC9202"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lang w:eastAsia="zh-CN"/>
                <w14:ligatures w14:val="none"/>
              </w:rPr>
            </w:pPr>
            <w:r w:rsidRPr="00FE70FC">
              <w:rPr>
                <w:rFonts w:ascii="Times New Roman" w:eastAsia="SimSun" w:hAnsi="Times New Roman" w:cs="Times New Roman"/>
                <w:spacing w:val="-3"/>
                <w:kern w:val="0"/>
                <w:lang w:eastAsia="zh-CN"/>
                <w14:ligatures w14:val="none"/>
              </w:rPr>
              <w:t>2</w:t>
            </w:r>
          </w:p>
        </w:tc>
        <w:tc>
          <w:tcPr>
            <w:tcW w:w="5368" w:type="dxa"/>
            <w:tcBorders>
              <w:top w:val="single" w:sz="4" w:space="0" w:color="000000"/>
              <w:left w:val="single" w:sz="4" w:space="0" w:color="000000"/>
              <w:bottom w:val="single" w:sz="4" w:space="0" w:color="000000"/>
              <w:right w:val="single" w:sz="4" w:space="0" w:color="000000"/>
            </w:tcBorders>
            <w:vAlign w:val="center"/>
            <w:hideMark/>
          </w:tcPr>
          <w:p w14:paraId="350A0782" w14:textId="77777777" w:rsidR="00FE70FC" w:rsidRPr="00FE70FC" w:rsidRDefault="00FE70FC" w:rsidP="00FE70FC">
            <w:pPr>
              <w:spacing w:after="0" w:line="240" w:lineRule="auto"/>
              <w:jc w:val="both"/>
              <w:rPr>
                <w:rFonts w:ascii="Times New Roman" w:eastAsia="Times New Roman" w:hAnsi="Times New Roman" w:cs="Times New Roman"/>
                <w:b/>
                <w:bCs/>
                <w:color w:val="000000"/>
                <w:kern w:val="0"/>
                <w:lang w:eastAsia="fr-FR"/>
                <w14:ligatures w14:val="none"/>
              </w:rPr>
            </w:pPr>
            <w:r w:rsidRPr="00FE70FC">
              <w:rPr>
                <w:rFonts w:ascii="Times New Roman" w:eastAsia="Times New Roman" w:hAnsi="Times New Roman" w:cs="Times New Roman"/>
                <w:b/>
                <w:bCs/>
                <w:color w:val="000000"/>
                <w:kern w:val="0"/>
                <w:lang w:eastAsia="fr-FR"/>
                <w14:ligatures w14:val="none"/>
              </w:rPr>
              <w:t>TRAVAUX DE PLANTATION</w:t>
            </w:r>
          </w:p>
          <w:p w14:paraId="5CCEC337" w14:textId="77777777" w:rsidR="00FE70FC" w:rsidRPr="00FE70FC" w:rsidRDefault="00FE70FC" w:rsidP="00FE70FC">
            <w:pPr>
              <w:spacing w:after="0" w:line="240" w:lineRule="auto"/>
              <w:jc w:val="both"/>
              <w:rPr>
                <w:rFonts w:ascii="Times New Roman" w:eastAsia="Times New Roman" w:hAnsi="Times New Roman" w:cs="Times New Roman"/>
                <w:b/>
                <w:bCs/>
                <w:color w:val="000000"/>
                <w:kern w:val="0"/>
                <w:sz w:val="20"/>
                <w:szCs w:val="20"/>
                <w:lang w:eastAsia="fr-FR"/>
                <w14:ligatures w14:val="none"/>
              </w:rPr>
            </w:pPr>
            <w:r w:rsidRPr="00FE70FC">
              <w:rPr>
                <w:rFonts w:ascii="Times New Roman" w:eastAsia="SimSun" w:hAnsi="Times New Roman" w:cs="Times New Roman"/>
                <w:b/>
                <w:bCs/>
                <w:kern w:val="0"/>
                <w:sz w:val="20"/>
                <w:szCs w:val="20"/>
                <w:lang w:eastAsia="zh-CN"/>
                <w14:ligatures w14:val="none"/>
              </w:rPr>
              <w:t>Prix n° 2</w:t>
            </w:r>
            <w:r w:rsidRPr="00FE70FC">
              <w:rPr>
                <w:rFonts w:ascii="Times New Roman" w:eastAsia="SimSun" w:hAnsi="Times New Roman" w:cs="Times New Roman"/>
                <w:kern w:val="0"/>
                <w:sz w:val="20"/>
                <w:szCs w:val="20"/>
                <w:lang w:eastAsia="zh-CN"/>
                <w14:ligatures w14:val="none"/>
              </w:rPr>
              <w:t xml:space="preserve"> rémunère à l’hectare la livraison des plantules par variété (qui comprend le chargement, le transport et le déchargement) ; </w:t>
            </w:r>
            <w:r w:rsidRPr="00FE70FC">
              <w:rPr>
                <w:rFonts w:ascii="Times New Roman" w:eastAsia="Times New Roman" w:hAnsi="Times New Roman" w:cs="Times New Roman"/>
                <w:kern w:val="0"/>
                <w:sz w:val="20"/>
                <w:szCs w:val="20"/>
                <w:lang w:eastAsia="fr-FR"/>
                <w14:ligatures w14:val="none"/>
              </w:rPr>
              <w:t>Incorporation du compost ;</w:t>
            </w:r>
            <w:r w:rsidRPr="00FE70FC">
              <w:rPr>
                <w:rFonts w:ascii="Times New Roman" w:eastAsia="SimSun" w:hAnsi="Times New Roman" w:cs="Times New Roman"/>
                <w:kern w:val="0"/>
                <w:sz w:val="20"/>
                <w:szCs w:val="20"/>
                <w:lang w:eastAsia="zh-CN"/>
                <w14:ligatures w14:val="none"/>
              </w:rPr>
              <w:t xml:space="preserve"> le rebouchage des trous de plantation, la mise en terre des plants et leur couverture et la confection des impluviums ; la première irrigation ;</w:t>
            </w:r>
            <w:r w:rsidRPr="00FE70FC">
              <w:rPr>
                <w:rFonts w:ascii="Times New Roman" w:eastAsia="SimSun" w:hAnsi="Times New Roman" w:cs="Times New Roman"/>
                <w:b/>
                <w:bCs/>
                <w:color w:val="FF0000"/>
                <w:kern w:val="0"/>
                <w:sz w:val="20"/>
                <w:szCs w:val="20"/>
                <w:u w:val="single"/>
                <w:lang w:eastAsia="zh-CN"/>
                <w14:ligatures w14:val="none"/>
              </w:rPr>
              <w:t xml:space="preserve"> la protection par filet</w:t>
            </w:r>
            <w:r w:rsidRPr="00FE70FC">
              <w:rPr>
                <w:rFonts w:ascii="Times New Roman" w:eastAsia="SimSun" w:hAnsi="Times New Roman" w:cs="Times New Roman"/>
                <w:kern w:val="0"/>
                <w:sz w:val="20"/>
                <w:szCs w:val="20"/>
                <w:lang w:eastAsia="zh-CN"/>
                <w14:ligatures w14:val="none"/>
              </w:rPr>
              <w:t xml:space="preserve"> et fourniture des plans de recollement des superficies plantées.</w:t>
            </w:r>
          </w:p>
        </w:tc>
        <w:tc>
          <w:tcPr>
            <w:tcW w:w="723" w:type="dxa"/>
            <w:tcBorders>
              <w:top w:val="single" w:sz="4" w:space="0" w:color="000000"/>
              <w:left w:val="single" w:sz="4" w:space="0" w:color="000000"/>
              <w:bottom w:val="single" w:sz="4" w:space="0" w:color="000000"/>
              <w:right w:val="single" w:sz="4" w:space="0" w:color="000000"/>
            </w:tcBorders>
            <w:vAlign w:val="center"/>
            <w:hideMark/>
          </w:tcPr>
          <w:p w14:paraId="03240FA4"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sz w:val="20"/>
                <w:szCs w:val="20"/>
                <w:lang w:eastAsia="zh-CN"/>
                <w14:ligatures w14:val="none"/>
              </w:rPr>
            </w:pPr>
            <w:r w:rsidRPr="00FE70FC">
              <w:rPr>
                <w:rFonts w:ascii="Times New Roman" w:eastAsia="SimSun" w:hAnsi="Times New Roman" w:cs="Times New Roman"/>
                <w:spacing w:val="-3"/>
                <w:kern w:val="0"/>
                <w:sz w:val="20"/>
                <w:szCs w:val="20"/>
                <w:lang w:eastAsia="zh-CN"/>
                <w14:ligatures w14:val="none"/>
              </w:rPr>
              <w:t>Ha</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1978C752" w14:textId="77777777" w:rsidR="00FE70FC" w:rsidRPr="00FE70FC" w:rsidRDefault="00FE70FC" w:rsidP="00FE70FC">
            <w:pPr>
              <w:spacing w:after="0" w:line="240" w:lineRule="auto"/>
              <w:jc w:val="center"/>
              <w:rPr>
                <w:rFonts w:ascii="Times New Roman" w:eastAsia="SimSun" w:hAnsi="Times New Roman" w:cs="Times New Roman"/>
                <w:kern w:val="0"/>
                <w:sz w:val="20"/>
                <w:szCs w:val="20"/>
                <w:lang w:eastAsia="zh-CN"/>
                <w14:ligatures w14:val="none"/>
              </w:rPr>
            </w:pPr>
            <w:r w:rsidRPr="00FE70FC">
              <w:rPr>
                <w:rFonts w:ascii="Times New Roman" w:eastAsia="SimSun" w:hAnsi="Times New Roman" w:cs="Times New Roman"/>
                <w:kern w:val="0"/>
                <w:sz w:val="20"/>
                <w:szCs w:val="20"/>
                <w:lang w:eastAsia="zh-CN"/>
                <w14:ligatures w14:val="none"/>
              </w:rPr>
              <w:t>100</w:t>
            </w:r>
          </w:p>
        </w:tc>
        <w:tc>
          <w:tcPr>
            <w:tcW w:w="1636" w:type="dxa"/>
            <w:tcBorders>
              <w:top w:val="single" w:sz="4" w:space="0" w:color="000000"/>
              <w:left w:val="single" w:sz="4" w:space="0" w:color="000000"/>
              <w:bottom w:val="single" w:sz="4" w:space="0" w:color="000000"/>
              <w:right w:val="single" w:sz="4" w:space="0" w:color="000000"/>
            </w:tcBorders>
            <w:vAlign w:val="center"/>
          </w:tcPr>
          <w:p w14:paraId="498345DF"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sz w:val="20"/>
                <w:szCs w:val="20"/>
                <w:lang w:eastAsia="zh-CN"/>
                <w14:ligatures w14:val="none"/>
              </w:rPr>
            </w:pPr>
          </w:p>
        </w:tc>
        <w:tc>
          <w:tcPr>
            <w:tcW w:w="1550" w:type="dxa"/>
            <w:tcBorders>
              <w:top w:val="single" w:sz="4" w:space="0" w:color="000000"/>
              <w:left w:val="single" w:sz="4" w:space="0" w:color="000000"/>
              <w:bottom w:val="single" w:sz="4" w:space="0" w:color="000000"/>
              <w:right w:val="single" w:sz="4" w:space="0" w:color="000000"/>
            </w:tcBorders>
            <w:vAlign w:val="center"/>
          </w:tcPr>
          <w:p w14:paraId="4C1C4584"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sz w:val="20"/>
                <w:szCs w:val="20"/>
                <w:lang w:eastAsia="zh-CN"/>
                <w14:ligatures w14:val="none"/>
              </w:rPr>
            </w:pPr>
          </w:p>
        </w:tc>
      </w:tr>
      <w:tr w:rsidR="00FE70FC" w:rsidRPr="00FE70FC" w14:paraId="031A938C" w14:textId="77777777">
        <w:trPr>
          <w:trHeight w:val="2017"/>
          <w:jc w:val="center"/>
        </w:trPr>
        <w:tc>
          <w:tcPr>
            <w:tcW w:w="684" w:type="dxa"/>
            <w:tcBorders>
              <w:top w:val="single" w:sz="4" w:space="0" w:color="000000"/>
              <w:left w:val="single" w:sz="4" w:space="0" w:color="000000"/>
              <w:bottom w:val="single" w:sz="4" w:space="0" w:color="000000"/>
              <w:right w:val="single" w:sz="4" w:space="0" w:color="000000"/>
            </w:tcBorders>
            <w:vAlign w:val="center"/>
            <w:hideMark/>
          </w:tcPr>
          <w:p w14:paraId="6B25BADF"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lang w:eastAsia="zh-CN"/>
                <w14:ligatures w14:val="none"/>
              </w:rPr>
            </w:pPr>
            <w:r w:rsidRPr="00FE70FC">
              <w:rPr>
                <w:rFonts w:ascii="Times New Roman" w:eastAsia="SimSun" w:hAnsi="Times New Roman" w:cs="Times New Roman"/>
                <w:spacing w:val="-3"/>
                <w:kern w:val="0"/>
                <w:lang w:eastAsia="zh-CN"/>
                <w14:ligatures w14:val="none"/>
              </w:rPr>
              <w:t>3</w:t>
            </w:r>
          </w:p>
        </w:tc>
        <w:tc>
          <w:tcPr>
            <w:tcW w:w="5368" w:type="dxa"/>
            <w:tcBorders>
              <w:top w:val="single" w:sz="4" w:space="0" w:color="000000"/>
              <w:left w:val="single" w:sz="4" w:space="0" w:color="000000"/>
              <w:bottom w:val="single" w:sz="4" w:space="0" w:color="000000"/>
              <w:right w:val="single" w:sz="4" w:space="0" w:color="000000"/>
            </w:tcBorders>
            <w:vAlign w:val="center"/>
            <w:hideMark/>
          </w:tcPr>
          <w:p w14:paraId="217EECBB" w14:textId="77777777" w:rsidR="00FE70FC" w:rsidRPr="00FE70FC" w:rsidRDefault="00FE70FC" w:rsidP="00FE70FC">
            <w:pPr>
              <w:spacing w:after="0" w:line="240" w:lineRule="auto"/>
              <w:rPr>
                <w:rFonts w:ascii="Times New Roman" w:eastAsia="Times New Roman" w:hAnsi="Times New Roman" w:cs="Times New Roman"/>
                <w:b/>
                <w:bCs/>
                <w:kern w:val="0"/>
                <w:lang w:eastAsia="fr-FR"/>
                <w14:ligatures w14:val="none"/>
              </w:rPr>
            </w:pPr>
            <w:r w:rsidRPr="00FE70FC">
              <w:rPr>
                <w:rFonts w:ascii="Times New Roman" w:eastAsia="Times New Roman" w:hAnsi="Times New Roman" w:cs="Times New Roman"/>
                <w:b/>
                <w:bCs/>
                <w:kern w:val="0"/>
                <w:lang w:eastAsia="fr-FR"/>
                <w14:ligatures w14:val="none"/>
              </w:rPr>
              <w:t>ENTRETIEN ET GARDIENNAGE</w:t>
            </w:r>
          </w:p>
          <w:p w14:paraId="1D4C952E" w14:textId="77777777" w:rsidR="00FE70FC" w:rsidRPr="00FE70FC" w:rsidRDefault="00FE70FC" w:rsidP="00FE70FC">
            <w:pPr>
              <w:spacing w:after="0" w:line="240" w:lineRule="auto"/>
              <w:jc w:val="both"/>
              <w:rPr>
                <w:rFonts w:ascii="Times New Roman" w:eastAsia="Times New Roman" w:hAnsi="Times New Roman" w:cs="Times New Roman"/>
                <w:kern w:val="0"/>
                <w:sz w:val="20"/>
                <w:szCs w:val="20"/>
                <w:lang w:eastAsia="fr-FR"/>
                <w14:ligatures w14:val="none"/>
              </w:rPr>
            </w:pPr>
            <w:r w:rsidRPr="00FE70FC">
              <w:rPr>
                <w:rFonts w:ascii="Times New Roman" w:eastAsia="Times New Roman" w:hAnsi="Times New Roman" w:cs="Times New Roman"/>
                <w:b/>
                <w:bCs/>
                <w:kern w:val="0"/>
                <w:sz w:val="20"/>
                <w:szCs w:val="20"/>
                <w:lang w:eastAsia="fr-FR"/>
                <w14:ligatures w14:val="none"/>
              </w:rPr>
              <w:t>Prix n° 3</w:t>
            </w:r>
            <w:r w:rsidRPr="00FE70FC">
              <w:rPr>
                <w:rFonts w:ascii="Times New Roman" w:eastAsia="Times New Roman" w:hAnsi="Times New Roman" w:cs="Times New Roman"/>
                <w:kern w:val="0"/>
                <w:sz w:val="20"/>
                <w:szCs w:val="20"/>
                <w:lang w:eastAsia="fr-FR"/>
                <w14:ligatures w14:val="none"/>
              </w:rPr>
              <w:t xml:space="preserve"> rémunère à l’hectare : L'apport au minimum de deux doses d’irrigation (15 litres/plant/irrigation au minimum et peut être augmentée selon l’avis de l’administration) et doit intervenir dans une période où elle est jugée nécessaire (en fonction de l’avis du maître d’ouvrage) pour garantir un taux de réussite des plantations supérieur à 90%, désherbage, </w:t>
            </w:r>
            <w:r w:rsidRPr="00FE70FC">
              <w:rPr>
                <w:rFonts w:ascii="Times New Roman" w:eastAsia="Times New Roman" w:hAnsi="Times New Roman" w:cs="Times New Roman"/>
                <w:color w:val="000000"/>
                <w:kern w:val="0"/>
                <w:sz w:val="20"/>
                <w:szCs w:val="20"/>
                <w:lang w:eastAsia="fr-FR"/>
                <w14:ligatures w14:val="none"/>
              </w:rPr>
              <w:t>Traitement fongicide et</w:t>
            </w:r>
            <w:r w:rsidRPr="00FE70FC">
              <w:rPr>
                <w:rFonts w:ascii="Times New Roman" w:eastAsia="SimSun" w:hAnsi="Times New Roman" w:cs="Times New Roman"/>
                <w:color w:val="000000"/>
                <w:kern w:val="0"/>
                <w:sz w:val="20"/>
                <w:szCs w:val="20"/>
                <w:lang w:eastAsia="zh-CN"/>
                <w14:ligatures w14:val="none"/>
              </w:rPr>
              <w:t xml:space="preserve"> </w:t>
            </w:r>
            <w:r w:rsidRPr="00FE70FC">
              <w:rPr>
                <w:rFonts w:ascii="Times New Roman" w:eastAsia="Times New Roman" w:hAnsi="Times New Roman" w:cs="Times New Roman"/>
                <w:color w:val="000000"/>
                <w:kern w:val="0"/>
                <w:sz w:val="20"/>
                <w:szCs w:val="20"/>
                <w:lang w:eastAsia="fr-FR"/>
                <w14:ligatures w14:val="none"/>
              </w:rPr>
              <w:t>Traitement contre les ennemis de la culture (les mollusques…); Correction de la protection par filet ; Travaux de regarnis </w:t>
            </w:r>
            <w:r w:rsidRPr="00FE70FC">
              <w:rPr>
                <w:rFonts w:ascii="Times New Roman" w:eastAsia="Times New Roman" w:hAnsi="Times New Roman" w:cs="Times New Roman"/>
                <w:kern w:val="0"/>
                <w:sz w:val="20"/>
                <w:szCs w:val="20"/>
                <w:lang w:eastAsia="fr-FR"/>
                <w14:ligatures w14:val="none"/>
              </w:rPr>
              <w:t xml:space="preserve"> et gardiennage.</w:t>
            </w:r>
          </w:p>
        </w:tc>
        <w:tc>
          <w:tcPr>
            <w:tcW w:w="723" w:type="dxa"/>
            <w:tcBorders>
              <w:top w:val="single" w:sz="4" w:space="0" w:color="000000"/>
              <w:left w:val="single" w:sz="4" w:space="0" w:color="000000"/>
              <w:bottom w:val="single" w:sz="4" w:space="0" w:color="000000"/>
              <w:right w:val="single" w:sz="4" w:space="0" w:color="000000"/>
            </w:tcBorders>
            <w:vAlign w:val="center"/>
            <w:hideMark/>
          </w:tcPr>
          <w:p w14:paraId="1E03D7FC"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sz w:val="20"/>
                <w:szCs w:val="20"/>
                <w:lang w:eastAsia="zh-CN"/>
                <w14:ligatures w14:val="none"/>
              </w:rPr>
            </w:pPr>
            <w:r w:rsidRPr="00FE70FC">
              <w:rPr>
                <w:rFonts w:ascii="Times New Roman" w:eastAsia="SimSun" w:hAnsi="Times New Roman" w:cs="Times New Roman"/>
                <w:spacing w:val="-3"/>
                <w:kern w:val="0"/>
                <w:sz w:val="20"/>
                <w:szCs w:val="20"/>
                <w:lang w:eastAsia="zh-CN"/>
                <w14:ligatures w14:val="none"/>
              </w:rPr>
              <w:t>Ha</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1481A2F6" w14:textId="77777777" w:rsidR="00FE70FC" w:rsidRPr="00FE70FC" w:rsidRDefault="00FE70FC" w:rsidP="00FE70FC">
            <w:pPr>
              <w:spacing w:after="0" w:line="240" w:lineRule="auto"/>
              <w:jc w:val="center"/>
              <w:rPr>
                <w:rFonts w:ascii="Times New Roman" w:eastAsia="SimSun" w:hAnsi="Times New Roman" w:cs="Times New Roman"/>
                <w:kern w:val="0"/>
                <w:sz w:val="20"/>
                <w:szCs w:val="20"/>
                <w:lang w:eastAsia="zh-CN"/>
                <w14:ligatures w14:val="none"/>
              </w:rPr>
            </w:pPr>
            <w:r w:rsidRPr="00FE70FC">
              <w:rPr>
                <w:rFonts w:ascii="Times New Roman" w:eastAsia="SimSun" w:hAnsi="Times New Roman" w:cs="Times New Roman"/>
                <w:kern w:val="0"/>
                <w:sz w:val="20"/>
                <w:szCs w:val="20"/>
                <w:lang w:eastAsia="zh-CN"/>
                <w14:ligatures w14:val="none"/>
              </w:rPr>
              <w:t>100</w:t>
            </w:r>
          </w:p>
        </w:tc>
        <w:tc>
          <w:tcPr>
            <w:tcW w:w="1636" w:type="dxa"/>
            <w:tcBorders>
              <w:top w:val="single" w:sz="4" w:space="0" w:color="000000"/>
              <w:left w:val="single" w:sz="4" w:space="0" w:color="000000"/>
              <w:bottom w:val="single" w:sz="4" w:space="0" w:color="000000"/>
              <w:right w:val="single" w:sz="4" w:space="0" w:color="000000"/>
            </w:tcBorders>
            <w:vAlign w:val="center"/>
          </w:tcPr>
          <w:p w14:paraId="4C5564A0"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sz w:val="20"/>
                <w:szCs w:val="20"/>
                <w:lang w:eastAsia="zh-CN"/>
                <w14:ligatures w14:val="none"/>
              </w:rPr>
            </w:pPr>
          </w:p>
        </w:tc>
        <w:tc>
          <w:tcPr>
            <w:tcW w:w="1550" w:type="dxa"/>
            <w:tcBorders>
              <w:top w:val="single" w:sz="4" w:space="0" w:color="000000"/>
              <w:left w:val="single" w:sz="4" w:space="0" w:color="000000"/>
              <w:bottom w:val="single" w:sz="4" w:space="0" w:color="000000"/>
              <w:right w:val="single" w:sz="4" w:space="0" w:color="000000"/>
            </w:tcBorders>
            <w:vAlign w:val="center"/>
          </w:tcPr>
          <w:p w14:paraId="03021CE1"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sz w:val="20"/>
                <w:szCs w:val="20"/>
                <w:lang w:eastAsia="zh-CN"/>
                <w14:ligatures w14:val="none"/>
              </w:rPr>
            </w:pPr>
          </w:p>
        </w:tc>
      </w:tr>
      <w:tr w:rsidR="00FE70FC" w:rsidRPr="00FE70FC" w14:paraId="33DC14B7" w14:textId="77777777">
        <w:trPr>
          <w:trHeight w:val="2022"/>
          <w:jc w:val="center"/>
        </w:trPr>
        <w:tc>
          <w:tcPr>
            <w:tcW w:w="684" w:type="dxa"/>
            <w:tcBorders>
              <w:top w:val="single" w:sz="4" w:space="0" w:color="000000"/>
              <w:left w:val="single" w:sz="4" w:space="0" w:color="000000"/>
              <w:bottom w:val="single" w:sz="4" w:space="0" w:color="000000"/>
              <w:right w:val="single" w:sz="4" w:space="0" w:color="000000"/>
            </w:tcBorders>
            <w:vAlign w:val="center"/>
            <w:hideMark/>
          </w:tcPr>
          <w:p w14:paraId="2D9B10FE"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lang w:eastAsia="zh-CN"/>
                <w14:ligatures w14:val="none"/>
              </w:rPr>
            </w:pPr>
            <w:r w:rsidRPr="00FE70FC">
              <w:rPr>
                <w:rFonts w:ascii="Times New Roman" w:eastAsia="SimSun" w:hAnsi="Times New Roman" w:cs="Times New Roman"/>
                <w:spacing w:val="-3"/>
                <w:kern w:val="0"/>
                <w:lang w:eastAsia="zh-CN"/>
                <w14:ligatures w14:val="none"/>
              </w:rPr>
              <w:t>4</w:t>
            </w:r>
          </w:p>
        </w:tc>
        <w:tc>
          <w:tcPr>
            <w:tcW w:w="5368" w:type="dxa"/>
            <w:tcBorders>
              <w:top w:val="single" w:sz="4" w:space="0" w:color="000000"/>
              <w:left w:val="single" w:sz="4" w:space="0" w:color="000000"/>
              <w:bottom w:val="single" w:sz="4" w:space="0" w:color="000000"/>
              <w:right w:val="single" w:sz="4" w:space="0" w:color="000000"/>
            </w:tcBorders>
            <w:vAlign w:val="center"/>
            <w:hideMark/>
          </w:tcPr>
          <w:p w14:paraId="30E7B46A" w14:textId="77777777" w:rsidR="00FE70FC" w:rsidRPr="00FE70FC" w:rsidRDefault="00FE70FC" w:rsidP="00FE70FC">
            <w:pPr>
              <w:spacing w:after="0" w:line="240" w:lineRule="auto"/>
              <w:rPr>
                <w:rFonts w:ascii="Times New Roman" w:eastAsia="Times New Roman" w:hAnsi="Times New Roman" w:cs="Times New Roman"/>
                <w:b/>
                <w:bCs/>
                <w:kern w:val="0"/>
                <w:lang w:eastAsia="fr-FR"/>
                <w14:ligatures w14:val="none"/>
              </w:rPr>
            </w:pPr>
            <w:r w:rsidRPr="00FE70FC">
              <w:rPr>
                <w:rFonts w:ascii="Times New Roman" w:eastAsia="Times New Roman" w:hAnsi="Times New Roman" w:cs="Times New Roman"/>
                <w:b/>
                <w:bCs/>
                <w:kern w:val="0"/>
                <w:lang w:eastAsia="fr-FR"/>
                <w14:ligatures w14:val="none"/>
              </w:rPr>
              <w:t>ENTRETIEN ET GARDIENNAGE</w:t>
            </w:r>
          </w:p>
          <w:p w14:paraId="44011808" w14:textId="77777777" w:rsidR="00FE70FC" w:rsidRPr="00FE70FC" w:rsidRDefault="00FE70FC" w:rsidP="00FE70FC">
            <w:pPr>
              <w:spacing w:after="0" w:line="240" w:lineRule="auto"/>
              <w:jc w:val="both"/>
              <w:rPr>
                <w:rFonts w:ascii="Times New Roman" w:eastAsia="SimSun" w:hAnsi="Times New Roman" w:cs="Times New Roman"/>
                <w:kern w:val="0"/>
                <w:lang w:eastAsia="zh-CN"/>
                <w14:ligatures w14:val="none"/>
              </w:rPr>
            </w:pPr>
            <w:r w:rsidRPr="00FE70FC">
              <w:rPr>
                <w:rFonts w:ascii="Times New Roman" w:eastAsia="Times New Roman" w:hAnsi="Times New Roman" w:cs="Times New Roman"/>
                <w:b/>
                <w:bCs/>
                <w:kern w:val="0"/>
                <w:sz w:val="20"/>
                <w:szCs w:val="20"/>
                <w:lang w:eastAsia="fr-FR"/>
                <w14:ligatures w14:val="none"/>
              </w:rPr>
              <w:t>Prix n° 4</w:t>
            </w:r>
            <w:r w:rsidRPr="00FE70FC">
              <w:rPr>
                <w:rFonts w:ascii="Times New Roman" w:eastAsia="Times New Roman" w:hAnsi="Times New Roman" w:cs="Times New Roman"/>
                <w:kern w:val="0"/>
                <w:sz w:val="20"/>
                <w:szCs w:val="20"/>
                <w:lang w:eastAsia="fr-FR"/>
                <w14:ligatures w14:val="none"/>
              </w:rPr>
              <w:t xml:space="preserve"> rémunère à l’hectare : L'apport au minimum de deux doses d’irrigation (15 litres/plant/irrigation au minimum et peut être augmentée selon l’avis de l’administration) et doit intervenir dans une période où elle est jugée nécessaire (en fonction de l’avis du maître d’ouvrage) pour garantir un taux de réussite des plantations supérieur à 90%, désherbage, </w:t>
            </w:r>
            <w:r w:rsidRPr="00FE70FC">
              <w:rPr>
                <w:rFonts w:ascii="Times New Roman" w:eastAsia="Times New Roman" w:hAnsi="Times New Roman" w:cs="Times New Roman"/>
                <w:color w:val="000000"/>
                <w:kern w:val="0"/>
                <w:sz w:val="20"/>
                <w:szCs w:val="20"/>
                <w:lang w:eastAsia="fr-FR"/>
                <w14:ligatures w14:val="none"/>
              </w:rPr>
              <w:t>Traitement fongicide et</w:t>
            </w:r>
            <w:r w:rsidRPr="00FE70FC">
              <w:rPr>
                <w:rFonts w:ascii="Times New Roman" w:eastAsia="SimSun" w:hAnsi="Times New Roman" w:cs="Times New Roman"/>
                <w:color w:val="000000"/>
                <w:kern w:val="0"/>
                <w:sz w:val="20"/>
                <w:szCs w:val="20"/>
                <w:lang w:eastAsia="zh-CN"/>
                <w14:ligatures w14:val="none"/>
              </w:rPr>
              <w:t xml:space="preserve"> </w:t>
            </w:r>
            <w:r w:rsidRPr="00FE70FC">
              <w:rPr>
                <w:rFonts w:ascii="Times New Roman" w:eastAsia="Times New Roman" w:hAnsi="Times New Roman" w:cs="Times New Roman"/>
                <w:color w:val="000000"/>
                <w:kern w:val="0"/>
                <w:sz w:val="20"/>
                <w:szCs w:val="20"/>
                <w:lang w:eastAsia="fr-FR"/>
                <w14:ligatures w14:val="none"/>
              </w:rPr>
              <w:t>Traitement contre les ennemis de la culture (les mollusques…); Correction de la protection par filet ;  Travaux de regarnis </w:t>
            </w:r>
            <w:r w:rsidRPr="00FE70FC">
              <w:rPr>
                <w:rFonts w:ascii="Times New Roman" w:eastAsia="Times New Roman" w:hAnsi="Times New Roman" w:cs="Times New Roman"/>
                <w:kern w:val="0"/>
                <w:sz w:val="20"/>
                <w:szCs w:val="20"/>
                <w:lang w:eastAsia="fr-FR"/>
                <w14:ligatures w14:val="none"/>
              </w:rPr>
              <w:t xml:space="preserve"> et gardiennage.</w:t>
            </w:r>
          </w:p>
        </w:tc>
        <w:tc>
          <w:tcPr>
            <w:tcW w:w="723" w:type="dxa"/>
            <w:tcBorders>
              <w:top w:val="single" w:sz="4" w:space="0" w:color="000000"/>
              <w:left w:val="single" w:sz="4" w:space="0" w:color="000000"/>
              <w:bottom w:val="single" w:sz="4" w:space="0" w:color="000000"/>
              <w:right w:val="single" w:sz="4" w:space="0" w:color="000000"/>
            </w:tcBorders>
            <w:vAlign w:val="center"/>
            <w:hideMark/>
          </w:tcPr>
          <w:p w14:paraId="7903B65B"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sz w:val="20"/>
                <w:szCs w:val="20"/>
                <w:lang w:eastAsia="zh-CN"/>
                <w14:ligatures w14:val="none"/>
              </w:rPr>
            </w:pPr>
            <w:r w:rsidRPr="00FE70FC">
              <w:rPr>
                <w:rFonts w:ascii="Times New Roman" w:eastAsia="SimSun" w:hAnsi="Times New Roman" w:cs="Times New Roman"/>
                <w:spacing w:val="-3"/>
                <w:kern w:val="0"/>
                <w:sz w:val="20"/>
                <w:szCs w:val="20"/>
                <w:lang w:eastAsia="zh-CN"/>
                <w14:ligatures w14:val="none"/>
              </w:rPr>
              <w:t>Ha</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1E77BDE4"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sz w:val="20"/>
                <w:szCs w:val="20"/>
                <w:lang w:eastAsia="zh-CN"/>
                <w14:ligatures w14:val="none"/>
              </w:rPr>
            </w:pPr>
            <w:r w:rsidRPr="00FE70FC">
              <w:rPr>
                <w:rFonts w:ascii="Times New Roman" w:eastAsia="SimSun" w:hAnsi="Times New Roman" w:cs="Times New Roman"/>
                <w:spacing w:val="-3"/>
                <w:kern w:val="0"/>
                <w:sz w:val="20"/>
                <w:szCs w:val="20"/>
                <w:lang w:eastAsia="zh-CN"/>
                <w14:ligatures w14:val="none"/>
              </w:rPr>
              <w:t>100</w:t>
            </w:r>
          </w:p>
        </w:tc>
        <w:tc>
          <w:tcPr>
            <w:tcW w:w="1636" w:type="dxa"/>
            <w:tcBorders>
              <w:top w:val="single" w:sz="4" w:space="0" w:color="000000"/>
              <w:left w:val="single" w:sz="4" w:space="0" w:color="000000"/>
              <w:bottom w:val="single" w:sz="4" w:space="0" w:color="000000"/>
              <w:right w:val="single" w:sz="4" w:space="0" w:color="000000"/>
            </w:tcBorders>
            <w:vAlign w:val="center"/>
          </w:tcPr>
          <w:p w14:paraId="72BC9EFA"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sz w:val="20"/>
                <w:szCs w:val="20"/>
                <w:lang w:eastAsia="zh-CN"/>
                <w14:ligatures w14:val="none"/>
              </w:rPr>
            </w:pPr>
          </w:p>
        </w:tc>
        <w:tc>
          <w:tcPr>
            <w:tcW w:w="1550" w:type="dxa"/>
            <w:tcBorders>
              <w:top w:val="single" w:sz="4" w:space="0" w:color="000000"/>
              <w:left w:val="single" w:sz="4" w:space="0" w:color="000000"/>
              <w:bottom w:val="single" w:sz="4" w:space="0" w:color="000000"/>
              <w:right w:val="single" w:sz="4" w:space="0" w:color="000000"/>
            </w:tcBorders>
            <w:vAlign w:val="center"/>
          </w:tcPr>
          <w:p w14:paraId="492BE424"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sz w:val="20"/>
                <w:szCs w:val="20"/>
                <w:lang w:eastAsia="zh-CN"/>
                <w14:ligatures w14:val="none"/>
              </w:rPr>
            </w:pPr>
          </w:p>
        </w:tc>
      </w:tr>
      <w:tr w:rsidR="00FE70FC" w:rsidRPr="00FE70FC" w14:paraId="695E5125" w14:textId="77777777">
        <w:trPr>
          <w:trHeight w:val="2022"/>
          <w:jc w:val="center"/>
        </w:trPr>
        <w:tc>
          <w:tcPr>
            <w:tcW w:w="684" w:type="dxa"/>
            <w:tcBorders>
              <w:top w:val="single" w:sz="4" w:space="0" w:color="000000"/>
              <w:left w:val="single" w:sz="4" w:space="0" w:color="000000"/>
              <w:bottom w:val="single" w:sz="4" w:space="0" w:color="000000"/>
              <w:right w:val="single" w:sz="4" w:space="0" w:color="000000"/>
            </w:tcBorders>
            <w:vAlign w:val="center"/>
            <w:hideMark/>
          </w:tcPr>
          <w:p w14:paraId="1D138FF1"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lang w:eastAsia="zh-CN"/>
                <w14:ligatures w14:val="none"/>
              </w:rPr>
            </w:pPr>
            <w:r w:rsidRPr="00FE70FC">
              <w:rPr>
                <w:rFonts w:ascii="Times New Roman" w:eastAsia="SimSun" w:hAnsi="Times New Roman" w:cs="Times New Roman"/>
                <w:spacing w:val="-3"/>
                <w:kern w:val="0"/>
                <w:lang w:eastAsia="zh-CN"/>
                <w14:ligatures w14:val="none"/>
              </w:rPr>
              <w:t>5</w:t>
            </w:r>
          </w:p>
        </w:tc>
        <w:tc>
          <w:tcPr>
            <w:tcW w:w="5368" w:type="dxa"/>
            <w:tcBorders>
              <w:top w:val="single" w:sz="4" w:space="0" w:color="000000"/>
              <w:left w:val="single" w:sz="4" w:space="0" w:color="000000"/>
              <w:bottom w:val="single" w:sz="4" w:space="0" w:color="000000"/>
              <w:right w:val="single" w:sz="4" w:space="0" w:color="000000"/>
            </w:tcBorders>
            <w:vAlign w:val="center"/>
            <w:hideMark/>
          </w:tcPr>
          <w:p w14:paraId="1285D3C4" w14:textId="77777777" w:rsidR="00FE70FC" w:rsidRPr="00FE70FC" w:rsidRDefault="00FE70FC" w:rsidP="00FE70FC">
            <w:pPr>
              <w:spacing w:after="0" w:line="240" w:lineRule="auto"/>
              <w:rPr>
                <w:rFonts w:ascii="Times New Roman" w:eastAsia="Times New Roman" w:hAnsi="Times New Roman" w:cs="Times New Roman"/>
                <w:b/>
                <w:bCs/>
                <w:kern w:val="0"/>
                <w:lang w:eastAsia="fr-FR"/>
                <w14:ligatures w14:val="none"/>
              </w:rPr>
            </w:pPr>
            <w:r w:rsidRPr="00FE70FC">
              <w:rPr>
                <w:rFonts w:ascii="Times New Roman" w:eastAsia="Times New Roman" w:hAnsi="Times New Roman" w:cs="Times New Roman"/>
                <w:b/>
                <w:bCs/>
                <w:kern w:val="0"/>
                <w:lang w:eastAsia="fr-FR"/>
                <w14:ligatures w14:val="none"/>
              </w:rPr>
              <w:t>ENTRETIEN ET GARDIENNAGE</w:t>
            </w:r>
          </w:p>
          <w:p w14:paraId="3319B70F" w14:textId="77777777" w:rsidR="00FE70FC" w:rsidRPr="00FE70FC" w:rsidRDefault="00FE70FC" w:rsidP="00FE70FC">
            <w:pPr>
              <w:spacing w:after="0" w:line="240" w:lineRule="auto"/>
              <w:jc w:val="both"/>
              <w:rPr>
                <w:rFonts w:ascii="Times New Roman" w:eastAsia="Times New Roman" w:hAnsi="Times New Roman" w:cs="Times New Roman"/>
                <w:b/>
                <w:bCs/>
                <w:kern w:val="0"/>
                <w:lang w:eastAsia="fr-FR"/>
                <w14:ligatures w14:val="none"/>
              </w:rPr>
            </w:pPr>
            <w:r w:rsidRPr="00FE70FC">
              <w:rPr>
                <w:rFonts w:ascii="Times New Roman" w:eastAsia="Times New Roman" w:hAnsi="Times New Roman" w:cs="Times New Roman"/>
                <w:b/>
                <w:bCs/>
                <w:kern w:val="0"/>
                <w:sz w:val="20"/>
                <w:szCs w:val="20"/>
                <w:lang w:eastAsia="fr-FR"/>
                <w14:ligatures w14:val="none"/>
              </w:rPr>
              <w:t>Prix n° 5</w:t>
            </w:r>
            <w:r w:rsidRPr="00FE70FC">
              <w:rPr>
                <w:rFonts w:ascii="Times New Roman" w:eastAsia="Times New Roman" w:hAnsi="Times New Roman" w:cs="Times New Roman"/>
                <w:kern w:val="0"/>
                <w:sz w:val="20"/>
                <w:szCs w:val="20"/>
                <w:lang w:eastAsia="fr-FR"/>
                <w14:ligatures w14:val="none"/>
              </w:rPr>
              <w:t xml:space="preserve"> rémunère à l’hectare : L'apport au minimum de deux doses d’irrigation (15 litres/plant/irrigation au minimum et peut être augmentée selon l’avis de l’administration) et doit intervenir dans une période où elle est jugée nécessaire (en fonction de l’avis du maître d’ouvrage) pour garantir un taux de réussite des plantations supérieur à 90%, désherbage, </w:t>
            </w:r>
            <w:r w:rsidRPr="00FE70FC">
              <w:rPr>
                <w:rFonts w:ascii="Times New Roman" w:eastAsia="Times New Roman" w:hAnsi="Times New Roman" w:cs="Times New Roman"/>
                <w:color w:val="000000"/>
                <w:kern w:val="0"/>
                <w:sz w:val="20"/>
                <w:szCs w:val="20"/>
                <w:lang w:eastAsia="fr-FR"/>
                <w14:ligatures w14:val="none"/>
              </w:rPr>
              <w:t>Traitement fongicide et</w:t>
            </w:r>
            <w:r w:rsidRPr="00FE70FC">
              <w:rPr>
                <w:rFonts w:ascii="Times New Roman" w:eastAsia="SimSun" w:hAnsi="Times New Roman" w:cs="Times New Roman"/>
                <w:color w:val="000000"/>
                <w:kern w:val="0"/>
                <w:sz w:val="20"/>
                <w:szCs w:val="20"/>
                <w:lang w:eastAsia="zh-CN"/>
                <w14:ligatures w14:val="none"/>
              </w:rPr>
              <w:t xml:space="preserve"> </w:t>
            </w:r>
            <w:r w:rsidRPr="00FE70FC">
              <w:rPr>
                <w:rFonts w:ascii="Times New Roman" w:eastAsia="Times New Roman" w:hAnsi="Times New Roman" w:cs="Times New Roman"/>
                <w:color w:val="000000"/>
                <w:kern w:val="0"/>
                <w:sz w:val="20"/>
                <w:szCs w:val="20"/>
                <w:lang w:eastAsia="fr-FR"/>
                <w14:ligatures w14:val="none"/>
              </w:rPr>
              <w:t>Traitement contre les ennemis de la culture (les mollusques…); Correction de la protection par filet ;  Travaux de regarnis </w:t>
            </w:r>
            <w:r w:rsidRPr="00FE70FC">
              <w:rPr>
                <w:rFonts w:ascii="Times New Roman" w:eastAsia="Times New Roman" w:hAnsi="Times New Roman" w:cs="Times New Roman"/>
                <w:kern w:val="0"/>
                <w:sz w:val="20"/>
                <w:szCs w:val="20"/>
                <w:lang w:eastAsia="fr-FR"/>
                <w14:ligatures w14:val="none"/>
              </w:rPr>
              <w:t xml:space="preserve"> et gardiennage.</w:t>
            </w:r>
          </w:p>
        </w:tc>
        <w:tc>
          <w:tcPr>
            <w:tcW w:w="723" w:type="dxa"/>
            <w:tcBorders>
              <w:top w:val="single" w:sz="4" w:space="0" w:color="000000"/>
              <w:left w:val="single" w:sz="4" w:space="0" w:color="000000"/>
              <w:bottom w:val="single" w:sz="4" w:space="0" w:color="000000"/>
              <w:right w:val="single" w:sz="4" w:space="0" w:color="000000"/>
            </w:tcBorders>
            <w:vAlign w:val="center"/>
            <w:hideMark/>
          </w:tcPr>
          <w:p w14:paraId="7C907E68"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sz w:val="20"/>
                <w:szCs w:val="20"/>
                <w:lang w:eastAsia="zh-CN"/>
                <w14:ligatures w14:val="none"/>
              </w:rPr>
            </w:pPr>
            <w:r w:rsidRPr="00FE70FC">
              <w:rPr>
                <w:rFonts w:ascii="Times New Roman" w:eastAsia="SimSun" w:hAnsi="Times New Roman" w:cs="Times New Roman"/>
                <w:spacing w:val="-3"/>
                <w:kern w:val="0"/>
                <w:sz w:val="20"/>
                <w:szCs w:val="20"/>
                <w:lang w:eastAsia="zh-CN"/>
                <w14:ligatures w14:val="none"/>
              </w:rPr>
              <w:t>Ha</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4E4E5251"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sz w:val="20"/>
                <w:szCs w:val="20"/>
                <w:lang w:eastAsia="zh-CN"/>
                <w14:ligatures w14:val="none"/>
              </w:rPr>
            </w:pPr>
            <w:r w:rsidRPr="00FE70FC">
              <w:rPr>
                <w:rFonts w:ascii="Times New Roman" w:eastAsia="SimSun" w:hAnsi="Times New Roman" w:cs="Times New Roman"/>
                <w:spacing w:val="-3"/>
                <w:kern w:val="0"/>
                <w:sz w:val="20"/>
                <w:szCs w:val="20"/>
                <w:lang w:eastAsia="zh-CN"/>
                <w14:ligatures w14:val="none"/>
              </w:rPr>
              <w:t>100</w:t>
            </w:r>
          </w:p>
        </w:tc>
        <w:tc>
          <w:tcPr>
            <w:tcW w:w="1636" w:type="dxa"/>
            <w:tcBorders>
              <w:top w:val="single" w:sz="4" w:space="0" w:color="000000"/>
              <w:left w:val="single" w:sz="4" w:space="0" w:color="000000"/>
              <w:bottom w:val="single" w:sz="4" w:space="0" w:color="000000"/>
              <w:right w:val="single" w:sz="4" w:space="0" w:color="000000"/>
            </w:tcBorders>
            <w:vAlign w:val="center"/>
          </w:tcPr>
          <w:p w14:paraId="2DB8D50E"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sz w:val="20"/>
                <w:szCs w:val="20"/>
                <w:lang w:eastAsia="zh-CN"/>
                <w14:ligatures w14:val="none"/>
              </w:rPr>
            </w:pPr>
          </w:p>
        </w:tc>
        <w:tc>
          <w:tcPr>
            <w:tcW w:w="1550" w:type="dxa"/>
            <w:tcBorders>
              <w:top w:val="single" w:sz="4" w:space="0" w:color="000000"/>
              <w:left w:val="single" w:sz="4" w:space="0" w:color="000000"/>
              <w:bottom w:val="single" w:sz="4" w:space="0" w:color="000000"/>
              <w:right w:val="single" w:sz="4" w:space="0" w:color="000000"/>
            </w:tcBorders>
            <w:vAlign w:val="center"/>
          </w:tcPr>
          <w:p w14:paraId="26D23595" w14:textId="77777777" w:rsidR="00FE70FC" w:rsidRPr="00FE70FC" w:rsidRDefault="00FE70FC" w:rsidP="00FE70FC">
            <w:pPr>
              <w:suppressAutoHyphens/>
              <w:spacing w:after="0" w:line="240" w:lineRule="auto"/>
              <w:jc w:val="center"/>
              <w:rPr>
                <w:rFonts w:ascii="Times New Roman" w:eastAsia="SimSun" w:hAnsi="Times New Roman" w:cs="Times New Roman"/>
                <w:spacing w:val="-3"/>
                <w:kern w:val="0"/>
                <w:sz w:val="20"/>
                <w:szCs w:val="20"/>
                <w:lang w:eastAsia="zh-CN"/>
                <w14:ligatures w14:val="none"/>
              </w:rPr>
            </w:pPr>
          </w:p>
        </w:tc>
      </w:tr>
      <w:tr w:rsidR="00FE70FC" w:rsidRPr="00FE70FC" w14:paraId="217A75BF" w14:textId="77777777">
        <w:trPr>
          <w:trHeight w:val="243"/>
          <w:jc w:val="center"/>
        </w:trPr>
        <w:tc>
          <w:tcPr>
            <w:tcW w:w="9099" w:type="dxa"/>
            <w:gridSpan w:val="5"/>
            <w:tcBorders>
              <w:top w:val="single" w:sz="4" w:space="0" w:color="000000"/>
              <w:left w:val="single" w:sz="4" w:space="0" w:color="000000"/>
              <w:bottom w:val="single" w:sz="4" w:space="0" w:color="000000"/>
              <w:right w:val="single" w:sz="4" w:space="0" w:color="000000"/>
            </w:tcBorders>
            <w:vAlign w:val="center"/>
            <w:hideMark/>
          </w:tcPr>
          <w:p w14:paraId="625BE53C" w14:textId="77777777" w:rsidR="00FE70FC" w:rsidRPr="00FE70FC" w:rsidRDefault="00FE70FC" w:rsidP="00FE70FC">
            <w:pPr>
              <w:suppressAutoHyphens/>
              <w:spacing w:after="0" w:line="240" w:lineRule="auto"/>
              <w:rPr>
                <w:rFonts w:ascii="Times New Roman" w:eastAsia="SimSun" w:hAnsi="Times New Roman" w:cs="Times New Roman"/>
                <w:b/>
                <w:bCs/>
                <w:spacing w:val="-3"/>
                <w:kern w:val="0"/>
                <w:lang w:eastAsia="zh-CN"/>
                <w14:ligatures w14:val="none"/>
              </w:rPr>
            </w:pPr>
            <w:r w:rsidRPr="00FE70FC">
              <w:rPr>
                <w:rFonts w:ascii="Times New Roman" w:eastAsia="SimSun" w:hAnsi="Times New Roman" w:cs="Times New Roman"/>
                <w:b/>
                <w:bCs/>
                <w:spacing w:val="-3"/>
                <w:kern w:val="0"/>
                <w:lang w:eastAsia="zh-CN"/>
                <w14:ligatures w14:val="none"/>
              </w:rPr>
              <w:t>TOTAL HTVA</w:t>
            </w:r>
          </w:p>
        </w:tc>
        <w:tc>
          <w:tcPr>
            <w:tcW w:w="1550" w:type="dxa"/>
            <w:tcBorders>
              <w:top w:val="single" w:sz="4" w:space="0" w:color="000000"/>
              <w:left w:val="single" w:sz="4" w:space="0" w:color="000000"/>
              <w:bottom w:val="single" w:sz="4" w:space="0" w:color="000000"/>
              <w:right w:val="single" w:sz="4" w:space="0" w:color="000000"/>
            </w:tcBorders>
            <w:vAlign w:val="center"/>
          </w:tcPr>
          <w:p w14:paraId="7A76251B" w14:textId="77777777" w:rsidR="00FE70FC" w:rsidRPr="00FE70FC" w:rsidRDefault="00FE70FC" w:rsidP="00FE70FC">
            <w:pPr>
              <w:suppressAutoHyphens/>
              <w:spacing w:after="0" w:line="240" w:lineRule="auto"/>
              <w:rPr>
                <w:rFonts w:ascii="Times New Roman" w:eastAsia="SimSun" w:hAnsi="Times New Roman" w:cs="Times New Roman"/>
                <w:spacing w:val="-3"/>
                <w:kern w:val="0"/>
                <w:lang w:eastAsia="zh-CN"/>
                <w14:ligatures w14:val="none"/>
              </w:rPr>
            </w:pPr>
          </w:p>
        </w:tc>
      </w:tr>
      <w:tr w:rsidR="00FE70FC" w:rsidRPr="00FE70FC" w14:paraId="795774EB" w14:textId="77777777">
        <w:trPr>
          <w:trHeight w:val="233"/>
          <w:jc w:val="center"/>
        </w:trPr>
        <w:tc>
          <w:tcPr>
            <w:tcW w:w="9099" w:type="dxa"/>
            <w:gridSpan w:val="5"/>
            <w:tcBorders>
              <w:top w:val="single" w:sz="4" w:space="0" w:color="000000"/>
              <w:left w:val="single" w:sz="4" w:space="0" w:color="000000"/>
              <w:bottom w:val="single" w:sz="4" w:space="0" w:color="000000"/>
              <w:right w:val="single" w:sz="4" w:space="0" w:color="000000"/>
            </w:tcBorders>
            <w:vAlign w:val="center"/>
            <w:hideMark/>
          </w:tcPr>
          <w:p w14:paraId="7203DA74" w14:textId="77777777" w:rsidR="00FE70FC" w:rsidRPr="00FE70FC" w:rsidRDefault="00FE70FC" w:rsidP="00FE70FC">
            <w:pPr>
              <w:suppressAutoHyphens/>
              <w:spacing w:after="0" w:line="240" w:lineRule="auto"/>
              <w:rPr>
                <w:rFonts w:ascii="Times New Roman" w:eastAsia="SimSun" w:hAnsi="Times New Roman" w:cs="Times New Roman"/>
                <w:b/>
                <w:bCs/>
                <w:spacing w:val="-3"/>
                <w:kern w:val="0"/>
                <w:lang w:eastAsia="zh-CN"/>
                <w14:ligatures w14:val="none"/>
              </w:rPr>
            </w:pPr>
            <w:r w:rsidRPr="00FE70FC">
              <w:rPr>
                <w:rFonts w:ascii="Times New Roman" w:eastAsia="SimSun" w:hAnsi="Times New Roman" w:cs="Times New Roman"/>
                <w:b/>
                <w:bCs/>
                <w:spacing w:val="-3"/>
                <w:kern w:val="0"/>
                <w:lang w:eastAsia="zh-CN"/>
                <w14:ligatures w14:val="none"/>
              </w:rPr>
              <w:t>TVA 20%</w:t>
            </w:r>
          </w:p>
        </w:tc>
        <w:tc>
          <w:tcPr>
            <w:tcW w:w="1550" w:type="dxa"/>
            <w:tcBorders>
              <w:top w:val="single" w:sz="4" w:space="0" w:color="000000"/>
              <w:left w:val="single" w:sz="4" w:space="0" w:color="000000"/>
              <w:bottom w:val="single" w:sz="4" w:space="0" w:color="000000"/>
              <w:right w:val="single" w:sz="4" w:space="0" w:color="000000"/>
            </w:tcBorders>
            <w:vAlign w:val="center"/>
          </w:tcPr>
          <w:p w14:paraId="18E08B94" w14:textId="77777777" w:rsidR="00FE70FC" w:rsidRPr="00FE70FC" w:rsidRDefault="00FE70FC" w:rsidP="00FE70FC">
            <w:pPr>
              <w:suppressAutoHyphens/>
              <w:spacing w:after="0" w:line="240" w:lineRule="auto"/>
              <w:rPr>
                <w:rFonts w:ascii="Times New Roman" w:eastAsia="SimSun" w:hAnsi="Times New Roman" w:cs="Times New Roman"/>
                <w:spacing w:val="-3"/>
                <w:kern w:val="0"/>
                <w:lang w:eastAsia="zh-CN"/>
                <w14:ligatures w14:val="none"/>
              </w:rPr>
            </w:pPr>
          </w:p>
        </w:tc>
      </w:tr>
      <w:tr w:rsidR="00FE70FC" w:rsidRPr="00FE70FC" w14:paraId="4178C484" w14:textId="77777777">
        <w:trPr>
          <w:trHeight w:val="243"/>
          <w:jc w:val="center"/>
        </w:trPr>
        <w:tc>
          <w:tcPr>
            <w:tcW w:w="9099" w:type="dxa"/>
            <w:gridSpan w:val="5"/>
            <w:tcBorders>
              <w:top w:val="single" w:sz="4" w:space="0" w:color="000000"/>
              <w:left w:val="single" w:sz="4" w:space="0" w:color="000000"/>
              <w:bottom w:val="single" w:sz="4" w:space="0" w:color="000000"/>
              <w:right w:val="single" w:sz="4" w:space="0" w:color="000000"/>
            </w:tcBorders>
            <w:vAlign w:val="center"/>
            <w:hideMark/>
          </w:tcPr>
          <w:p w14:paraId="2B2D5881" w14:textId="77777777" w:rsidR="00FE70FC" w:rsidRPr="00FE70FC" w:rsidRDefault="00FE70FC" w:rsidP="00FE70FC">
            <w:pPr>
              <w:suppressAutoHyphens/>
              <w:spacing w:after="0" w:line="240" w:lineRule="auto"/>
              <w:rPr>
                <w:rFonts w:ascii="Times New Roman" w:eastAsia="SimSun" w:hAnsi="Times New Roman" w:cs="Times New Roman"/>
                <w:b/>
                <w:bCs/>
                <w:spacing w:val="-3"/>
                <w:kern w:val="0"/>
                <w:lang w:eastAsia="zh-CN"/>
                <w14:ligatures w14:val="none"/>
              </w:rPr>
            </w:pPr>
            <w:r w:rsidRPr="00FE70FC">
              <w:rPr>
                <w:rFonts w:ascii="Times New Roman" w:eastAsia="SimSun" w:hAnsi="Times New Roman" w:cs="Times New Roman"/>
                <w:b/>
                <w:bCs/>
                <w:spacing w:val="-3"/>
                <w:kern w:val="0"/>
                <w:lang w:eastAsia="zh-CN"/>
                <w14:ligatures w14:val="none"/>
              </w:rPr>
              <w:t>TOTAL TTC</w:t>
            </w:r>
          </w:p>
        </w:tc>
        <w:tc>
          <w:tcPr>
            <w:tcW w:w="1550" w:type="dxa"/>
            <w:tcBorders>
              <w:top w:val="single" w:sz="4" w:space="0" w:color="000000"/>
              <w:left w:val="single" w:sz="4" w:space="0" w:color="000000"/>
              <w:bottom w:val="single" w:sz="4" w:space="0" w:color="000000"/>
              <w:right w:val="single" w:sz="4" w:space="0" w:color="000000"/>
            </w:tcBorders>
            <w:vAlign w:val="center"/>
          </w:tcPr>
          <w:p w14:paraId="05A90D88" w14:textId="77777777" w:rsidR="00FE70FC" w:rsidRPr="00FE70FC" w:rsidRDefault="00FE70FC" w:rsidP="00FE70FC">
            <w:pPr>
              <w:suppressAutoHyphens/>
              <w:spacing w:after="0" w:line="240" w:lineRule="auto"/>
              <w:rPr>
                <w:rFonts w:ascii="Times New Roman" w:eastAsia="SimSun" w:hAnsi="Times New Roman" w:cs="Times New Roman"/>
                <w:spacing w:val="-3"/>
                <w:kern w:val="0"/>
                <w:lang w:eastAsia="zh-CN"/>
                <w14:ligatures w14:val="none"/>
              </w:rPr>
            </w:pPr>
          </w:p>
        </w:tc>
      </w:tr>
    </w:tbl>
    <w:p w14:paraId="5117D8F0" w14:textId="77777777" w:rsidR="00FE70FC" w:rsidRPr="00FE70FC" w:rsidRDefault="00FE70FC" w:rsidP="00FE70FC">
      <w:pPr>
        <w:spacing w:after="0" w:line="360" w:lineRule="auto"/>
        <w:ind w:right="-567"/>
        <w:jc w:val="center"/>
        <w:rPr>
          <w:rFonts w:ascii="Times New Roman" w:eastAsia="SimSun" w:hAnsi="Times New Roman" w:cs="Times New Roman"/>
          <w:b/>
          <w:i/>
          <w:iCs/>
          <w:kern w:val="0"/>
          <w:u w:val="single"/>
          <w:lang w:eastAsia="zh-CN"/>
          <w14:ligatures w14:val="none"/>
        </w:rPr>
      </w:pPr>
      <w:r w:rsidRPr="00FE70FC">
        <w:rPr>
          <w:rFonts w:ascii="Times New Roman" w:eastAsia="SimSun" w:hAnsi="Times New Roman" w:cs="Times New Roman"/>
          <w:b/>
          <w:i/>
          <w:iCs/>
          <w:kern w:val="0"/>
          <w:u w:val="single"/>
          <w:lang w:eastAsia="zh-CN"/>
          <w14:ligatures w14:val="none"/>
        </w:rPr>
        <w:t>Signature et cachet du concurrent :</w:t>
      </w:r>
    </w:p>
    <w:p w14:paraId="46A56F2A" w14:textId="77777777" w:rsidR="00DA7A9E" w:rsidRDefault="00DA7A9E"/>
    <w:sectPr w:rsidR="00DA7A9E" w:rsidSect="0024711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265"/>
    <w:rsid w:val="00247118"/>
    <w:rsid w:val="00531A5C"/>
    <w:rsid w:val="005C1957"/>
    <w:rsid w:val="007B66A7"/>
    <w:rsid w:val="007C5A3B"/>
    <w:rsid w:val="0088587C"/>
    <w:rsid w:val="00A53265"/>
    <w:rsid w:val="00A832B5"/>
    <w:rsid w:val="00C57D4D"/>
    <w:rsid w:val="00DA7A9E"/>
    <w:rsid w:val="00DD59EA"/>
    <w:rsid w:val="00FE70F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C07E7"/>
  <w15:chartTrackingRefBased/>
  <w15:docId w15:val="{8FDB4395-AFDA-4AF9-A755-7D286206D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532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A532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A5326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A5326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5326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5326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5326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5326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5326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5326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A5326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A5326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A5326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A5326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A5326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5326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5326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53265"/>
    <w:rPr>
      <w:rFonts w:eastAsiaTheme="majorEastAsia" w:cstheme="majorBidi"/>
      <w:color w:val="272727" w:themeColor="text1" w:themeTint="D8"/>
    </w:rPr>
  </w:style>
  <w:style w:type="paragraph" w:styleId="Titre">
    <w:name w:val="Title"/>
    <w:basedOn w:val="Normal"/>
    <w:next w:val="Normal"/>
    <w:link w:val="TitreCar"/>
    <w:uiPriority w:val="10"/>
    <w:qFormat/>
    <w:rsid w:val="00A532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5326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5326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5326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53265"/>
    <w:pPr>
      <w:spacing w:before="160"/>
      <w:jc w:val="center"/>
    </w:pPr>
    <w:rPr>
      <w:i/>
      <w:iCs/>
      <w:color w:val="404040" w:themeColor="text1" w:themeTint="BF"/>
    </w:rPr>
  </w:style>
  <w:style w:type="character" w:customStyle="1" w:styleId="CitationCar">
    <w:name w:val="Citation Car"/>
    <w:basedOn w:val="Policepardfaut"/>
    <w:link w:val="Citation"/>
    <w:uiPriority w:val="29"/>
    <w:rsid w:val="00A53265"/>
    <w:rPr>
      <w:i/>
      <w:iCs/>
      <w:color w:val="404040" w:themeColor="text1" w:themeTint="BF"/>
    </w:rPr>
  </w:style>
  <w:style w:type="paragraph" w:styleId="Paragraphedeliste">
    <w:name w:val="List Paragraph"/>
    <w:basedOn w:val="Normal"/>
    <w:uiPriority w:val="34"/>
    <w:qFormat/>
    <w:rsid w:val="00A53265"/>
    <w:pPr>
      <w:ind w:left="720"/>
      <w:contextualSpacing/>
    </w:pPr>
  </w:style>
  <w:style w:type="character" w:styleId="Accentuationintense">
    <w:name w:val="Intense Emphasis"/>
    <w:basedOn w:val="Policepardfaut"/>
    <w:uiPriority w:val="21"/>
    <w:qFormat/>
    <w:rsid w:val="00A53265"/>
    <w:rPr>
      <w:i/>
      <w:iCs/>
      <w:color w:val="2F5496" w:themeColor="accent1" w:themeShade="BF"/>
    </w:rPr>
  </w:style>
  <w:style w:type="paragraph" w:styleId="Citationintense">
    <w:name w:val="Intense Quote"/>
    <w:basedOn w:val="Normal"/>
    <w:next w:val="Normal"/>
    <w:link w:val="CitationintenseCar"/>
    <w:uiPriority w:val="30"/>
    <w:qFormat/>
    <w:rsid w:val="00A532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53265"/>
    <w:rPr>
      <w:i/>
      <w:iCs/>
      <w:color w:val="2F5496" w:themeColor="accent1" w:themeShade="BF"/>
    </w:rPr>
  </w:style>
  <w:style w:type="character" w:styleId="Rfrenceintense">
    <w:name w:val="Intense Reference"/>
    <w:basedOn w:val="Policepardfaut"/>
    <w:uiPriority w:val="32"/>
    <w:qFormat/>
    <w:rsid w:val="00A5326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461</Words>
  <Characters>2537</Characters>
  <Application>Microsoft Office Word</Application>
  <DocSecurity>0</DocSecurity>
  <Lines>21</Lines>
  <Paragraphs>5</Paragraphs>
  <ScaleCrop>false</ScaleCrop>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Hamza Es-sebbar</dc:creator>
  <cp:keywords/>
  <dc:description/>
  <cp:lastModifiedBy>Hamza Es-sebbar</cp:lastModifiedBy>
  <cp:revision>7</cp:revision>
  <dcterms:created xsi:type="dcterms:W3CDTF">2026-06-22T08:45:00Z</dcterms:created>
  <dcterms:modified xsi:type="dcterms:W3CDTF">2026-06-22T08:49:00Z</dcterms:modified>
</cp:coreProperties>
</file>