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8CC" w:rsidRPr="00243C7C" w:rsidRDefault="00F238CC" w:rsidP="00F238CC">
      <w:pPr>
        <w:rPr>
          <w:rFonts w:ascii="Comic Sans MS" w:eastAsia="Calibri" w:hAnsi="Comic Sans MS" w:cs="Arial"/>
          <w:bCs/>
          <w:i/>
          <w:iCs/>
          <w:sz w:val="18"/>
          <w:szCs w:val="18"/>
          <w:u w:val="single"/>
        </w:rPr>
      </w:pPr>
      <w:r w:rsidRPr="00243C7C">
        <w:rPr>
          <w:rFonts w:ascii="Comic Sans MS" w:eastAsia="Calibri" w:hAnsi="Comic Sans MS" w:cs="Arial"/>
          <w:bCs/>
          <w:i/>
          <w:iCs/>
          <w:sz w:val="18"/>
          <w:szCs w:val="18"/>
          <w:u w:val="single"/>
        </w:rPr>
        <w:t>ARTICLE 27 : BORDEREAU DES PRIX ET DETAILS ESTIMATIF</w:t>
      </w:r>
    </w:p>
    <w:p w:rsidR="008E7B67" w:rsidRPr="00243C7C" w:rsidRDefault="008E7B67" w:rsidP="001D7843">
      <w:pPr>
        <w:pStyle w:val="Paragraphedeliste"/>
        <w:tabs>
          <w:tab w:val="left" w:pos="2748"/>
        </w:tabs>
        <w:ind w:left="0"/>
        <w:jc w:val="center"/>
        <w:rPr>
          <w:rFonts w:ascii="Comic Sans MS" w:eastAsia="Calibri" w:hAnsi="Comic Sans MS" w:cs="Arial"/>
          <w:bCs/>
          <w:i/>
          <w:iCs/>
          <w:sz w:val="18"/>
          <w:szCs w:val="18"/>
          <w:u w:val="single"/>
        </w:rPr>
      </w:pPr>
      <w:r w:rsidRPr="00243C7C">
        <w:rPr>
          <w:rFonts w:ascii="Comic Sans MS" w:eastAsia="Calibri" w:hAnsi="Comic Sans MS" w:cs="Arial"/>
          <w:bCs/>
          <w:i/>
          <w:iCs/>
          <w:sz w:val="18"/>
          <w:szCs w:val="18"/>
          <w:u w:val="single"/>
        </w:rPr>
        <w:t>Appel d’offre</w:t>
      </w:r>
      <w:r w:rsidR="00F238CC" w:rsidRPr="00243C7C">
        <w:rPr>
          <w:rFonts w:ascii="Comic Sans MS" w:eastAsia="Calibri" w:hAnsi="Comic Sans MS" w:cs="Arial"/>
          <w:bCs/>
          <w:i/>
          <w:iCs/>
          <w:sz w:val="18"/>
          <w:szCs w:val="18"/>
          <w:u w:val="single"/>
        </w:rPr>
        <w:t xml:space="preserve"> simplifie</w:t>
      </w:r>
      <w:r w:rsidRPr="00243C7C">
        <w:rPr>
          <w:rFonts w:ascii="Comic Sans MS" w:eastAsia="Calibri" w:hAnsi="Comic Sans MS" w:cs="Arial"/>
          <w:bCs/>
          <w:i/>
          <w:iCs/>
          <w:sz w:val="18"/>
          <w:szCs w:val="18"/>
          <w:u w:val="single"/>
        </w:rPr>
        <w:t xml:space="preserve"> n° 0</w:t>
      </w:r>
      <w:r w:rsidR="001D7843">
        <w:rPr>
          <w:rFonts w:ascii="Comic Sans MS" w:eastAsia="Calibri" w:hAnsi="Comic Sans MS" w:cs="Arial"/>
          <w:bCs/>
          <w:i/>
          <w:iCs/>
          <w:sz w:val="18"/>
          <w:szCs w:val="18"/>
          <w:u w:val="single"/>
        </w:rPr>
        <w:t>9</w:t>
      </w:r>
      <w:r w:rsidRPr="00243C7C">
        <w:rPr>
          <w:rFonts w:ascii="Comic Sans MS" w:eastAsia="Calibri" w:hAnsi="Comic Sans MS" w:cs="Arial"/>
          <w:bCs/>
          <w:i/>
          <w:iCs/>
          <w:sz w:val="18"/>
          <w:szCs w:val="18"/>
          <w:u w:val="single"/>
        </w:rPr>
        <w:t>/2026</w:t>
      </w:r>
    </w:p>
    <w:p w:rsidR="001D7843" w:rsidRDefault="001D7843" w:rsidP="001D7843">
      <w:pPr>
        <w:rPr>
          <w:rFonts w:ascii="Comic Sans MS" w:hAnsi="Comic Sans MS"/>
          <w:bCs/>
          <w:sz w:val="18"/>
          <w:szCs w:val="18"/>
        </w:rPr>
      </w:pPr>
      <w:r>
        <w:rPr>
          <w:sz w:val="18"/>
          <w:szCs w:val="18"/>
        </w:rPr>
        <w:t>Relatif à l’</w:t>
      </w:r>
      <w:r>
        <w:rPr>
          <w:rFonts w:ascii="Comic Sans MS" w:hAnsi="Comic Sans MS"/>
          <w:bCs/>
          <w:sz w:val="18"/>
          <w:szCs w:val="18"/>
        </w:rPr>
        <w:t xml:space="preserve">chat des réactifs et produits chimiques pour l’automate </w:t>
      </w:r>
      <w:r>
        <w:rPr>
          <w:rFonts w:ascii="Comic Sans MS" w:hAnsi="Comic Sans MS"/>
          <w:b/>
          <w:sz w:val="18"/>
          <w:szCs w:val="18"/>
        </w:rPr>
        <w:t>MEDCONN DIAGNOSTICS- MQ3000</w:t>
      </w:r>
      <w:r>
        <w:rPr>
          <w:rFonts w:ascii="Comic Sans MS" w:hAnsi="Comic Sans MS"/>
          <w:bCs/>
          <w:sz w:val="18"/>
          <w:szCs w:val="18"/>
        </w:rPr>
        <w:t xml:space="preserve"> de laboratoire de </w:t>
      </w:r>
      <w:bookmarkStart w:id="0" w:name="_GoBack"/>
      <w:bookmarkEnd w:id="0"/>
      <w:r>
        <w:rPr>
          <w:rFonts w:ascii="Comic Sans MS" w:hAnsi="Comic Sans MS"/>
          <w:bCs/>
          <w:sz w:val="18"/>
          <w:szCs w:val="18"/>
        </w:rPr>
        <w:t xml:space="preserve">l’hôpital </w:t>
      </w:r>
      <w:proofErr w:type="spellStart"/>
      <w:r>
        <w:rPr>
          <w:rFonts w:ascii="Comic Sans MS" w:hAnsi="Comic Sans MS"/>
          <w:bCs/>
          <w:sz w:val="18"/>
          <w:szCs w:val="18"/>
        </w:rPr>
        <w:t>lalla</w:t>
      </w:r>
      <w:proofErr w:type="spellEnd"/>
      <w:r>
        <w:rPr>
          <w:rFonts w:ascii="Comic Sans MS" w:hAnsi="Comic Sans MS"/>
          <w:bCs/>
          <w:sz w:val="18"/>
          <w:szCs w:val="18"/>
        </w:rPr>
        <w:t xml:space="preserve"> Meriem relevant de </w:t>
      </w:r>
      <w:r>
        <w:rPr>
          <w:rFonts w:ascii="Comic Sans MS" w:hAnsi="Comic Sans MS" w:cs="Arial"/>
          <w:bCs/>
          <w:sz w:val="18"/>
          <w:szCs w:val="18"/>
        </w:rPr>
        <w:t xml:space="preserve">district sanitaire de Larache. </w:t>
      </w:r>
    </w:p>
    <w:tbl>
      <w:tblPr>
        <w:tblW w:w="14320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421"/>
        <w:gridCol w:w="4819"/>
        <w:gridCol w:w="2400"/>
        <w:gridCol w:w="1513"/>
        <w:gridCol w:w="1567"/>
        <w:gridCol w:w="1200"/>
        <w:gridCol w:w="1200"/>
        <w:gridCol w:w="1200"/>
      </w:tblGrid>
      <w:tr w:rsidR="001D7843" w:rsidTr="001D7843">
        <w:trPr>
          <w:trHeight w:val="30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7843" w:rsidRDefault="001D7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N°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7843" w:rsidRDefault="001D7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DESIGNATION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7843" w:rsidRDefault="001D7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CONDITIONNEMENT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7843" w:rsidRDefault="001D7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Quantité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843" w:rsidRDefault="001D7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Prix unitaire en dirhams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br/>
              <w:t>H.T (en Chiffre)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7843" w:rsidRDefault="001D7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Prix total HT</w:t>
            </w:r>
          </w:p>
        </w:tc>
      </w:tr>
      <w:tr w:rsidR="001D7843" w:rsidTr="001D7843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843" w:rsidRDefault="001D78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843" w:rsidRDefault="001D78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843" w:rsidRDefault="001D78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7843" w:rsidRDefault="001D7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QUANTITE MIN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7843" w:rsidRDefault="001D7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QUANTITE MAX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843" w:rsidRDefault="001D78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843" w:rsidRDefault="001D7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Total Min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7843" w:rsidRDefault="001D7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Total Max</w:t>
            </w:r>
          </w:p>
        </w:tc>
      </w:tr>
      <w:tr w:rsidR="001D7843" w:rsidTr="001D7843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7843" w:rsidRDefault="001D7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7843" w:rsidRDefault="001D7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PACK POUR HEMOGLOBINE GLYQUEE MQ-3000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7843" w:rsidRDefault="001D7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800 T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7843" w:rsidRDefault="001D7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7843" w:rsidRDefault="001D7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7843" w:rsidRDefault="001D7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7843" w:rsidRDefault="001D7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140000</w:t>
            </w:r>
          </w:p>
        </w:tc>
        <w:tc>
          <w:tcPr>
            <w:tcW w:w="1200" w:type="dxa"/>
            <w:noWrap/>
            <w:vAlign w:val="center"/>
            <w:hideMark/>
          </w:tcPr>
          <w:p w:rsidR="001D7843" w:rsidRDefault="001D7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196000</w:t>
            </w:r>
          </w:p>
        </w:tc>
      </w:tr>
      <w:tr w:rsidR="001D7843" w:rsidTr="001D7843">
        <w:trPr>
          <w:trHeight w:val="6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7843" w:rsidRDefault="001D7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7843" w:rsidRDefault="001D7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HEMOGLOBINE A1c CONTROLR MEDCONN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843" w:rsidRDefault="001D7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LEVEL 1: 0,5 ML * 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LEVEL 2: 0,5 ML * 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7843" w:rsidRDefault="001D7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7843" w:rsidRDefault="001D7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7843" w:rsidRDefault="001D7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7843" w:rsidRDefault="001D7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1250</w:t>
            </w:r>
          </w:p>
        </w:tc>
        <w:tc>
          <w:tcPr>
            <w:tcW w:w="1200" w:type="dxa"/>
            <w:noWrap/>
            <w:vAlign w:val="center"/>
            <w:hideMark/>
          </w:tcPr>
          <w:p w:rsidR="001D7843" w:rsidRDefault="001D7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</w:t>
            </w:r>
          </w:p>
        </w:tc>
      </w:tr>
      <w:tr w:rsidR="001D7843" w:rsidTr="001D7843">
        <w:trPr>
          <w:trHeight w:val="300"/>
        </w:trPr>
        <w:tc>
          <w:tcPr>
            <w:tcW w:w="11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7843" w:rsidRDefault="001D7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PRIX TOTAL HT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7843" w:rsidRDefault="001D7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141250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7843" w:rsidRDefault="001D7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198500</w:t>
            </w:r>
          </w:p>
        </w:tc>
      </w:tr>
      <w:tr w:rsidR="001D7843" w:rsidTr="001D7843">
        <w:trPr>
          <w:trHeight w:val="300"/>
        </w:trPr>
        <w:tc>
          <w:tcPr>
            <w:tcW w:w="11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7843" w:rsidRDefault="001D7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TVA 20%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7843" w:rsidRDefault="001D7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28250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7843" w:rsidRDefault="001D7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39700</w:t>
            </w:r>
          </w:p>
        </w:tc>
      </w:tr>
      <w:tr w:rsidR="001D7843" w:rsidTr="001D7843">
        <w:trPr>
          <w:trHeight w:val="300"/>
        </w:trPr>
        <w:tc>
          <w:tcPr>
            <w:tcW w:w="11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7843" w:rsidRDefault="001D7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PRIX TOTAL TTC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7843" w:rsidRDefault="001D7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169500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7843" w:rsidRDefault="001D7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238200</w:t>
            </w:r>
          </w:p>
        </w:tc>
      </w:tr>
    </w:tbl>
    <w:p w:rsidR="001D7843" w:rsidRDefault="001D7843" w:rsidP="001D7843">
      <w:pPr>
        <w:rPr>
          <w:sz w:val="18"/>
          <w:szCs w:val="18"/>
        </w:rPr>
      </w:pPr>
      <w:r>
        <w:rPr>
          <w:sz w:val="18"/>
          <w:szCs w:val="18"/>
        </w:rPr>
        <w:t>Arrêter la présente estimation a la somme de :</w:t>
      </w:r>
    </w:p>
    <w:p w:rsidR="001D7843" w:rsidRDefault="001D7843" w:rsidP="001D7843">
      <w:pPr>
        <w:rPr>
          <w:sz w:val="18"/>
          <w:szCs w:val="18"/>
        </w:rPr>
      </w:pPr>
      <w:r>
        <w:rPr>
          <w:sz w:val="18"/>
          <w:szCs w:val="18"/>
        </w:rPr>
        <w:t xml:space="preserve">          -   MONTANT MINIMUM : </w:t>
      </w:r>
    </w:p>
    <w:p w:rsidR="001D7843" w:rsidRDefault="001D7843" w:rsidP="001D7843">
      <w:pPr>
        <w:rPr>
          <w:sz w:val="18"/>
          <w:szCs w:val="18"/>
        </w:rPr>
      </w:pPr>
      <w:r>
        <w:rPr>
          <w:sz w:val="18"/>
          <w:szCs w:val="18"/>
        </w:rPr>
        <w:t xml:space="preserve">          -   MONTANT MAXIMUM : </w:t>
      </w:r>
    </w:p>
    <w:p w:rsidR="001D7843" w:rsidRDefault="001D7843" w:rsidP="001D7843">
      <w:pPr>
        <w:tabs>
          <w:tab w:val="left" w:pos="912"/>
        </w:tabs>
        <w:spacing w:line="240" w:lineRule="auto"/>
        <w:rPr>
          <w:sz w:val="18"/>
          <w:szCs w:val="18"/>
        </w:rPr>
      </w:pPr>
    </w:p>
    <w:p w:rsidR="008E7B67" w:rsidRPr="00243C7C" w:rsidRDefault="001D7843" w:rsidP="001D7843">
      <w:pPr>
        <w:rPr>
          <w:rFonts w:ascii="Comic Sans MS" w:eastAsia="Calibri" w:hAnsi="Comic Sans MS" w:cs="Arial"/>
          <w:bCs/>
          <w:i/>
          <w:iCs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</w:t>
      </w:r>
      <w:r w:rsidR="008E7B67" w:rsidRPr="00243C7C">
        <w:rPr>
          <w:rFonts w:ascii="Comic Sans MS" w:eastAsia="Calibri" w:hAnsi="Comic Sans MS" w:cs="Arial"/>
          <w:bCs/>
          <w:i/>
          <w:iCs/>
          <w:sz w:val="18"/>
          <w:szCs w:val="18"/>
        </w:rPr>
        <w:t xml:space="preserve">                                                                                                                           LE MAITRE D’OUVRAGE</w:t>
      </w:r>
    </w:p>
    <w:sectPr w:rsidR="008E7B67" w:rsidRPr="00243C7C" w:rsidSect="008E7B6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8E7B67"/>
    <w:rsid w:val="001D7843"/>
    <w:rsid w:val="00243C7C"/>
    <w:rsid w:val="00317FDC"/>
    <w:rsid w:val="008E7B67"/>
    <w:rsid w:val="00A16A2F"/>
    <w:rsid w:val="00B4191A"/>
    <w:rsid w:val="00C44FEE"/>
    <w:rsid w:val="00CC78A7"/>
    <w:rsid w:val="00E478E1"/>
    <w:rsid w:val="00F23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FD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aragraphedelisteCar">
    <w:name w:val="Paragraphe de liste Car"/>
    <w:link w:val="Paragraphedeliste"/>
    <w:uiPriority w:val="34"/>
    <w:locked/>
    <w:rsid w:val="008E7B67"/>
    <w:rPr>
      <w:rFonts w:ascii="Times New Roman" w:eastAsia="Times New Roman" w:hAnsi="Times New Roman" w:cs="Times New Roman"/>
      <w:sz w:val="20"/>
      <w:szCs w:val="20"/>
    </w:rPr>
  </w:style>
  <w:style w:type="paragraph" w:styleId="Paragraphedeliste">
    <w:name w:val="List Paragraph"/>
    <w:basedOn w:val="Normal"/>
    <w:link w:val="ParagraphedelisteCar"/>
    <w:uiPriority w:val="34"/>
    <w:qFormat/>
    <w:rsid w:val="008E7B6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E7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7B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159</Words>
  <Characters>876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2026-06-29T09:54:00Z</dcterms:created>
  <dcterms:modified xsi:type="dcterms:W3CDTF">2026-06-29T10:45:00Z</dcterms:modified>
</cp:coreProperties>
</file>