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203ED" w14:textId="7C856F5A" w:rsidR="00121A18" w:rsidRPr="00E83C49" w:rsidRDefault="00121A18" w:rsidP="00142960">
      <w:pPr>
        <w:spacing w:after="69" w:line="276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p w14:paraId="39D0B1CB" w14:textId="77777777" w:rsidR="004E0D1A" w:rsidRPr="001B176F" w:rsidRDefault="004E0D1A" w:rsidP="00096B52">
      <w:pPr>
        <w:spacing w:after="0" w:line="276" w:lineRule="auto"/>
        <w:ind w:right="471"/>
        <w:jc w:val="center"/>
        <w:rPr>
          <w:rFonts w:asciiTheme="majorBidi" w:hAnsiTheme="majorBidi" w:cstheme="majorBidi"/>
          <w:b/>
          <w:bCs/>
          <w:szCs w:val="24"/>
        </w:rPr>
      </w:pPr>
    </w:p>
    <w:p w14:paraId="3D100952" w14:textId="161D320F" w:rsidR="00691B67" w:rsidRPr="00E83C49" w:rsidRDefault="00BA3C8A" w:rsidP="00121A18">
      <w:pPr>
        <w:spacing w:after="76" w:line="276" w:lineRule="auto"/>
        <w:ind w:left="0" w:right="0" w:firstLine="0"/>
        <w:jc w:val="center"/>
        <w:rPr>
          <w:rFonts w:asciiTheme="majorBidi" w:hAnsiTheme="majorBidi" w:cstheme="majorBidi"/>
          <w:b/>
          <w:sz w:val="32"/>
          <w:szCs w:val="32"/>
          <w:u w:val="single" w:color="000000"/>
        </w:rPr>
      </w:pPr>
      <w:r w:rsidRPr="00E83C49">
        <w:rPr>
          <w:rFonts w:asciiTheme="majorBidi" w:hAnsiTheme="majorBidi" w:cstheme="majorBidi"/>
          <w:b/>
          <w:sz w:val="32"/>
          <w:szCs w:val="32"/>
          <w:u w:val="single" w:color="000000"/>
        </w:rPr>
        <w:t>BORDEREAU DES PRIX – DETAIL ESTIMATIF</w:t>
      </w:r>
    </w:p>
    <w:p w14:paraId="2DC02114" w14:textId="77777777" w:rsidR="003E142A" w:rsidRDefault="003E142A" w:rsidP="003E142A">
      <w:pPr>
        <w:spacing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olor w:val="auto"/>
          <w:szCs w:val="24"/>
        </w:rPr>
      </w:pPr>
    </w:p>
    <w:p w14:paraId="2C56C5F5" w14:textId="77777777" w:rsidR="003E142A" w:rsidRDefault="003E142A" w:rsidP="003E142A">
      <w:pPr>
        <w:spacing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olor w:val="auto"/>
          <w:szCs w:val="24"/>
        </w:rPr>
      </w:pPr>
    </w:p>
    <w:p w14:paraId="260DCE67" w14:textId="21054B38" w:rsidR="003E142A" w:rsidRPr="00121A18" w:rsidRDefault="003E142A" w:rsidP="003E142A">
      <w:pPr>
        <w:spacing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olor w:val="auto"/>
          <w:szCs w:val="24"/>
        </w:rPr>
      </w:pPr>
      <w:r w:rsidRPr="00121A18">
        <w:rPr>
          <w:rFonts w:ascii="Times New Roman" w:eastAsia="Times New Roman" w:hAnsi="Times New Roman" w:cs="Times New Roman"/>
          <w:b/>
          <w:color w:val="auto"/>
          <w:szCs w:val="24"/>
        </w:rPr>
        <w:t>APPEL D’OFFRES OUVERT</w:t>
      </w:r>
      <w:r w:rsidR="001B0D9C" w:rsidRPr="00121A18">
        <w:rPr>
          <w:rFonts w:ascii="Times New Roman" w:eastAsia="Times New Roman" w:hAnsi="Times New Roman" w:cs="Times New Roman"/>
          <w:b/>
          <w:color w:val="auto"/>
          <w:szCs w:val="24"/>
        </w:rPr>
        <w:t xml:space="preserve"> </w:t>
      </w:r>
      <w:r w:rsidR="009A7ACD">
        <w:rPr>
          <w:rFonts w:ascii="Times New Roman" w:eastAsia="Times New Roman" w:hAnsi="Times New Roman" w:cs="Times New Roman"/>
          <w:b/>
          <w:color w:val="auto"/>
          <w:szCs w:val="24"/>
        </w:rPr>
        <w:t>NATIONAL</w:t>
      </w:r>
      <w:r w:rsidR="001B0D9C" w:rsidRPr="00121A18">
        <w:rPr>
          <w:rFonts w:ascii="Times New Roman" w:eastAsia="Times New Roman" w:hAnsi="Times New Roman" w:cs="Times New Roman"/>
          <w:b/>
          <w:color w:val="auto"/>
          <w:szCs w:val="24"/>
        </w:rPr>
        <w:t xml:space="preserve"> </w:t>
      </w:r>
      <w:r w:rsidRPr="00121A18">
        <w:rPr>
          <w:rFonts w:ascii="Times New Roman" w:eastAsia="Times New Roman" w:hAnsi="Times New Roman" w:cs="Times New Roman"/>
          <w:b/>
          <w:color w:val="auto"/>
          <w:szCs w:val="24"/>
        </w:rPr>
        <w:t xml:space="preserve">SUR OFFRE DE PRIX </w:t>
      </w:r>
    </w:p>
    <w:p w14:paraId="7AB3FEE2" w14:textId="34A61E5F" w:rsidR="003E142A" w:rsidRPr="00121A18" w:rsidRDefault="003E142A" w:rsidP="003E142A">
      <w:pPr>
        <w:spacing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olor w:val="auto"/>
          <w:szCs w:val="24"/>
        </w:rPr>
      </w:pPr>
      <w:r w:rsidRPr="00121A18">
        <w:rPr>
          <w:rFonts w:ascii="Times New Roman" w:eastAsia="Times New Roman" w:hAnsi="Times New Roman" w:cs="Times New Roman"/>
          <w:b/>
          <w:color w:val="auto"/>
          <w:szCs w:val="24"/>
        </w:rPr>
        <w:t xml:space="preserve">N° </w:t>
      </w:r>
      <w:r w:rsidR="001B0D9C">
        <w:rPr>
          <w:rFonts w:ascii="Times New Roman" w:eastAsia="Times New Roman" w:hAnsi="Times New Roman" w:cs="Times New Roman"/>
          <w:b/>
          <w:color w:val="auto"/>
          <w:szCs w:val="24"/>
        </w:rPr>
        <w:t>0</w:t>
      </w:r>
      <w:r w:rsidR="00AF1A70">
        <w:rPr>
          <w:rFonts w:ascii="Times New Roman" w:eastAsia="Times New Roman" w:hAnsi="Times New Roman" w:cs="Times New Roman"/>
          <w:b/>
          <w:color w:val="auto"/>
          <w:szCs w:val="24"/>
        </w:rPr>
        <w:t>9</w:t>
      </w:r>
      <w:r w:rsidRPr="00121A18">
        <w:rPr>
          <w:rFonts w:ascii="Times New Roman" w:eastAsia="Times New Roman" w:hAnsi="Times New Roman" w:cs="Times New Roman"/>
          <w:b/>
          <w:color w:val="auto"/>
          <w:szCs w:val="24"/>
        </w:rPr>
        <w:t>/BNRM/202</w:t>
      </w:r>
      <w:r w:rsidR="001B0D9C">
        <w:rPr>
          <w:rFonts w:ascii="Times New Roman" w:eastAsia="Times New Roman" w:hAnsi="Times New Roman" w:cs="Times New Roman"/>
          <w:b/>
          <w:color w:val="auto"/>
          <w:szCs w:val="24"/>
        </w:rPr>
        <w:t>6</w:t>
      </w:r>
    </w:p>
    <w:p w14:paraId="1730FC65" w14:textId="77777777" w:rsidR="00E83C49" w:rsidRDefault="00E83C49" w:rsidP="00121A18">
      <w:pPr>
        <w:spacing w:after="76" w:line="276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bCs/>
          <w:color w:val="auto"/>
          <w:szCs w:val="24"/>
          <w:u w:val="single"/>
        </w:rPr>
      </w:pPr>
    </w:p>
    <w:p w14:paraId="305721B4" w14:textId="77777777" w:rsidR="003E142A" w:rsidRPr="00BA3C8A" w:rsidRDefault="003E142A" w:rsidP="00121A18">
      <w:pPr>
        <w:spacing w:after="76" w:line="276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bCs/>
          <w:color w:val="auto"/>
          <w:szCs w:val="24"/>
          <w:u w:val="single"/>
        </w:rPr>
      </w:pPr>
    </w:p>
    <w:p w14:paraId="0E8A44FC" w14:textId="77777777" w:rsidR="00142960" w:rsidRPr="00142960" w:rsidRDefault="00E83C49" w:rsidP="00142960">
      <w:pPr>
        <w:ind w:left="143" w:right="140"/>
        <w:jc w:val="center"/>
        <w:rPr>
          <w:rFonts w:asciiTheme="majorBidi" w:hAnsiTheme="majorBidi" w:cstheme="majorBidi"/>
          <w:b/>
          <w:bCs/>
          <w:szCs w:val="24"/>
        </w:rPr>
      </w:pPr>
      <w:r>
        <w:rPr>
          <w:rFonts w:asciiTheme="majorBidi" w:hAnsiTheme="majorBidi" w:cstheme="majorBidi"/>
          <w:b/>
          <w:bCs/>
          <w:szCs w:val="24"/>
        </w:rPr>
        <w:t xml:space="preserve">Objet : </w:t>
      </w:r>
      <w:r w:rsidR="00142960" w:rsidRPr="00142960">
        <w:rPr>
          <w:rFonts w:asciiTheme="majorBidi" w:hAnsiTheme="majorBidi" w:cstheme="majorBidi"/>
          <w:b/>
          <w:bCs/>
          <w:szCs w:val="24"/>
        </w:rPr>
        <w:t>l’entretien et la maintenance préventive curative et systématique y compris changement des pièces de rechange des équipements de climatisation, les groupes d’eau glacée, les pompes à chaleur, les Centrales de Traitement d’air, les Ventilo convecteurs et les Caissons Désenfumage de la Bibliothèque Nationale du Royaume du Maroc et son annexe.</w:t>
      </w:r>
    </w:p>
    <w:p w14:paraId="4909D494" w14:textId="6985289F" w:rsidR="003E142A" w:rsidRPr="00121A18" w:rsidRDefault="003E142A" w:rsidP="00142960">
      <w:pPr>
        <w:spacing w:after="69" w:line="276" w:lineRule="auto"/>
        <w:jc w:val="center"/>
        <w:rPr>
          <w:rFonts w:asciiTheme="majorBidi" w:hAnsiTheme="majorBidi" w:cstheme="majorBidi"/>
          <w:b/>
          <w:bCs/>
          <w:szCs w:val="24"/>
        </w:rPr>
      </w:pPr>
    </w:p>
    <w:p w14:paraId="64602790" w14:textId="77777777" w:rsidR="00681CAA" w:rsidRPr="000F1E45" w:rsidRDefault="00681CAA" w:rsidP="00096B52">
      <w:pPr>
        <w:spacing w:after="0" w:line="276" w:lineRule="auto"/>
        <w:ind w:left="656" w:right="0" w:hanging="449"/>
      </w:pPr>
    </w:p>
    <w:tbl>
      <w:tblPr>
        <w:tblStyle w:val="Tableausimple41"/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5"/>
        <w:gridCol w:w="1418"/>
        <w:gridCol w:w="1134"/>
        <w:gridCol w:w="1701"/>
        <w:gridCol w:w="2097"/>
      </w:tblGrid>
      <w:tr w:rsidR="004E0D1A" w:rsidRPr="004E0D1A" w14:paraId="1E1C4FB1" w14:textId="77777777" w:rsidTr="00CC3D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5" w:type="dxa"/>
            <w:vAlign w:val="center"/>
          </w:tcPr>
          <w:p w14:paraId="0AB6BB6A" w14:textId="77777777" w:rsidR="004E0D1A" w:rsidRPr="004E0D1A" w:rsidRDefault="004E0D1A" w:rsidP="004E0D1A">
            <w:pPr>
              <w:spacing w:after="0" w:line="240" w:lineRule="auto"/>
              <w:ind w:left="792" w:right="0" w:hanging="432"/>
              <w:jc w:val="left"/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</w:pPr>
            <w:r w:rsidRPr="004E0D1A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 xml:space="preserve">                    DESIGNATION</w:t>
            </w:r>
          </w:p>
        </w:tc>
        <w:tc>
          <w:tcPr>
            <w:tcW w:w="1418" w:type="dxa"/>
            <w:vAlign w:val="center"/>
          </w:tcPr>
          <w:p w14:paraId="1F407600" w14:textId="77777777" w:rsidR="004E0D1A" w:rsidRPr="004E0D1A" w:rsidRDefault="004E0D1A" w:rsidP="004E0D1A">
            <w:pPr>
              <w:spacing w:after="0" w:line="240" w:lineRule="auto"/>
              <w:ind w:left="0" w:righ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</w:pPr>
            <w:r w:rsidRPr="004E0D1A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>Unité de mesure ou de compte</w:t>
            </w:r>
          </w:p>
        </w:tc>
        <w:tc>
          <w:tcPr>
            <w:tcW w:w="1134" w:type="dxa"/>
          </w:tcPr>
          <w:p w14:paraId="06FBA316" w14:textId="77777777" w:rsidR="004E0D1A" w:rsidRPr="004E0D1A" w:rsidRDefault="004E0D1A" w:rsidP="004E0D1A">
            <w:pPr>
              <w:spacing w:after="0" w:line="240" w:lineRule="auto"/>
              <w:ind w:left="0" w:righ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</w:pPr>
          </w:p>
          <w:p w14:paraId="7EAC4899" w14:textId="77777777" w:rsidR="004E0D1A" w:rsidRPr="004E0D1A" w:rsidRDefault="004E0D1A" w:rsidP="004E0D1A">
            <w:pPr>
              <w:spacing w:after="0" w:line="240" w:lineRule="auto"/>
              <w:ind w:left="0" w:righ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</w:pPr>
          </w:p>
          <w:p w14:paraId="326A0BF8" w14:textId="77777777" w:rsidR="004E0D1A" w:rsidRPr="004E0D1A" w:rsidRDefault="004E0D1A" w:rsidP="004E0D1A">
            <w:pPr>
              <w:spacing w:after="0" w:line="240" w:lineRule="auto"/>
              <w:ind w:left="0" w:righ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</w:pPr>
            <w:r w:rsidRPr="004E0D1A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 xml:space="preserve">Quantité </w:t>
            </w:r>
          </w:p>
        </w:tc>
        <w:tc>
          <w:tcPr>
            <w:tcW w:w="1701" w:type="dxa"/>
            <w:vAlign w:val="center"/>
          </w:tcPr>
          <w:p w14:paraId="295A02A3" w14:textId="4613C710" w:rsidR="004E0D1A" w:rsidRPr="004E0D1A" w:rsidRDefault="004E0D1A" w:rsidP="004E0D1A">
            <w:pPr>
              <w:spacing w:after="0" w:line="240" w:lineRule="auto"/>
              <w:ind w:left="0" w:righ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</w:pPr>
            <w:r w:rsidRPr="004E0D1A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>Prix unitaire en Dirhams hors</w:t>
            </w:r>
          </w:p>
          <w:p w14:paraId="7D23DD03" w14:textId="77777777" w:rsidR="004E0D1A" w:rsidRPr="004E0D1A" w:rsidRDefault="004E0D1A" w:rsidP="004E0D1A">
            <w:pPr>
              <w:spacing w:after="0" w:line="240" w:lineRule="auto"/>
              <w:ind w:left="0" w:righ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</w:pPr>
            <w:r w:rsidRPr="004E0D1A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 xml:space="preserve">TVA </w:t>
            </w:r>
          </w:p>
          <w:p w14:paraId="63E2A5F6" w14:textId="77777777" w:rsidR="004E0D1A" w:rsidRPr="004E0D1A" w:rsidRDefault="004E0D1A" w:rsidP="004E0D1A">
            <w:pPr>
              <w:spacing w:after="0" w:line="240" w:lineRule="auto"/>
              <w:ind w:left="0" w:righ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</w:pPr>
            <w:r w:rsidRPr="004E0D1A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>(en chiffres)</w:t>
            </w:r>
          </w:p>
        </w:tc>
        <w:tc>
          <w:tcPr>
            <w:tcW w:w="2097" w:type="dxa"/>
            <w:vAlign w:val="center"/>
          </w:tcPr>
          <w:p w14:paraId="0905C189" w14:textId="77777777" w:rsidR="004E0D1A" w:rsidRPr="004E0D1A" w:rsidRDefault="004E0D1A" w:rsidP="004E0D1A">
            <w:pPr>
              <w:spacing w:after="0" w:line="276" w:lineRule="auto"/>
              <w:ind w:left="0" w:righ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</w:pPr>
            <w:r w:rsidRPr="004E0D1A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>Prix total</w:t>
            </w:r>
          </w:p>
          <w:p w14:paraId="3CDE5F37" w14:textId="7DF1C5DD" w:rsidR="004E0D1A" w:rsidRPr="004E0D1A" w:rsidRDefault="004E0D1A" w:rsidP="004E0D1A">
            <w:pPr>
              <w:spacing w:after="0" w:line="276" w:lineRule="auto"/>
              <w:ind w:left="0" w:righ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</w:pPr>
            <w:proofErr w:type="gramStart"/>
            <w:r w:rsidRPr="004E0D1A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>en</w:t>
            </w:r>
            <w:proofErr w:type="gramEnd"/>
            <w:r w:rsidRPr="004E0D1A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 xml:space="preserve"> Dirhams hors</w:t>
            </w:r>
          </w:p>
          <w:p w14:paraId="39F78E88" w14:textId="77777777" w:rsidR="004E0D1A" w:rsidRPr="004E0D1A" w:rsidRDefault="004E0D1A" w:rsidP="004E0D1A">
            <w:pPr>
              <w:spacing w:after="0" w:line="276" w:lineRule="auto"/>
              <w:ind w:left="0" w:righ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</w:pPr>
            <w:r w:rsidRPr="004E0D1A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 xml:space="preserve"> TVA </w:t>
            </w:r>
          </w:p>
          <w:p w14:paraId="6923D12B" w14:textId="77777777" w:rsidR="004E0D1A" w:rsidRPr="004E0D1A" w:rsidRDefault="004E0D1A" w:rsidP="004E0D1A">
            <w:pPr>
              <w:spacing w:after="0" w:line="276" w:lineRule="auto"/>
              <w:ind w:left="0" w:righ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</w:pPr>
            <w:r w:rsidRPr="004E0D1A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>(en chiffres)</w:t>
            </w:r>
          </w:p>
        </w:tc>
      </w:tr>
      <w:tr w:rsidR="004E0D1A" w:rsidRPr="004E0D1A" w14:paraId="18F4FBE9" w14:textId="77777777" w:rsidTr="00CC3D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5" w:type="dxa"/>
            <w:shd w:val="clear" w:color="auto" w:fill="FFFFFF"/>
          </w:tcPr>
          <w:p w14:paraId="3F29F073" w14:textId="77777777" w:rsidR="004E0D1A" w:rsidRPr="00142960" w:rsidRDefault="004E0D1A" w:rsidP="00142960">
            <w:pPr>
              <w:widowControl w:val="0"/>
              <w:autoSpaceDE w:val="0"/>
              <w:autoSpaceDN w:val="0"/>
              <w:spacing w:after="200" w:line="276" w:lineRule="auto"/>
              <w:ind w:left="0" w:right="0" w:firstLine="0"/>
              <w:contextualSpacing/>
              <w:jc w:val="left"/>
              <w:rPr>
                <w:rFonts w:ascii="Times New Roman" w:eastAsia="Calibri" w:hAnsi="Times New Roman" w:cs="Times New Roman"/>
                <w:color w:val="auto"/>
                <w:szCs w:val="24"/>
              </w:rPr>
            </w:pPr>
          </w:p>
          <w:p w14:paraId="0881A4C4" w14:textId="0F4B4E05" w:rsidR="00233929" w:rsidRPr="00142960" w:rsidRDefault="00142960" w:rsidP="00556496">
            <w:pPr>
              <w:widowControl w:val="0"/>
              <w:autoSpaceDE w:val="0"/>
              <w:autoSpaceDN w:val="0"/>
              <w:spacing w:after="200" w:line="276" w:lineRule="auto"/>
              <w:ind w:left="0" w:right="0" w:firstLine="0"/>
              <w:contextualSpacing/>
              <w:rPr>
                <w:rFonts w:ascii="Times New Roman" w:eastAsia="Calibri" w:hAnsi="Times New Roman" w:cs="Times New Roman"/>
                <w:b w:val="0"/>
                <w:bCs w:val="0"/>
                <w:color w:val="auto"/>
                <w:szCs w:val="24"/>
              </w:rPr>
            </w:pPr>
            <w:r w:rsidRPr="00142960">
              <w:rPr>
                <w:rFonts w:ascii="Times New Roman" w:eastAsia="Calibri" w:hAnsi="Times New Roman" w:cs="Times New Roman"/>
                <w:b w:val="0"/>
                <w:bCs w:val="0"/>
                <w:color w:val="auto"/>
                <w:szCs w:val="24"/>
              </w:rPr>
              <w:t xml:space="preserve">L’entretien et la maintenance préventive curative et systématique y compris changement des pièces de rechange des équipements de climatisation, les groupes d’eau glacée, les pompes </w:t>
            </w:r>
            <w:proofErr w:type="spellStart"/>
            <w:r w:rsidRPr="00142960">
              <w:rPr>
                <w:rFonts w:ascii="Times New Roman" w:eastAsia="Calibri" w:hAnsi="Times New Roman" w:cs="Times New Roman"/>
                <w:b w:val="0"/>
                <w:bCs w:val="0"/>
                <w:color w:val="auto"/>
                <w:szCs w:val="24"/>
              </w:rPr>
              <w:t>a</w:t>
            </w:r>
            <w:proofErr w:type="spellEnd"/>
            <w:r w:rsidRPr="00142960">
              <w:rPr>
                <w:rFonts w:ascii="Times New Roman" w:eastAsia="Calibri" w:hAnsi="Times New Roman" w:cs="Times New Roman"/>
                <w:b w:val="0"/>
                <w:bCs w:val="0"/>
                <w:color w:val="auto"/>
                <w:szCs w:val="24"/>
              </w:rPr>
              <w:t xml:space="preserve"> chaleur, les Centrales de Traitement d’air, les Ventilo convecteurs et les Caissons Désenfumage de la Bibliothèque nationale du royaume du Maroc et son annexe.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09AAD6B" w14:textId="603D378E" w:rsidR="004E0D1A" w:rsidRPr="004E0D1A" w:rsidRDefault="00142960" w:rsidP="004E0D1A">
            <w:pPr>
              <w:spacing w:after="0" w:line="240" w:lineRule="auto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Cs w:val="24"/>
              </w:rPr>
            </w:pPr>
            <w:r w:rsidRPr="00142960">
              <w:rPr>
                <w:rFonts w:ascii="Times New Roman" w:eastAsia="Calibri" w:hAnsi="Times New Roman" w:cs="Times New Roman"/>
                <w:color w:val="auto"/>
                <w:szCs w:val="24"/>
              </w:rPr>
              <w:t>Trimestre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8FBE73E" w14:textId="36793BBD" w:rsidR="004E0D1A" w:rsidRPr="004E0D1A" w:rsidRDefault="000F423C" w:rsidP="004E0D1A">
            <w:pPr>
              <w:spacing w:after="0" w:line="240" w:lineRule="auto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Cs w:val="24"/>
              </w:rPr>
            </w:pPr>
            <w:r w:rsidRPr="00AF1A70">
              <w:rPr>
                <w:rFonts w:ascii="Times New Roman" w:eastAsia="Calibri" w:hAnsi="Times New Roman" w:cs="Times New Roman"/>
                <w:color w:val="auto"/>
                <w:szCs w:val="24"/>
              </w:rPr>
              <w:t>4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2E31BA6" w14:textId="5D47CF51" w:rsidR="004E0D1A" w:rsidRPr="004E0D1A" w:rsidRDefault="004E0D1A" w:rsidP="004E0D1A">
            <w:pPr>
              <w:spacing w:after="0" w:line="240" w:lineRule="auto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Cs w:val="24"/>
              </w:rPr>
            </w:pPr>
          </w:p>
        </w:tc>
        <w:tc>
          <w:tcPr>
            <w:tcW w:w="2097" w:type="dxa"/>
            <w:shd w:val="clear" w:color="auto" w:fill="FFFFFF"/>
            <w:vAlign w:val="center"/>
          </w:tcPr>
          <w:p w14:paraId="0DA89F53" w14:textId="26E94FF6" w:rsidR="004E0D1A" w:rsidRPr="004E0D1A" w:rsidRDefault="004E0D1A" w:rsidP="004E0D1A">
            <w:pPr>
              <w:spacing w:after="0" w:line="240" w:lineRule="auto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Cs w:val="24"/>
              </w:rPr>
            </w:pPr>
          </w:p>
        </w:tc>
      </w:tr>
      <w:tr w:rsidR="004E0D1A" w:rsidRPr="004E0D1A" w14:paraId="727F7E54" w14:textId="77777777" w:rsidTr="00556496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8" w:type="dxa"/>
            <w:gridSpan w:val="4"/>
            <w:shd w:val="clear" w:color="auto" w:fill="F2F2F2"/>
            <w:vAlign w:val="center"/>
          </w:tcPr>
          <w:p w14:paraId="0970DB6F" w14:textId="69B95643" w:rsidR="004E0D1A" w:rsidRPr="004E0D1A" w:rsidRDefault="004E0D1A" w:rsidP="00716488">
            <w:pPr>
              <w:spacing w:after="0" w:line="240" w:lineRule="auto"/>
              <w:ind w:left="0" w:right="0" w:firstLine="0"/>
              <w:jc w:val="center"/>
              <w:rPr>
                <w:rFonts w:ascii="Times New Roman" w:eastAsia="Calibri" w:hAnsi="Times New Roman" w:cs="Times New Roman"/>
                <w:color w:val="auto"/>
                <w:szCs w:val="24"/>
              </w:rPr>
            </w:pPr>
            <w:r w:rsidRPr="004E0D1A">
              <w:rPr>
                <w:rFonts w:ascii="Times New Roman" w:eastAsia="Cambria" w:hAnsi="Times New Roman" w:cs="Times New Roman"/>
                <w:color w:val="auto"/>
              </w:rPr>
              <w:t>Total</w:t>
            </w:r>
            <w:r w:rsidRPr="004E0D1A">
              <w:rPr>
                <w:rFonts w:ascii="Times New Roman" w:eastAsia="Cambria" w:hAnsi="Times New Roman" w:cs="Times New Roman"/>
                <w:color w:val="auto"/>
                <w:spacing w:val="57"/>
              </w:rPr>
              <w:t xml:space="preserve"> </w:t>
            </w:r>
            <w:r w:rsidR="00142960">
              <w:rPr>
                <w:rFonts w:ascii="Times New Roman" w:eastAsia="Cambria" w:hAnsi="Times New Roman" w:cs="Times New Roman"/>
                <w:color w:val="auto"/>
                <w:spacing w:val="-3"/>
              </w:rPr>
              <w:t>Annel</w:t>
            </w:r>
            <w:r w:rsidRPr="004E0D1A">
              <w:rPr>
                <w:rFonts w:ascii="Times New Roman" w:eastAsia="Cambria" w:hAnsi="Times New Roman" w:cs="Times New Roman"/>
                <w:color w:val="auto"/>
                <w:spacing w:val="57"/>
              </w:rPr>
              <w:t xml:space="preserve"> </w:t>
            </w:r>
            <w:r w:rsidRPr="004E0D1A">
              <w:rPr>
                <w:rFonts w:ascii="Times New Roman" w:eastAsia="Cambria" w:hAnsi="Times New Roman" w:cs="Times New Roman"/>
                <w:color w:val="auto"/>
              </w:rPr>
              <w:t>en</w:t>
            </w:r>
            <w:r w:rsidRPr="004E0D1A">
              <w:rPr>
                <w:rFonts w:ascii="Times New Roman" w:eastAsia="Cambria" w:hAnsi="Times New Roman" w:cs="Times New Roman"/>
                <w:color w:val="auto"/>
                <w:spacing w:val="-4"/>
              </w:rPr>
              <w:t xml:space="preserve"> </w:t>
            </w:r>
            <w:r w:rsidRPr="004E0D1A">
              <w:rPr>
                <w:rFonts w:ascii="Times New Roman" w:eastAsia="Cambria" w:hAnsi="Times New Roman" w:cs="Times New Roman"/>
                <w:color w:val="auto"/>
              </w:rPr>
              <w:t>DH</w:t>
            </w:r>
            <w:r w:rsidRPr="004E0D1A">
              <w:rPr>
                <w:rFonts w:ascii="Times New Roman" w:eastAsia="Cambria" w:hAnsi="Times New Roman" w:cs="Times New Roman"/>
                <w:color w:val="auto"/>
                <w:spacing w:val="56"/>
              </w:rPr>
              <w:t xml:space="preserve"> </w:t>
            </w:r>
            <w:r w:rsidRPr="004E0D1A">
              <w:rPr>
                <w:rFonts w:ascii="Times New Roman" w:eastAsia="Cambria" w:hAnsi="Times New Roman" w:cs="Times New Roman"/>
                <w:color w:val="auto"/>
                <w:spacing w:val="-5"/>
              </w:rPr>
              <w:t>HT</w:t>
            </w:r>
          </w:p>
        </w:tc>
        <w:tc>
          <w:tcPr>
            <w:tcW w:w="2097" w:type="dxa"/>
            <w:shd w:val="clear" w:color="auto" w:fill="F2F2F2"/>
          </w:tcPr>
          <w:p w14:paraId="499EF73B" w14:textId="5FAD5BAB" w:rsidR="004E0D1A" w:rsidRPr="004E0D1A" w:rsidRDefault="004E0D1A" w:rsidP="004E0D1A">
            <w:pPr>
              <w:spacing w:after="0" w:line="240" w:lineRule="auto"/>
              <w:ind w:left="0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Cs w:val="24"/>
              </w:rPr>
            </w:pPr>
          </w:p>
        </w:tc>
      </w:tr>
      <w:tr w:rsidR="004E0D1A" w:rsidRPr="004E0D1A" w14:paraId="3FCD69B4" w14:textId="77777777" w:rsidTr="005564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8" w:type="dxa"/>
            <w:gridSpan w:val="4"/>
            <w:vAlign w:val="center"/>
          </w:tcPr>
          <w:p w14:paraId="201E4BF0" w14:textId="77777777" w:rsidR="004E0D1A" w:rsidRPr="004E0D1A" w:rsidRDefault="004E0D1A" w:rsidP="00716488">
            <w:pPr>
              <w:spacing w:after="0" w:line="240" w:lineRule="auto"/>
              <w:ind w:left="0" w:right="0" w:firstLine="0"/>
              <w:jc w:val="center"/>
              <w:rPr>
                <w:rFonts w:ascii="Times New Roman" w:eastAsia="Calibri" w:hAnsi="Times New Roman" w:cs="Times New Roman"/>
                <w:color w:val="auto"/>
                <w:szCs w:val="24"/>
              </w:rPr>
            </w:pPr>
            <w:r w:rsidRPr="004E0D1A">
              <w:rPr>
                <w:rFonts w:ascii="Times New Roman" w:eastAsia="Cambria" w:hAnsi="Times New Roman" w:cs="Times New Roman"/>
                <w:color w:val="auto"/>
              </w:rPr>
              <w:t>TVA</w:t>
            </w:r>
            <w:r w:rsidRPr="004E0D1A">
              <w:rPr>
                <w:rFonts w:ascii="Times New Roman" w:eastAsia="Cambria" w:hAnsi="Times New Roman" w:cs="Times New Roman"/>
                <w:color w:val="auto"/>
                <w:spacing w:val="53"/>
              </w:rPr>
              <w:t xml:space="preserve"> </w:t>
            </w:r>
            <w:r w:rsidRPr="004E0D1A">
              <w:rPr>
                <w:rFonts w:ascii="Times New Roman" w:eastAsia="Cambria" w:hAnsi="Times New Roman" w:cs="Times New Roman"/>
                <w:color w:val="auto"/>
              </w:rPr>
              <w:t>(20%)</w:t>
            </w:r>
            <w:r w:rsidRPr="004E0D1A">
              <w:rPr>
                <w:rFonts w:ascii="Times New Roman" w:eastAsia="Cambria" w:hAnsi="Times New Roman" w:cs="Times New Roman"/>
                <w:color w:val="auto"/>
                <w:spacing w:val="-3"/>
              </w:rPr>
              <w:t xml:space="preserve"> </w:t>
            </w:r>
            <w:r w:rsidRPr="004E0D1A">
              <w:rPr>
                <w:rFonts w:ascii="Times New Roman" w:eastAsia="Cambria" w:hAnsi="Times New Roman" w:cs="Times New Roman"/>
                <w:color w:val="auto"/>
              </w:rPr>
              <w:t>en</w:t>
            </w:r>
            <w:r w:rsidRPr="004E0D1A">
              <w:rPr>
                <w:rFonts w:ascii="Times New Roman" w:eastAsia="Cambria" w:hAnsi="Times New Roman" w:cs="Times New Roman"/>
                <w:color w:val="auto"/>
                <w:spacing w:val="-4"/>
              </w:rPr>
              <w:t xml:space="preserve"> </w:t>
            </w:r>
            <w:r w:rsidRPr="004E0D1A">
              <w:rPr>
                <w:rFonts w:ascii="Times New Roman" w:eastAsia="Cambria" w:hAnsi="Times New Roman" w:cs="Times New Roman"/>
                <w:color w:val="auto"/>
                <w:spacing w:val="-5"/>
              </w:rPr>
              <w:t>DH</w:t>
            </w:r>
          </w:p>
        </w:tc>
        <w:tc>
          <w:tcPr>
            <w:tcW w:w="2097" w:type="dxa"/>
          </w:tcPr>
          <w:p w14:paraId="4553ED8F" w14:textId="18A29E05" w:rsidR="004E0D1A" w:rsidRPr="004E0D1A" w:rsidRDefault="004E0D1A" w:rsidP="004E0D1A">
            <w:pPr>
              <w:spacing w:after="0" w:line="240" w:lineRule="auto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Cs w:val="24"/>
              </w:rPr>
            </w:pPr>
          </w:p>
        </w:tc>
      </w:tr>
      <w:tr w:rsidR="004E0D1A" w:rsidRPr="004E0D1A" w14:paraId="4FC537AD" w14:textId="77777777" w:rsidTr="00556496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8" w:type="dxa"/>
            <w:gridSpan w:val="4"/>
            <w:shd w:val="clear" w:color="auto" w:fill="F2F2F2"/>
            <w:vAlign w:val="center"/>
          </w:tcPr>
          <w:p w14:paraId="465D07AA" w14:textId="3C4204C3" w:rsidR="004E0D1A" w:rsidRPr="004E0D1A" w:rsidRDefault="004E0D1A" w:rsidP="00716488">
            <w:pPr>
              <w:spacing w:after="0" w:line="240" w:lineRule="auto"/>
              <w:ind w:left="0" w:right="0" w:firstLine="0"/>
              <w:jc w:val="center"/>
              <w:rPr>
                <w:rFonts w:ascii="Times New Roman" w:eastAsia="Calibri" w:hAnsi="Times New Roman" w:cs="Times New Roman"/>
                <w:color w:val="auto"/>
                <w:szCs w:val="24"/>
              </w:rPr>
            </w:pPr>
            <w:r w:rsidRPr="004E0D1A">
              <w:rPr>
                <w:rFonts w:ascii="Times New Roman" w:eastAsia="Cambria" w:hAnsi="Times New Roman" w:cs="Times New Roman"/>
                <w:color w:val="auto"/>
              </w:rPr>
              <w:t>Total</w:t>
            </w:r>
            <w:r w:rsidRPr="004E0D1A">
              <w:rPr>
                <w:rFonts w:ascii="Times New Roman" w:eastAsia="Cambria" w:hAnsi="Times New Roman" w:cs="Times New Roman"/>
                <w:color w:val="auto"/>
                <w:spacing w:val="-3"/>
              </w:rPr>
              <w:t xml:space="preserve"> </w:t>
            </w:r>
            <w:r w:rsidR="00142960">
              <w:rPr>
                <w:rFonts w:ascii="Times New Roman" w:eastAsia="Cambria" w:hAnsi="Times New Roman" w:cs="Times New Roman"/>
                <w:color w:val="auto"/>
                <w:spacing w:val="-3"/>
              </w:rPr>
              <w:t>annuel</w:t>
            </w:r>
            <w:r w:rsidRPr="004E0D1A">
              <w:rPr>
                <w:rFonts w:ascii="Times New Roman" w:eastAsia="Cambria" w:hAnsi="Times New Roman" w:cs="Times New Roman"/>
                <w:color w:val="auto"/>
                <w:spacing w:val="-3"/>
              </w:rPr>
              <w:t xml:space="preserve"> </w:t>
            </w:r>
            <w:r w:rsidRPr="004E0D1A">
              <w:rPr>
                <w:rFonts w:ascii="Times New Roman" w:eastAsia="Cambria" w:hAnsi="Times New Roman" w:cs="Times New Roman"/>
                <w:color w:val="auto"/>
              </w:rPr>
              <w:t>en</w:t>
            </w:r>
            <w:r w:rsidRPr="004E0D1A">
              <w:rPr>
                <w:rFonts w:ascii="Times New Roman" w:eastAsia="Cambria" w:hAnsi="Times New Roman" w:cs="Times New Roman"/>
                <w:color w:val="auto"/>
                <w:spacing w:val="-5"/>
              </w:rPr>
              <w:t xml:space="preserve"> </w:t>
            </w:r>
            <w:r w:rsidRPr="004E0D1A">
              <w:rPr>
                <w:rFonts w:ascii="Times New Roman" w:eastAsia="Cambria" w:hAnsi="Times New Roman" w:cs="Times New Roman"/>
                <w:color w:val="auto"/>
              </w:rPr>
              <w:t>DH</w:t>
            </w:r>
            <w:r w:rsidRPr="004E0D1A">
              <w:rPr>
                <w:rFonts w:ascii="Times New Roman" w:eastAsia="Cambria" w:hAnsi="Times New Roman" w:cs="Times New Roman"/>
                <w:color w:val="auto"/>
                <w:spacing w:val="-3"/>
              </w:rPr>
              <w:t xml:space="preserve"> </w:t>
            </w:r>
            <w:r w:rsidRPr="004E0D1A">
              <w:rPr>
                <w:rFonts w:ascii="Times New Roman" w:eastAsia="Cambria" w:hAnsi="Times New Roman" w:cs="Times New Roman"/>
                <w:color w:val="auto"/>
                <w:spacing w:val="-5"/>
              </w:rPr>
              <w:t>TTC</w:t>
            </w:r>
          </w:p>
        </w:tc>
        <w:tc>
          <w:tcPr>
            <w:tcW w:w="2097" w:type="dxa"/>
            <w:shd w:val="clear" w:color="auto" w:fill="F2F2F2"/>
          </w:tcPr>
          <w:p w14:paraId="79FBE676" w14:textId="3194D2B3" w:rsidR="004E0D1A" w:rsidRPr="004E0D1A" w:rsidRDefault="004E0D1A" w:rsidP="004E0D1A">
            <w:pPr>
              <w:spacing w:after="0" w:line="240" w:lineRule="auto"/>
              <w:ind w:left="0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Cs w:val="24"/>
              </w:rPr>
            </w:pPr>
          </w:p>
        </w:tc>
      </w:tr>
    </w:tbl>
    <w:p w14:paraId="54A38371" w14:textId="77777777" w:rsidR="00BA3C8A" w:rsidRDefault="00BA3C8A" w:rsidP="00142960">
      <w:pPr>
        <w:tabs>
          <w:tab w:val="left" w:pos="9600"/>
        </w:tabs>
        <w:ind w:left="0" w:firstLine="0"/>
        <w:rPr>
          <w:rFonts w:asciiTheme="majorBidi" w:hAnsiTheme="majorBidi" w:cstheme="majorBidi"/>
        </w:rPr>
      </w:pPr>
    </w:p>
    <w:p w14:paraId="62E26316" w14:textId="227194A0" w:rsidR="000830B9" w:rsidRPr="00BA3C8A" w:rsidRDefault="000830B9" w:rsidP="00BA3C8A">
      <w:pPr>
        <w:tabs>
          <w:tab w:val="left" w:pos="9600"/>
        </w:tabs>
        <w:jc w:val="right"/>
        <w:rPr>
          <w:rFonts w:asciiTheme="majorBidi" w:hAnsiTheme="majorBidi" w:cstheme="majorBidi"/>
          <w:i/>
          <w:iCs/>
          <w:spacing w:val="-1"/>
          <w:sz w:val="18"/>
          <w:szCs w:val="18"/>
        </w:rPr>
      </w:pPr>
      <w:r w:rsidRPr="00BA3C8A">
        <w:rPr>
          <w:rFonts w:asciiTheme="majorBidi" w:hAnsiTheme="majorBidi" w:cstheme="majorBidi"/>
        </w:rPr>
        <w:t>Fait à</w:t>
      </w:r>
      <w:r w:rsidR="00BA3C8A" w:rsidRPr="00BA3C8A">
        <w:rPr>
          <w:rFonts w:asciiTheme="majorBidi" w:hAnsiTheme="majorBidi" w:cstheme="majorBidi"/>
        </w:rPr>
        <w:t xml:space="preserve"> </w:t>
      </w:r>
      <w:proofErr w:type="gramStart"/>
      <w:r w:rsidR="00E83C49" w:rsidRPr="00E83C49">
        <w:rPr>
          <w:rFonts w:asciiTheme="majorBidi" w:hAnsiTheme="majorBidi" w:cstheme="majorBidi"/>
          <w:sz w:val="16"/>
          <w:szCs w:val="16"/>
        </w:rPr>
        <w:t>…</w:t>
      </w:r>
      <w:r w:rsidR="00E83C49">
        <w:rPr>
          <w:rFonts w:asciiTheme="majorBidi" w:hAnsiTheme="majorBidi" w:cstheme="majorBidi"/>
          <w:sz w:val="16"/>
          <w:szCs w:val="16"/>
        </w:rPr>
        <w:t>….</w:t>
      </w:r>
      <w:proofErr w:type="gramEnd"/>
      <w:r w:rsidR="00E83C49">
        <w:rPr>
          <w:rFonts w:asciiTheme="majorBidi" w:hAnsiTheme="majorBidi" w:cstheme="majorBidi"/>
          <w:sz w:val="16"/>
          <w:szCs w:val="16"/>
        </w:rPr>
        <w:t>.</w:t>
      </w:r>
      <w:r w:rsidR="00E83C49" w:rsidRPr="00E83C49">
        <w:rPr>
          <w:rFonts w:asciiTheme="majorBidi" w:hAnsiTheme="majorBidi" w:cstheme="majorBidi"/>
          <w:sz w:val="16"/>
          <w:szCs w:val="16"/>
        </w:rPr>
        <w:t>……</w:t>
      </w:r>
      <w:proofErr w:type="gramStart"/>
      <w:r w:rsidR="00E83C49" w:rsidRPr="00E83C49">
        <w:rPr>
          <w:rFonts w:asciiTheme="majorBidi" w:hAnsiTheme="majorBidi" w:cstheme="majorBidi"/>
          <w:sz w:val="16"/>
          <w:szCs w:val="16"/>
        </w:rPr>
        <w:t>……</w:t>
      </w:r>
      <w:r w:rsidR="00E83C49">
        <w:rPr>
          <w:rFonts w:asciiTheme="majorBidi" w:hAnsiTheme="majorBidi" w:cstheme="majorBidi"/>
        </w:rPr>
        <w:t>.</w:t>
      </w:r>
      <w:proofErr w:type="gramEnd"/>
      <w:r w:rsidR="00BA3C8A" w:rsidRPr="00BA3C8A">
        <w:rPr>
          <w:rFonts w:asciiTheme="majorBidi" w:hAnsiTheme="majorBidi" w:cstheme="majorBidi"/>
        </w:rPr>
        <w:t>,</w:t>
      </w:r>
      <w:r w:rsidRPr="00BA3C8A">
        <w:rPr>
          <w:rFonts w:asciiTheme="majorBidi" w:hAnsiTheme="majorBidi" w:cstheme="majorBidi"/>
        </w:rPr>
        <w:t xml:space="preserve"> Le : </w:t>
      </w:r>
      <w:r w:rsidRPr="00BA3C8A">
        <w:rPr>
          <w:rFonts w:asciiTheme="majorBidi" w:hAnsiTheme="majorBidi" w:cstheme="majorBidi"/>
          <w:sz w:val="16"/>
          <w:szCs w:val="16"/>
        </w:rPr>
        <w:t>………</w:t>
      </w:r>
      <w:r w:rsidR="00BA3C8A" w:rsidRPr="00BA3C8A">
        <w:rPr>
          <w:rFonts w:asciiTheme="majorBidi" w:hAnsiTheme="majorBidi" w:cstheme="majorBidi"/>
          <w:sz w:val="16"/>
          <w:szCs w:val="16"/>
        </w:rPr>
        <w:t>…………</w:t>
      </w:r>
      <w:r w:rsidRPr="00BA3C8A">
        <w:rPr>
          <w:rFonts w:asciiTheme="majorBidi" w:hAnsiTheme="majorBidi" w:cstheme="majorBidi"/>
          <w:sz w:val="16"/>
          <w:szCs w:val="16"/>
        </w:rPr>
        <w:t>……</w:t>
      </w:r>
      <w:proofErr w:type="gramStart"/>
      <w:r w:rsidRPr="00BA3C8A">
        <w:rPr>
          <w:rFonts w:asciiTheme="majorBidi" w:hAnsiTheme="majorBidi" w:cstheme="majorBidi"/>
          <w:sz w:val="16"/>
          <w:szCs w:val="16"/>
        </w:rPr>
        <w:t>…….</w:t>
      </w:r>
      <w:proofErr w:type="gramEnd"/>
      <w:r w:rsidRPr="00BA3C8A">
        <w:rPr>
          <w:rFonts w:asciiTheme="majorBidi" w:hAnsiTheme="majorBidi" w:cstheme="majorBidi"/>
          <w:sz w:val="16"/>
          <w:szCs w:val="16"/>
        </w:rPr>
        <w:t>.</w:t>
      </w:r>
    </w:p>
    <w:p w14:paraId="5DCAFE60" w14:textId="77777777" w:rsidR="00C30F54" w:rsidRDefault="00C30F54" w:rsidP="00E3222F">
      <w:pPr>
        <w:spacing w:after="0" w:line="276" w:lineRule="auto"/>
        <w:ind w:left="0" w:right="0" w:firstLine="0"/>
      </w:pPr>
    </w:p>
    <w:p w14:paraId="2F81203D" w14:textId="6087CA20" w:rsidR="003E142A" w:rsidRDefault="003E142A" w:rsidP="003E142A">
      <w:pPr>
        <w:spacing w:after="200" w:line="276" w:lineRule="auto"/>
        <w:ind w:left="1416" w:firstLine="708"/>
        <w:jc w:val="center"/>
        <w:rPr>
          <w:rFonts w:ascii="Times New Roman" w:eastAsia="Times New Roman" w:hAnsi="Times New Roman" w:cs="Times New Roman"/>
          <w:color w:val="auto"/>
          <w:sz w:val="22"/>
          <w:lang w:val="fr-MA"/>
        </w:rPr>
      </w:pPr>
      <w:r>
        <w:rPr>
          <w:szCs w:val="24"/>
        </w:rPr>
        <w:t xml:space="preserve">                                                            (Signature et cachet du concurrent)</w:t>
      </w:r>
    </w:p>
    <w:p w14:paraId="4F8D86E9" w14:textId="77777777" w:rsidR="00C30F54" w:rsidRDefault="00C30F54" w:rsidP="00E3222F">
      <w:pPr>
        <w:spacing w:after="0" w:line="276" w:lineRule="auto"/>
        <w:ind w:left="0" w:right="0" w:firstLine="0"/>
      </w:pPr>
    </w:p>
    <w:p w14:paraId="023654D5" w14:textId="77777777" w:rsidR="0088622E" w:rsidRDefault="0088622E" w:rsidP="00E3222F">
      <w:pPr>
        <w:spacing w:after="0" w:line="276" w:lineRule="auto"/>
        <w:ind w:left="0" w:right="0" w:firstLine="0"/>
      </w:pPr>
    </w:p>
    <w:p w14:paraId="796124CD" w14:textId="3D97CA49" w:rsidR="0088622E" w:rsidRDefault="0088622E" w:rsidP="00E3222F">
      <w:pPr>
        <w:spacing w:after="0" w:line="276" w:lineRule="auto"/>
        <w:ind w:left="0" w:right="0" w:firstLine="0"/>
      </w:pPr>
    </w:p>
    <w:p w14:paraId="1ECDB9DF" w14:textId="77777777" w:rsidR="0088622E" w:rsidRDefault="0088622E" w:rsidP="00E3222F">
      <w:pPr>
        <w:spacing w:after="0" w:line="276" w:lineRule="auto"/>
        <w:ind w:left="0" w:right="0" w:firstLine="0"/>
      </w:pPr>
    </w:p>
    <w:p w14:paraId="0A898B2C" w14:textId="77777777" w:rsidR="00DA6E8A" w:rsidRDefault="00DA6E8A" w:rsidP="00085F47">
      <w:pPr>
        <w:spacing w:after="0" w:line="276" w:lineRule="auto"/>
        <w:ind w:left="0" w:right="0" w:firstLine="0"/>
      </w:pPr>
    </w:p>
    <w:sectPr w:rsidR="00DA6E8A" w:rsidSect="000830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74" w:right="849" w:bottom="477" w:left="993" w:header="284" w:footer="2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807B7" w14:textId="77777777" w:rsidR="00686892" w:rsidRDefault="00686892">
      <w:pPr>
        <w:spacing w:after="0" w:line="240" w:lineRule="auto"/>
      </w:pPr>
      <w:r>
        <w:separator/>
      </w:r>
    </w:p>
  </w:endnote>
  <w:endnote w:type="continuationSeparator" w:id="0">
    <w:p w14:paraId="706C66C7" w14:textId="77777777" w:rsidR="00686892" w:rsidRDefault="00686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3E026" w14:textId="77777777" w:rsidR="00A52530" w:rsidRDefault="00A52530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B0E09" w14:textId="77777777" w:rsidR="00A52530" w:rsidRDefault="00A52530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47807" w14:textId="77777777" w:rsidR="00A52530" w:rsidRDefault="00A52530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0F629" w14:textId="77777777" w:rsidR="00686892" w:rsidRDefault="00686892">
      <w:pPr>
        <w:spacing w:after="0" w:line="240" w:lineRule="auto"/>
      </w:pPr>
      <w:r>
        <w:separator/>
      </w:r>
    </w:p>
  </w:footnote>
  <w:footnote w:type="continuationSeparator" w:id="0">
    <w:p w14:paraId="256E1937" w14:textId="77777777" w:rsidR="00686892" w:rsidRDefault="006868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9DCCD" w14:textId="77777777" w:rsidR="00A52530" w:rsidRDefault="00A52530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07E55" w14:textId="6BA6E878" w:rsidR="00A52530" w:rsidRDefault="000830B9">
    <w:pPr>
      <w:spacing w:after="160" w:line="259" w:lineRule="auto"/>
      <w:ind w:left="0" w:right="0" w:firstLine="0"/>
      <w:jc w:val="left"/>
    </w:pPr>
    <w:r w:rsidRPr="009571A3">
      <w:rPr>
        <w:noProof/>
      </w:rPr>
      <w:drawing>
        <wp:inline distT="0" distB="0" distL="0" distR="0" wp14:anchorId="7D3133E8" wp14:editId="6CF1CC5C">
          <wp:extent cx="6111240" cy="957580"/>
          <wp:effectExtent l="0" t="0" r="3810" b="0"/>
          <wp:docPr id="637791401" name="Image 637791401" descr="Une image contenant texte, Police, capture d’écran, logo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 descr="Une image contenant texte, Police, capture d’écran, logo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4163" cy="9580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EA6CB" w14:textId="77777777" w:rsidR="00A52530" w:rsidRDefault="00A52530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86E84"/>
    <w:multiLevelType w:val="hybridMultilevel"/>
    <w:tmpl w:val="1054E6BA"/>
    <w:lvl w:ilvl="0" w:tplc="028E5F7C">
      <w:start w:val="4"/>
      <w:numFmt w:val="bullet"/>
      <w:lvlText w:val="-"/>
      <w:lvlJc w:val="left"/>
      <w:pPr>
        <w:ind w:left="1495" w:hanging="360"/>
      </w:pPr>
      <w:rPr>
        <w:rFonts w:ascii="Tahoma" w:eastAsia="Times New Roman" w:hAnsi="Tahoma" w:cs="Tahoma" w:hint="default"/>
      </w:rPr>
    </w:lvl>
    <w:lvl w:ilvl="1" w:tplc="040C0003">
      <w:start w:val="1"/>
      <w:numFmt w:val="bullet"/>
      <w:lvlText w:val="o"/>
      <w:lvlJc w:val="left"/>
      <w:pPr>
        <w:ind w:left="30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2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9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6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24" w:hanging="360"/>
      </w:pPr>
      <w:rPr>
        <w:rFonts w:ascii="Wingdings" w:hAnsi="Wingdings" w:hint="default"/>
      </w:rPr>
    </w:lvl>
  </w:abstractNum>
  <w:abstractNum w:abstractNumId="1" w15:restartNumberingAfterBreak="0">
    <w:nsid w:val="0C3E547E"/>
    <w:multiLevelType w:val="multilevel"/>
    <w:tmpl w:val="7E645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FA74F8"/>
    <w:multiLevelType w:val="hybridMultilevel"/>
    <w:tmpl w:val="56648D32"/>
    <w:lvl w:ilvl="0" w:tplc="55B0BC02">
      <w:numFmt w:val="bullet"/>
      <w:lvlText w:val="-"/>
      <w:lvlJc w:val="left"/>
      <w:pPr>
        <w:ind w:left="540" w:hanging="128"/>
      </w:pPr>
      <w:rPr>
        <w:rFonts w:ascii="Calibri" w:eastAsia="Calibri" w:hAnsi="Calibri" w:cs="Calibri" w:hint="default"/>
        <w:w w:val="100"/>
        <w:sz w:val="24"/>
        <w:szCs w:val="24"/>
        <w:lang w:val="fr-FR" w:eastAsia="fr-FR" w:bidi="fr-FR"/>
      </w:rPr>
    </w:lvl>
    <w:lvl w:ilvl="1" w:tplc="0AE436B6">
      <w:numFmt w:val="bullet"/>
      <w:lvlText w:val=""/>
      <w:lvlJc w:val="left"/>
      <w:pPr>
        <w:ind w:left="1902" w:hanging="293"/>
      </w:pPr>
      <w:rPr>
        <w:rFonts w:ascii="Symbol" w:eastAsia="Symbol" w:hAnsi="Symbol" w:cs="Symbol" w:hint="default"/>
        <w:w w:val="100"/>
        <w:sz w:val="24"/>
        <w:szCs w:val="24"/>
        <w:lang w:val="fr-FR" w:eastAsia="fr-FR" w:bidi="fr-FR"/>
      </w:rPr>
    </w:lvl>
    <w:lvl w:ilvl="2" w:tplc="70364CD8">
      <w:numFmt w:val="bullet"/>
      <w:lvlText w:val="•"/>
      <w:lvlJc w:val="left"/>
      <w:pPr>
        <w:ind w:left="2877" w:hanging="293"/>
      </w:pPr>
      <w:rPr>
        <w:lang w:val="fr-FR" w:eastAsia="fr-FR" w:bidi="fr-FR"/>
      </w:rPr>
    </w:lvl>
    <w:lvl w:ilvl="3" w:tplc="648A6370">
      <w:numFmt w:val="bullet"/>
      <w:lvlText w:val="•"/>
      <w:lvlJc w:val="left"/>
      <w:pPr>
        <w:ind w:left="3855" w:hanging="293"/>
      </w:pPr>
      <w:rPr>
        <w:lang w:val="fr-FR" w:eastAsia="fr-FR" w:bidi="fr-FR"/>
      </w:rPr>
    </w:lvl>
    <w:lvl w:ilvl="4" w:tplc="3E4A1DFE">
      <w:numFmt w:val="bullet"/>
      <w:lvlText w:val="•"/>
      <w:lvlJc w:val="left"/>
      <w:pPr>
        <w:ind w:left="4833" w:hanging="293"/>
      </w:pPr>
      <w:rPr>
        <w:lang w:val="fr-FR" w:eastAsia="fr-FR" w:bidi="fr-FR"/>
      </w:rPr>
    </w:lvl>
    <w:lvl w:ilvl="5" w:tplc="20FE32C4">
      <w:numFmt w:val="bullet"/>
      <w:lvlText w:val="•"/>
      <w:lvlJc w:val="left"/>
      <w:pPr>
        <w:ind w:left="5810" w:hanging="293"/>
      </w:pPr>
      <w:rPr>
        <w:lang w:val="fr-FR" w:eastAsia="fr-FR" w:bidi="fr-FR"/>
      </w:rPr>
    </w:lvl>
    <w:lvl w:ilvl="6" w:tplc="E9364A02">
      <w:numFmt w:val="bullet"/>
      <w:lvlText w:val="•"/>
      <w:lvlJc w:val="left"/>
      <w:pPr>
        <w:ind w:left="6788" w:hanging="293"/>
      </w:pPr>
      <w:rPr>
        <w:lang w:val="fr-FR" w:eastAsia="fr-FR" w:bidi="fr-FR"/>
      </w:rPr>
    </w:lvl>
    <w:lvl w:ilvl="7" w:tplc="C76E3E38">
      <w:numFmt w:val="bullet"/>
      <w:lvlText w:val="•"/>
      <w:lvlJc w:val="left"/>
      <w:pPr>
        <w:ind w:left="7766" w:hanging="293"/>
      </w:pPr>
      <w:rPr>
        <w:lang w:val="fr-FR" w:eastAsia="fr-FR" w:bidi="fr-FR"/>
      </w:rPr>
    </w:lvl>
    <w:lvl w:ilvl="8" w:tplc="6270BB7C">
      <w:numFmt w:val="bullet"/>
      <w:lvlText w:val="•"/>
      <w:lvlJc w:val="left"/>
      <w:pPr>
        <w:ind w:left="8743" w:hanging="293"/>
      </w:pPr>
      <w:rPr>
        <w:lang w:val="fr-FR" w:eastAsia="fr-FR" w:bidi="fr-FR"/>
      </w:rPr>
    </w:lvl>
  </w:abstractNum>
  <w:abstractNum w:abstractNumId="3" w15:restartNumberingAfterBreak="0">
    <w:nsid w:val="15EF2322"/>
    <w:multiLevelType w:val="multilevel"/>
    <w:tmpl w:val="008C3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71126A"/>
    <w:multiLevelType w:val="hybridMultilevel"/>
    <w:tmpl w:val="131C57FE"/>
    <w:lvl w:ilvl="0" w:tplc="3DAEC4D2">
      <w:start w:val="1"/>
      <w:numFmt w:val="decimal"/>
      <w:lvlText w:val="%1."/>
      <w:lvlJc w:val="left"/>
      <w:pPr>
        <w:ind w:left="676" w:hanging="257"/>
      </w:pPr>
      <w:rPr>
        <w:sz w:val="26"/>
        <w:szCs w:val="26"/>
        <w:u w:val="single" w:color="000000"/>
        <w:lang w:val="fr-FR" w:eastAsia="fr-FR" w:bidi="fr-FR"/>
      </w:rPr>
    </w:lvl>
    <w:lvl w:ilvl="1" w:tplc="AD564514">
      <w:start w:val="1"/>
      <w:numFmt w:val="decimal"/>
      <w:lvlText w:val="%2-"/>
      <w:lvlJc w:val="left"/>
      <w:pPr>
        <w:ind w:left="420" w:hanging="315"/>
      </w:pPr>
      <w:rPr>
        <w:rFonts w:ascii="Calibri" w:eastAsia="Calibri" w:hAnsi="Calibri" w:cs="Calibri" w:hint="default"/>
        <w:spacing w:val="0"/>
        <w:w w:val="100"/>
        <w:sz w:val="24"/>
        <w:szCs w:val="24"/>
        <w:lang w:val="fr-FR" w:eastAsia="fr-FR" w:bidi="fr-FR"/>
      </w:rPr>
    </w:lvl>
    <w:lvl w:ilvl="2" w:tplc="7DACA520">
      <w:numFmt w:val="bullet"/>
      <w:lvlText w:val="•"/>
      <w:lvlJc w:val="left"/>
      <w:pPr>
        <w:ind w:left="1793" w:hanging="315"/>
      </w:pPr>
      <w:rPr>
        <w:lang w:val="fr-FR" w:eastAsia="fr-FR" w:bidi="fr-FR"/>
      </w:rPr>
    </w:lvl>
    <w:lvl w:ilvl="3" w:tplc="51AC8CA6">
      <w:numFmt w:val="bullet"/>
      <w:lvlText w:val="•"/>
      <w:lvlJc w:val="left"/>
      <w:pPr>
        <w:ind w:left="2906" w:hanging="315"/>
      </w:pPr>
      <w:rPr>
        <w:lang w:val="fr-FR" w:eastAsia="fr-FR" w:bidi="fr-FR"/>
      </w:rPr>
    </w:lvl>
    <w:lvl w:ilvl="4" w:tplc="3998FE9A">
      <w:numFmt w:val="bullet"/>
      <w:lvlText w:val="•"/>
      <w:lvlJc w:val="left"/>
      <w:pPr>
        <w:ind w:left="4019" w:hanging="315"/>
      </w:pPr>
      <w:rPr>
        <w:lang w:val="fr-FR" w:eastAsia="fr-FR" w:bidi="fr-FR"/>
      </w:rPr>
    </w:lvl>
    <w:lvl w:ilvl="5" w:tplc="035068F8">
      <w:numFmt w:val="bullet"/>
      <w:lvlText w:val="•"/>
      <w:lvlJc w:val="left"/>
      <w:pPr>
        <w:ind w:left="5132" w:hanging="315"/>
      </w:pPr>
      <w:rPr>
        <w:lang w:val="fr-FR" w:eastAsia="fr-FR" w:bidi="fr-FR"/>
      </w:rPr>
    </w:lvl>
    <w:lvl w:ilvl="6" w:tplc="850E0D76">
      <w:numFmt w:val="bullet"/>
      <w:lvlText w:val="•"/>
      <w:lvlJc w:val="left"/>
      <w:pPr>
        <w:ind w:left="6246" w:hanging="315"/>
      </w:pPr>
      <w:rPr>
        <w:lang w:val="fr-FR" w:eastAsia="fr-FR" w:bidi="fr-FR"/>
      </w:rPr>
    </w:lvl>
    <w:lvl w:ilvl="7" w:tplc="A9083BB8">
      <w:numFmt w:val="bullet"/>
      <w:lvlText w:val="•"/>
      <w:lvlJc w:val="left"/>
      <w:pPr>
        <w:ind w:left="7359" w:hanging="315"/>
      </w:pPr>
      <w:rPr>
        <w:lang w:val="fr-FR" w:eastAsia="fr-FR" w:bidi="fr-FR"/>
      </w:rPr>
    </w:lvl>
    <w:lvl w:ilvl="8" w:tplc="5F1AF160">
      <w:numFmt w:val="bullet"/>
      <w:lvlText w:val="•"/>
      <w:lvlJc w:val="left"/>
      <w:pPr>
        <w:ind w:left="8472" w:hanging="315"/>
      </w:pPr>
      <w:rPr>
        <w:lang w:val="fr-FR" w:eastAsia="fr-FR" w:bidi="fr-FR"/>
      </w:rPr>
    </w:lvl>
  </w:abstractNum>
  <w:abstractNum w:abstractNumId="5" w15:restartNumberingAfterBreak="0">
    <w:nsid w:val="23425FF7"/>
    <w:multiLevelType w:val="singleLevel"/>
    <w:tmpl w:val="C19649A6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6" w15:restartNumberingAfterBreak="0">
    <w:nsid w:val="29BA09B4"/>
    <w:multiLevelType w:val="hybridMultilevel"/>
    <w:tmpl w:val="8D9403B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C54427"/>
    <w:multiLevelType w:val="multilevel"/>
    <w:tmpl w:val="9FD63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F82E59"/>
    <w:multiLevelType w:val="hybridMultilevel"/>
    <w:tmpl w:val="B5B2EA3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9D1C4B"/>
    <w:multiLevelType w:val="hybridMultilevel"/>
    <w:tmpl w:val="1F323736"/>
    <w:lvl w:ilvl="0" w:tplc="9EA0F8B2">
      <w:numFmt w:val="bullet"/>
      <w:lvlText w:val=""/>
      <w:lvlJc w:val="left"/>
      <w:pPr>
        <w:ind w:left="95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629420F8">
      <w:numFmt w:val="bullet"/>
      <w:lvlText w:val=""/>
      <w:lvlJc w:val="left"/>
      <w:pPr>
        <w:ind w:left="109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2" w:tplc="2A36DE04">
      <w:numFmt w:val="bullet"/>
      <w:lvlText w:val="o"/>
      <w:lvlJc w:val="left"/>
      <w:pPr>
        <w:ind w:left="1873" w:hanging="42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3" w:tplc="DB18C97E">
      <w:numFmt w:val="bullet"/>
      <w:lvlText w:val="•"/>
      <w:lvlJc w:val="left"/>
      <w:pPr>
        <w:ind w:left="2942" w:hanging="420"/>
      </w:pPr>
      <w:rPr>
        <w:rFonts w:hint="default"/>
        <w:lang w:val="fr-FR" w:eastAsia="en-US" w:bidi="ar-SA"/>
      </w:rPr>
    </w:lvl>
    <w:lvl w:ilvl="4" w:tplc="6DD27752">
      <w:numFmt w:val="bullet"/>
      <w:lvlText w:val="•"/>
      <w:lvlJc w:val="left"/>
      <w:pPr>
        <w:ind w:left="4005" w:hanging="420"/>
      </w:pPr>
      <w:rPr>
        <w:rFonts w:hint="default"/>
        <w:lang w:val="fr-FR" w:eastAsia="en-US" w:bidi="ar-SA"/>
      </w:rPr>
    </w:lvl>
    <w:lvl w:ilvl="5" w:tplc="E1064496">
      <w:numFmt w:val="bullet"/>
      <w:lvlText w:val="•"/>
      <w:lvlJc w:val="left"/>
      <w:pPr>
        <w:ind w:left="5067" w:hanging="420"/>
      </w:pPr>
      <w:rPr>
        <w:rFonts w:hint="default"/>
        <w:lang w:val="fr-FR" w:eastAsia="en-US" w:bidi="ar-SA"/>
      </w:rPr>
    </w:lvl>
    <w:lvl w:ilvl="6" w:tplc="80A82156">
      <w:numFmt w:val="bullet"/>
      <w:lvlText w:val="•"/>
      <w:lvlJc w:val="left"/>
      <w:pPr>
        <w:ind w:left="6130" w:hanging="420"/>
      </w:pPr>
      <w:rPr>
        <w:rFonts w:hint="default"/>
        <w:lang w:val="fr-FR" w:eastAsia="en-US" w:bidi="ar-SA"/>
      </w:rPr>
    </w:lvl>
    <w:lvl w:ilvl="7" w:tplc="5E542BAE">
      <w:numFmt w:val="bullet"/>
      <w:lvlText w:val="•"/>
      <w:lvlJc w:val="left"/>
      <w:pPr>
        <w:ind w:left="7192" w:hanging="420"/>
      </w:pPr>
      <w:rPr>
        <w:rFonts w:hint="default"/>
        <w:lang w:val="fr-FR" w:eastAsia="en-US" w:bidi="ar-SA"/>
      </w:rPr>
    </w:lvl>
    <w:lvl w:ilvl="8" w:tplc="FC20F700">
      <w:numFmt w:val="bullet"/>
      <w:lvlText w:val="•"/>
      <w:lvlJc w:val="left"/>
      <w:pPr>
        <w:ind w:left="8255" w:hanging="420"/>
      </w:pPr>
      <w:rPr>
        <w:rFonts w:hint="default"/>
        <w:lang w:val="fr-FR" w:eastAsia="en-US" w:bidi="ar-SA"/>
      </w:rPr>
    </w:lvl>
  </w:abstractNum>
  <w:abstractNum w:abstractNumId="10" w15:restartNumberingAfterBreak="0">
    <w:nsid w:val="472E7443"/>
    <w:multiLevelType w:val="hybridMultilevel"/>
    <w:tmpl w:val="E4AAD424"/>
    <w:lvl w:ilvl="0" w:tplc="142AF77E">
      <w:start w:val="1"/>
      <w:numFmt w:val="upperLetter"/>
      <w:lvlText w:val="%1."/>
      <w:lvlJc w:val="left"/>
      <w:pPr>
        <w:ind w:left="109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fr-FR" w:eastAsia="en-US" w:bidi="ar-SA"/>
      </w:rPr>
    </w:lvl>
    <w:lvl w:ilvl="1" w:tplc="6706BC74">
      <w:numFmt w:val="bullet"/>
      <w:lvlText w:val=""/>
      <w:lvlJc w:val="left"/>
      <w:pPr>
        <w:ind w:left="143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2" w:tplc="605AB512">
      <w:numFmt w:val="bullet"/>
      <w:lvlText w:val="o"/>
      <w:lvlJc w:val="left"/>
      <w:pPr>
        <w:ind w:left="215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3" w:tplc="FA96EA30">
      <w:numFmt w:val="bullet"/>
      <w:lvlText w:val="•"/>
      <w:lvlJc w:val="left"/>
      <w:pPr>
        <w:ind w:left="2160" w:hanging="360"/>
      </w:pPr>
      <w:rPr>
        <w:rFonts w:hint="default"/>
        <w:lang w:val="fr-FR" w:eastAsia="en-US" w:bidi="ar-SA"/>
      </w:rPr>
    </w:lvl>
    <w:lvl w:ilvl="4" w:tplc="D2A00468">
      <w:numFmt w:val="bullet"/>
      <w:lvlText w:val="•"/>
      <w:lvlJc w:val="left"/>
      <w:pPr>
        <w:ind w:left="3334" w:hanging="360"/>
      </w:pPr>
      <w:rPr>
        <w:rFonts w:hint="default"/>
        <w:lang w:val="fr-FR" w:eastAsia="en-US" w:bidi="ar-SA"/>
      </w:rPr>
    </w:lvl>
    <w:lvl w:ilvl="5" w:tplc="844A7274">
      <w:numFmt w:val="bullet"/>
      <w:lvlText w:val="•"/>
      <w:lvlJc w:val="left"/>
      <w:pPr>
        <w:ind w:left="4508" w:hanging="360"/>
      </w:pPr>
      <w:rPr>
        <w:rFonts w:hint="default"/>
        <w:lang w:val="fr-FR" w:eastAsia="en-US" w:bidi="ar-SA"/>
      </w:rPr>
    </w:lvl>
    <w:lvl w:ilvl="6" w:tplc="2D34924A">
      <w:numFmt w:val="bullet"/>
      <w:lvlText w:val="•"/>
      <w:lvlJc w:val="left"/>
      <w:pPr>
        <w:ind w:left="5682" w:hanging="360"/>
      </w:pPr>
      <w:rPr>
        <w:rFonts w:hint="default"/>
        <w:lang w:val="fr-FR" w:eastAsia="en-US" w:bidi="ar-SA"/>
      </w:rPr>
    </w:lvl>
    <w:lvl w:ilvl="7" w:tplc="BE6602E8">
      <w:numFmt w:val="bullet"/>
      <w:lvlText w:val="•"/>
      <w:lvlJc w:val="left"/>
      <w:pPr>
        <w:ind w:left="6857" w:hanging="360"/>
      </w:pPr>
      <w:rPr>
        <w:rFonts w:hint="default"/>
        <w:lang w:val="fr-FR" w:eastAsia="en-US" w:bidi="ar-SA"/>
      </w:rPr>
    </w:lvl>
    <w:lvl w:ilvl="8" w:tplc="F086DBC4">
      <w:numFmt w:val="bullet"/>
      <w:lvlText w:val="•"/>
      <w:lvlJc w:val="left"/>
      <w:pPr>
        <w:ind w:left="8031" w:hanging="360"/>
      </w:pPr>
      <w:rPr>
        <w:rFonts w:hint="default"/>
        <w:lang w:val="fr-FR" w:eastAsia="en-US" w:bidi="ar-SA"/>
      </w:rPr>
    </w:lvl>
  </w:abstractNum>
  <w:abstractNum w:abstractNumId="11" w15:restartNumberingAfterBreak="0">
    <w:nsid w:val="5FF916BC"/>
    <w:multiLevelType w:val="multilevel"/>
    <w:tmpl w:val="A822B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0D53A5"/>
    <w:multiLevelType w:val="multilevel"/>
    <w:tmpl w:val="2DBE2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A87A2A"/>
    <w:multiLevelType w:val="multilevel"/>
    <w:tmpl w:val="C92E7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27811905">
    <w:abstractNumId w:val="5"/>
  </w:num>
  <w:num w:numId="2" w16cid:durableId="1779376686">
    <w:abstractNumId w:val="9"/>
  </w:num>
  <w:num w:numId="3" w16cid:durableId="258802483">
    <w:abstractNumId w:val="10"/>
  </w:num>
  <w:num w:numId="4" w16cid:durableId="1388340625">
    <w:abstractNumId w:val="0"/>
  </w:num>
  <w:num w:numId="5" w16cid:durableId="199438220">
    <w:abstractNumId w:val="6"/>
  </w:num>
  <w:num w:numId="6" w16cid:durableId="52824425">
    <w:abstractNumId w:val="8"/>
  </w:num>
  <w:num w:numId="7" w16cid:durableId="436946740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 w16cid:durableId="1645354072">
    <w:abstractNumId w:val="2"/>
  </w:num>
  <w:num w:numId="9" w16cid:durableId="383606972">
    <w:abstractNumId w:val="13"/>
  </w:num>
  <w:num w:numId="10" w16cid:durableId="1161777973">
    <w:abstractNumId w:val="3"/>
  </w:num>
  <w:num w:numId="11" w16cid:durableId="171721045">
    <w:abstractNumId w:val="12"/>
  </w:num>
  <w:num w:numId="12" w16cid:durableId="2006935813">
    <w:abstractNumId w:val="11"/>
  </w:num>
  <w:num w:numId="13" w16cid:durableId="2108186600">
    <w:abstractNumId w:val="7"/>
  </w:num>
  <w:num w:numId="14" w16cid:durableId="659772276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F4F"/>
    <w:rsid w:val="00001A49"/>
    <w:rsid w:val="00005F51"/>
    <w:rsid w:val="00010D4A"/>
    <w:rsid w:val="00030298"/>
    <w:rsid w:val="000346D4"/>
    <w:rsid w:val="00040803"/>
    <w:rsid w:val="0004478C"/>
    <w:rsid w:val="000508AB"/>
    <w:rsid w:val="00051AF1"/>
    <w:rsid w:val="00057E7D"/>
    <w:rsid w:val="000621FD"/>
    <w:rsid w:val="000724EE"/>
    <w:rsid w:val="00073052"/>
    <w:rsid w:val="00080782"/>
    <w:rsid w:val="000830B9"/>
    <w:rsid w:val="0008518A"/>
    <w:rsid w:val="00085F47"/>
    <w:rsid w:val="00087EB9"/>
    <w:rsid w:val="0009624F"/>
    <w:rsid w:val="00096B52"/>
    <w:rsid w:val="000A2965"/>
    <w:rsid w:val="000B0567"/>
    <w:rsid w:val="000B2F7C"/>
    <w:rsid w:val="000C61A8"/>
    <w:rsid w:val="000D02C1"/>
    <w:rsid w:val="000D2F79"/>
    <w:rsid w:val="000E288C"/>
    <w:rsid w:val="000E6D39"/>
    <w:rsid w:val="000F1E45"/>
    <w:rsid w:val="000F423C"/>
    <w:rsid w:val="001172E6"/>
    <w:rsid w:val="00121A18"/>
    <w:rsid w:val="00136EBB"/>
    <w:rsid w:val="00136F60"/>
    <w:rsid w:val="001411B0"/>
    <w:rsid w:val="001419EF"/>
    <w:rsid w:val="001421B3"/>
    <w:rsid w:val="00142960"/>
    <w:rsid w:val="00146230"/>
    <w:rsid w:val="00147758"/>
    <w:rsid w:val="001545DA"/>
    <w:rsid w:val="001576B8"/>
    <w:rsid w:val="001661A3"/>
    <w:rsid w:val="00173E4F"/>
    <w:rsid w:val="00181B35"/>
    <w:rsid w:val="001A6F40"/>
    <w:rsid w:val="001B0D9C"/>
    <w:rsid w:val="001B176F"/>
    <w:rsid w:val="001C2C98"/>
    <w:rsid w:val="001C686F"/>
    <w:rsid w:val="001C7E87"/>
    <w:rsid w:val="001D4C0A"/>
    <w:rsid w:val="001E1E29"/>
    <w:rsid w:val="00200E58"/>
    <w:rsid w:val="00202B70"/>
    <w:rsid w:val="002167E7"/>
    <w:rsid w:val="0022312E"/>
    <w:rsid w:val="00233929"/>
    <w:rsid w:val="00234494"/>
    <w:rsid w:val="00250755"/>
    <w:rsid w:val="00275337"/>
    <w:rsid w:val="00276ADF"/>
    <w:rsid w:val="00282B59"/>
    <w:rsid w:val="00284B42"/>
    <w:rsid w:val="002A2629"/>
    <w:rsid w:val="002A70FC"/>
    <w:rsid w:val="002A7734"/>
    <w:rsid w:val="002C2255"/>
    <w:rsid w:val="002D040F"/>
    <w:rsid w:val="002D58DF"/>
    <w:rsid w:val="002D5C79"/>
    <w:rsid w:val="002D62C3"/>
    <w:rsid w:val="002E2533"/>
    <w:rsid w:val="002E3CD2"/>
    <w:rsid w:val="002F0BA8"/>
    <w:rsid w:val="00320B11"/>
    <w:rsid w:val="00321ECF"/>
    <w:rsid w:val="00323D2D"/>
    <w:rsid w:val="00324B14"/>
    <w:rsid w:val="00327C2E"/>
    <w:rsid w:val="003303CD"/>
    <w:rsid w:val="003369B4"/>
    <w:rsid w:val="0036474F"/>
    <w:rsid w:val="00370093"/>
    <w:rsid w:val="00375944"/>
    <w:rsid w:val="003847FB"/>
    <w:rsid w:val="00392DE6"/>
    <w:rsid w:val="00393A6A"/>
    <w:rsid w:val="003B5B19"/>
    <w:rsid w:val="003C2F09"/>
    <w:rsid w:val="003D0997"/>
    <w:rsid w:val="003D1AC6"/>
    <w:rsid w:val="003D34AD"/>
    <w:rsid w:val="003D649B"/>
    <w:rsid w:val="003E0FE7"/>
    <w:rsid w:val="003E142A"/>
    <w:rsid w:val="003E3045"/>
    <w:rsid w:val="003F06E7"/>
    <w:rsid w:val="004122B4"/>
    <w:rsid w:val="004154E8"/>
    <w:rsid w:val="0042014E"/>
    <w:rsid w:val="0042210E"/>
    <w:rsid w:val="004314DB"/>
    <w:rsid w:val="0045275D"/>
    <w:rsid w:val="004564A0"/>
    <w:rsid w:val="00460408"/>
    <w:rsid w:val="00474749"/>
    <w:rsid w:val="00495BD3"/>
    <w:rsid w:val="004C02DA"/>
    <w:rsid w:val="004C5F67"/>
    <w:rsid w:val="004D40B2"/>
    <w:rsid w:val="004D6F4F"/>
    <w:rsid w:val="004D774E"/>
    <w:rsid w:val="004E0D1A"/>
    <w:rsid w:val="004E3035"/>
    <w:rsid w:val="004F0943"/>
    <w:rsid w:val="00502038"/>
    <w:rsid w:val="00503871"/>
    <w:rsid w:val="00511801"/>
    <w:rsid w:val="00514421"/>
    <w:rsid w:val="0051677F"/>
    <w:rsid w:val="00522B70"/>
    <w:rsid w:val="005401E6"/>
    <w:rsid w:val="00542C13"/>
    <w:rsid w:val="00552B50"/>
    <w:rsid w:val="00556496"/>
    <w:rsid w:val="00576BAD"/>
    <w:rsid w:val="00583D4B"/>
    <w:rsid w:val="00584752"/>
    <w:rsid w:val="00586DDE"/>
    <w:rsid w:val="00590A45"/>
    <w:rsid w:val="005948D6"/>
    <w:rsid w:val="005A6155"/>
    <w:rsid w:val="005B0CF1"/>
    <w:rsid w:val="005B7211"/>
    <w:rsid w:val="005C034E"/>
    <w:rsid w:val="005C6E77"/>
    <w:rsid w:val="005D3055"/>
    <w:rsid w:val="005D41D2"/>
    <w:rsid w:val="005D4454"/>
    <w:rsid w:val="005D7F9B"/>
    <w:rsid w:val="005E6896"/>
    <w:rsid w:val="005F767D"/>
    <w:rsid w:val="00600278"/>
    <w:rsid w:val="00612A09"/>
    <w:rsid w:val="00613C3A"/>
    <w:rsid w:val="00615E89"/>
    <w:rsid w:val="0063187D"/>
    <w:rsid w:val="00631A7D"/>
    <w:rsid w:val="00632EE8"/>
    <w:rsid w:val="00662F6F"/>
    <w:rsid w:val="00666CBB"/>
    <w:rsid w:val="00675314"/>
    <w:rsid w:val="006774AB"/>
    <w:rsid w:val="00681CAA"/>
    <w:rsid w:val="00686892"/>
    <w:rsid w:val="00691B67"/>
    <w:rsid w:val="006A39C3"/>
    <w:rsid w:val="006B4007"/>
    <w:rsid w:val="006B71FF"/>
    <w:rsid w:val="006C751B"/>
    <w:rsid w:val="006D6FAA"/>
    <w:rsid w:val="006F747D"/>
    <w:rsid w:val="007032F8"/>
    <w:rsid w:val="0070566A"/>
    <w:rsid w:val="00705D21"/>
    <w:rsid w:val="007124EF"/>
    <w:rsid w:val="0071570C"/>
    <w:rsid w:val="00716488"/>
    <w:rsid w:val="00716CAC"/>
    <w:rsid w:val="00717AFC"/>
    <w:rsid w:val="007258E0"/>
    <w:rsid w:val="0072640F"/>
    <w:rsid w:val="007278E8"/>
    <w:rsid w:val="00732794"/>
    <w:rsid w:val="00756FB1"/>
    <w:rsid w:val="0076326E"/>
    <w:rsid w:val="00777B85"/>
    <w:rsid w:val="00784140"/>
    <w:rsid w:val="00791E24"/>
    <w:rsid w:val="00792DA0"/>
    <w:rsid w:val="00795BBB"/>
    <w:rsid w:val="00797FD8"/>
    <w:rsid w:val="007B1B13"/>
    <w:rsid w:val="007B72EE"/>
    <w:rsid w:val="007D7BAF"/>
    <w:rsid w:val="007F12DD"/>
    <w:rsid w:val="007F6215"/>
    <w:rsid w:val="008007DE"/>
    <w:rsid w:val="0080458A"/>
    <w:rsid w:val="008056AB"/>
    <w:rsid w:val="00806A23"/>
    <w:rsid w:val="00816C63"/>
    <w:rsid w:val="00827E8F"/>
    <w:rsid w:val="00827F6A"/>
    <w:rsid w:val="008364BC"/>
    <w:rsid w:val="0084068B"/>
    <w:rsid w:val="00840E3D"/>
    <w:rsid w:val="00841466"/>
    <w:rsid w:val="00845E26"/>
    <w:rsid w:val="008467E0"/>
    <w:rsid w:val="008473EE"/>
    <w:rsid w:val="0086321F"/>
    <w:rsid w:val="00864903"/>
    <w:rsid w:val="00877D2C"/>
    <w:rsid w:val="0088622E"/>
    <w:rsid w:val="00887DF6"/>
    <w:rsid w:val="00894B73"/>
    <w:rsid w:val="008A4DBD"/>
    <w:rsid w:val="008B0DE0"/>
    <w:rsid w:val="008C6519"/>
    <w:rsid w:val="008D5DB3"/>
    <w:rsid w:val="008E00A7"/>
    <w:rsid w:val="008E7A2E"/>
    <w:rsid w:val="009016CE"/>
    <w:rsid w:val="00912AD0"/>
    <w:rsid w:val="0091315F"/>
    <w:rsid w:val="00937FFE"/>
    <w:rsid w:val="00943DFF"/>
    <w:rsid w:val="00947503"/>
    <w:rsid w:val="00947F0B"/>
    <w:rsid w:val="009510FE"/>
    <w:rsid w:val="009571A3"/>
    <w:rsid w:val="00966F59"/>
    <w:rsid w:val="009A1E24"/>
    <w:rsid w:val="009A7ACD"/>
    <w:rsid w:val="009B2C7E"/>
    <w:rsid w:val="009B4BDC"/>
    <w:rsid w:val="009B5C4E"/>
    <w:rsid w:val="009C4ED4"/>
    <w:rsid w:val="009D14A7"/>
    <w:rsid w:val="009E23BD"/>
    <w:rsid w:val="009E5495"/>
    <w:rsid w:val="00A07BF8"/>
    <w:rsid w:val="00A103F8"/>
    <w:rsid w:val="00A16870"/>
    <w:rsid w:val="00A17F70"/>
    <w:rsid w:val="00A200C0"/>
    <w:rsid w:val="00A25950"/>
    <w:rsid w:val="00A25E7F"/>
    <w:rsid w:val="00A26570"/>
    <w:rsid w:val="00A27D3A"/>
    <w:rsid w:val="00A30B38"/>
    <w:rsid w:val="00A35894"/>
    <w:rsid w:val="00A362EE"/>
    <w:rsid w:val="00A37B2D"/>
    <w:rsid w:val="00A52530"/>
    <w:rsid w:val="00A557D6"/>
    <w:rsid w:val="00A64617"/>
    <w:rsid w:val="00A71714"/>
    <w:rsid w:val="00A71A38"/>
    <w:rsid w:val="00A721B5"/>
    <w:rsid w:val="00A77299"/>
    <w:rsid w:val="00A8429A"/>
    <w:rsid w:val="00A91BA6"/>
    <w:rsid w:val="00A93EC4"/>
    <w:rsid w:val="00A94E9F"/>
    <w:rsid w:val="00AA56B8"/>
    <w:rsid w:val="00AA7F8F"/>
    <w:rsid w:val="00AB627C"/>
    <w:rsid w:val="00AD208A"/>
    <w:rsid w:val="00AD2190"/>
    <w:rsid w:val="00AE4B62"/>
    <w:rsid w:val="00AF0380"/>
    <w:rsid w:val="00AF1A70"/>
    <w:rsid w:val="00B01BBC"/>
    <w:rsid w:val="00B02DEF"/>
    <w:rsid w:val="00B20BDE"/>
    <w:rsid w:val="00B4470E"/>
    <w:rsid w:val="00B57153"/>
    <w:rsid w:val="00B61E13"/>
    <w:rsid w:val="00B75DFA"/>
    <w:rsid w:val="00B92086"/>
    <w:rsid w:val="00B92FC0"/>
    <w:rsid w:val="00B94A96"/>
    <w:rsid w:val="00BA3C8A"/>
    <w:rsid w:val="00BB3E32"/>
    <w:rsid w:val="00BB7EB8"/>
    <w:rsid w:val="00BC1AA3"/>
    <w:rsid w:val="00BC4E85"/>
    <w:rsid w:val="00BD4FA8"/>
    <w:rsid w:val="00BD7E5E"/>
    <w:rsid w:val="00C0116F"/>
    <w:rsid w:val="00C0310D"/>
    <w:rsid w:val="00C15D0A"/>
    <w:rsid w:val="00C30F54"/>
    <w:rsid w:val="00C31FEA"/>
    <w:rsid w:val="00C3577D"/>
    <w:rsid w:val="00C357B6"/>
    <w:rsid w:val="00C423F1"/>
    <w:rsid w:val="00C4271F"/>
    <w:rsid w:val="00C523AC"/>
    <w:rsid w:val="00C551AB"/>
    <w:rsid w:val="00C6317C"/>
    <w:rsid w:val="00C6592B"/>
    <w:rsid w:val="00C67066"/>
    <w:rsid w:val="00C70058"/>
    <w:rsid w:val="00C705A9"/>
    <w:rsid w:val="00C70788"/>
    <w:rsid w:val="00C7101F"/>
    <w:rsid w:val="00C775DC"/>
    <w:rsid w:val="00C8189D"/>
    <w:rsid w:val="00CB3F62"/>
    <w:rsid w:val="00CC1E9E"/>
    <w:rsid w:val="00CC2087"/>
    <w:rsid w:val="00CC31FE"/>
    <w:rsid w:val="00CC3DF6"/>
    <w:rsid w:val="00CC6046"/>
    <w:rsid w:val="00CD03CA"/>
    <w:rsid w:val="00CD5C1D"/>
    <w:rsid w:val="00CD6819"/>
    <w:rsid w:val="00CD6EBC"/>
    <w:rsid w:val="00CF1CCD"/>
    <w:rsid w:val="00D13099"/>
    <w:rsid w:val="00D146AF"/>
    <w:rsid w:val="00D16F02"/>
    <w:rsid w:val="00D23C95"/>
    <w:rsid w:val="00D2774B"/>
    <w:rsid w:val="00D30D3C"/>
    <w:rsid w:val="00D5391C"/>
    <w:rsid w:val="00D60187"/>
    <w:rsid w:val="00D63895"/>
    <w:rsid w:val="00D700CC"/>
    <w:rsid w:val="00D71022"/>
    <w:rsid w:val="00D947ED"/>
    <w:rsid w:val="00D94DDD"/>
    <w:rsid w:val="00D96A0D"/>
    <w:rsid w:val="00DA3993"/>
    <w:rsid w:val="00DA6E8A"/>
    <w:rsid w:val="00DB540D"/>
    <w:rsid w:val="00DD2F03"/>
    <w:rsid w:val="00DD3800"/>
    <w:rsid w:val="00DE5524"/>
    <w:rsid w:val="00DE72CC"/>
    <w:rsid w:val="00DF2DB7"/>
    <w:rsid w:val="00DF2F98"/>
    <w:rsid w:val="00E0670E"/>
    <w:rsid w:val="00E13264"/>
    <w:rsid w:val="00E16C34"/>
    <w:rsid w:val="00E24090"/>
    <w:rsid w:val="00E3222F"/>
    <w:rsid w:val="00E41D84"/>
    <w:rsid w:val="00E541E2"/>
    <w:rsid w:val="00E559FC"/>
    <w:rsid w:val="00E6652F"/>
    <w:rsid w:val="00E8086B"/>
    <w:rsid w:val="00E83C49"/>
    <w:rsid w:val="00E87685"/>
    <w:rsid w:val="00EC35B7"/>
    <w:rsid w:val="00EC3673"/>
    <w:rsid w:val="00EC62B9"/>
    <w:rsid w:val="00ED7183"/>
    <w:rsid w:val="00ED7BFE"/>
    <w:rsid w:val="00EE04F8"/>
    <w:rsid w:val="00EF3F27"/>
    <w:rsid w:val="00F00BCE"/>
    <w:rsid w:val="00F034A9"/>
    <w:rsid w:val="00F04F77"/>
    <w:rsid w:val="00F201A5"/>
    <w:rsid w:val="00F21E82"/>
    <w:rsid w:val="00F30D74"/>
    <w:rsid w:val="00F47A27"/>
    <w:rsid w:val="00F5199E"/>
    <w:rsid w:val="00F5235C"/>
    <w:rsid w:val="00F57E2E"/>
    <w:rsid w:val="00F700F7"/>
    <w:rsid w:val="00F76A13"/>
    <w:rsid w:val="00F83DFF"/>
    <w:rsid w:val="00F94DF5"/>
    <w:rsid w:val="00FA0764"/>
    <w:rsid w:val="00FB4A6A"/>
    <w:rsid w:val="00FC6F17"/>
    <w:rsid w:val="00FF6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FBD35B"/>
  <w15:docId w15:val="{77074B1A-AE51-4797-9C8B-FD5270CBC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2960"/>
    <w:pPr>
      <w:spacing w:after="107" w:line="248" w:lineRule="auto"/>
      <w:ind w:left="10" w:right="92" w:hanging="10"/>
      <w:jc w:val="both"/>
    </w:pPr>
    <w:rPr>
      <w:rFonts w:ascii="Tw Cen MT" w:eastAsia="Tw Cen MT" w:hAnsi="Tw Cen MT" w:cs="Tw Cen MT"/>
      <w:color w:val="000000"/>
      <w:sz w:val="24"/>
    </w:rPr>
  </w:style>
  <w:style w:type="paragraph" w:styleId="Titre1">
    <w:name w:val="heading 1"/>
    <w:next w:val="Normal"/>
    <w:link w:val="Titre1Car"/>
    <w:uiPriority w:val="9"/>
    <w:unhideWhenUsed/>
    <w:qFormat/>
    <w:pPr>
      <w:keepNext/>
      <w:keepLines/>
      <w:spacing w:after="6"/>
      <w:ind w:right="425"/>
      <w:jc w:val="center"/>
      <w:outlineLvl w:val="0"/>
    </w:pPr>
    <w:rPr>
      <w:rFonts w:ascii="Tw Cen MT" w:eastAsia="Tw Cen MT" w:hAnsi="Tw Cen MT" w:cs="Tw Cen MT"/>
      <w:b/>
      <w:color w:val="000000"/>
      <w:sz w:val="32"/>
    </w:rPr>
  </w:style>
  <w:style w:type="paragraph" w:styleId="Titre2">
    <w:name w:val="heading 2"/>
    <w:next w:val="Normal"/>
    <w:link w:val="Titre2Car"/>
    <w:uiPriority w:val="9"/>
    <w:unhideWhenUsed/>
    <w:qFormat/>
    <w:pPr>
      <w:keepNext/>
      <w:keepLines/>
      <w:spacing w:after="0" w:line="260" w:lineRule="auto"/>
      <w:ind w:left="152" w:hanging="10"/>
      <w:jc w:val="center"/>
      <w:outlineLvl w:val="1"/>
    </w:pPr>
    <w:rPr>
      <w:rFonts w:ascii="Tw Cen MT" w:eastAsia="Tw Cen MT" w:hAnsi="Tw Cen MT" w:cs="Tw Cen MT"/>
      <w:b/>
      <w:color w:val="000000"/>
      <w:sz w:val="24"/>
    </w:rPr>
  </w:style>
  <w:style w:type="paragraph" w:styleId="Titre3">
    <w:name w:val="heading 3"/>
    <w:next w:val="Normal"/>
    <w:link w:val="Titre3Car"/>
    <w:uiPriority w:val="9"/>
    <w:unhideWhenUsed/>
    <w:qFormat/>
    <w:pPr>
      <w:keepNext/>
      <w:keepLines/>
      <w:spacing w:after="1"/>
      <w:ind w:left="10" w:hanging="10"/>
      <w:outlineLvl w:val="2"/>
    </w:pPr>
    <w:rPr>
      <w:rFonts w:ascii="Tw Cen MT" w:eastAsia="Tw Cen MT" w:hAnsi="Tw Cen MT" w:cs="Tw Cen MT"/>
      <w:b/>
      <w:color w:val="244061"/>
      <w:sz w:val="24"/>
    </w:rPr>
  </w:style>
  <w:style w:type="paragraph" w:styleId="Titre4">
    <w:name w:val="heading 4"/>
    <w:next w:val="Normal"/>
    <w:link w:val="Titre4Car"/>
    <w:uiPriority w:val="9"/>
    <w:unhideWhenUsed/>
    <w:qFormat/>
    <w:pPr>
      <w:keepNext/>
      <w:keepLines/>
      <w:spacing w:after="93" w:line="249" w:lineRule="auto"/>
      <w:ind w:left="10" w:hanging="10"/>
      <w:outlineLvl w:val="3"/>
    </w:pPr>
    <w:rPr>
      <w:rFonts w:ascii="Tw Cen MT" w:eastAsia="Tw Cen MT" w:hAnsi="Tw Cen MT" w:cs="Tw Cen MT"/>
      <w:b/>
      <w:color w:val="17365D"/>
      <w:sz w:val="24"/>
    </w:rPr>
  </w:style>
  <w:style w:type="paragraph" w:styleId="Titre5">
    <w:name w:val="heading 5"/>
    <w:next w:val="Normal"/>
    <w:link w:val="Titre5Car"/>
    <w:uiPriority w:val="9"/>
    <w:unhideWhenUsed/>
    <w:qFormat/>
    <w:pPr>
      <w:keepNext/>
      <w:keepLines/>
      <w:spacing w:after="93" w:line="249" w:lineRule="auto"/>
      <w:ind w:left="10" w:hanging="10"/>
      <w:outlineLvl w:val="4"/>
    </w:pPr>
    <w:rPr>
      <w:rFonts w:ascii="Tw Cen MT" w:eastAsia="Tw Cen MT" w:hAnsi="Tw Cen MT" w:cs="Tw Cen MT"/>
      <w:b/>
      <w:color w:val="17365D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"/>
    <w:rPr>
      <w:rFonts w:ascii="Tw Cen MT" w:eastAsia="Tw Cen MT" w:hAnsi="Tw Cen MT" w:cs="Tw Cen MT"/>
      <w:b/>
      <w:color w:val="000000"/>
      <w:sz w:val="24"/>
    </w:rPr>
  </w:style>
  <w:style w:type="character" w:customStyle="1" w:styleId="Titre1Car">
    <w:name w:val="Titre 1 Car"/>
    <w:link w:val="Titre1"/>
    <w:uiPriority w:val="9"/>
    <w:rPr>
      <w:rFonts w:ascii="Tw Cen MT" w:eastAsia="Tw Cen MT" w:hAnsi="Tw Cen MT" w:cs="Tw Cen MT"/>
      <w:b/>
      <w:color w:val="000000"/>
      <w:sz w:val="32"/>
    </w:rPr>
  </w:style>
  <w:style w:type="character" w:customStyle="1" w:styleId="Titre4Car">
    <w:name w:val="Titre 4 Car"/>
    <w:link w:val="Titre4"/>
    <w:uiPriority w:val="9"/>
    <w:rPr>
      <w:rFonts w:ascii="Tw Cen MT" w:eastAsia="Tw Cen MT" w:hAnsi="Tw Cen MT" w:cs="Tw Cen MT"/>
      <w:b/>
      <w:color w:val="17365D"/>
      <w:sz w:val="24"/>
    </w:rPr>
  </w:style>
  <w:style w:type="character" w:customStyle="1" w:styleId="Titre5Car">
    <w:name w:val="Titre 5 Car"/>
    <w:link w:val="Titre5"/>
    <w:uiPriority w:val="9"/>
    <w:rPr>
      <w:rFonts w:ascii="Tw Cen MT" w:eastAsia="Tw Cen MT" w:hAnsi="Tw Cen MT" w:cs="Tw Cen MT"/>
      <w:b/>
      <w:color w:val="17365D"/>
      <w:sz w:val="24"/>
    </w:rPr>
  </w:style>
  <w:style w:type="character" w:customStyle="1" w:styleId="Titre3Car">
    <w:name w:val="Titre 3 Car"/>
    <w:link w:val="Titre3"/>
    <w:uiPriority w:val="9"/>
    <w:rPr>
      <w:rFonts w:ascii="Tw Cen MT" w:eastAsia="Tw Cen MT" w:hAnsi="Tw Cen MT" w:cs="Tw Cen MT"/>
      <w:b/>
      <w:color w:val="244061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eddepage">
    <w:name w:val="footer"/>
    <w:basedOn w:val="Normal"/>
    <w:link w:val="PieddepageCar"/>
    <w:uiPriority w:val="99"/>
    <w:unhideWhenUsed/>
    <w:rsid w:val="00FB4A6A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="Times New Roman"/>
      <w:color w:val="auto"/>
      <w:sz w:val="22"/>
      <w:lang w:val="en-US"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FB4A6A"/>
    <w:rPr>
      <w:rFonts w:cs="Times New Roman"/>
      <w:lang w:val="en-US" w:eastAsia="en-US"/>
    </w:rPr>
  </w:style>
  <w:style w:type="paragraph" w:styleId="Paragraphedeliste">
    <w:name w:val="List Paragraph"/>
    <w:aliases w:val="YC Bulet,Primus H 3,Use Case List Paragraph,List Paragraph1,lp1,Bullet List,FooterText,numbered,Paragraphe de liste1,CRI - Bullets,Figure_name,Bullet- First level,List NUmber,Style 2,Numbered Indented Text,TOC style,Liste 1,Puce 03"/>
    <w:basedOn w:val="Normal"/>
    <w:link w:val="ParagraphedelisteCar"/>
    <w:uiPriority w:val="34"/>
    <w:qFormat/>
    <w:rsid w:val="00A07BF8"/>
    <w:pPr>
      <w:ind w:left="720"/>
      <w:contextualSpacing/>
    </w:pPr>
  </w:style>
  <w:style w:type="paragraph" w:styleId="En-ttedetabledesmatires">
    <w:name w:val="TOC Heading"/>
    <w:basedOn w:val="Titre1"/>
    <w:next w:val="Normal"/>
    <w:uiPriority w:val="39"/>
    <w:unhideWhenUsed/>
    <w:qFormat/>
    <w:rsid w:val="001A6F40"/>
    <w:pPr>
      <w:spacing w:before="240" w:after="0"/>
      <w:ind w:right="0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Cs w:val="32"/>
      <w:lang w:val="en-US" w:eastAsia="en-US"/>
    </w:rPr>
  </w:style>
  <w:style w:type="paragraph" w:styleId="TM1">
    <w:name w:val="toc 1"/>
    <w:basedOn w:val="Normal"/>
    <w:next w:val="Normal"/>
    <w:autoRedefine/>
    <w:uiPriority w:val="39"/>
    <w:unhideWhenUsed/>
    <w:rsid w:val="00BB7EB8"/>
    <w:pPr>
      <w:tabs>
        <w:tab w:val="left" w:pos="1560"/>
        <w:tab w:val="right" w:pos="10348"/>
      </w:tabs>
      <w:spacing w:before="240" w:after="0"/>
      <w:ind w:left="567" w:firstLine="0"/>
    </w:pPr>
    <w:rPr>
      <w:rFonts w:asciiTheme="majorBidi" w:eastAsia="Times New Roman" w:hAnsiTheme="majorBidi" w:cstheme="majorBidi"/>
      <w:noProof/>
      <w:color w:val="000000" w:themeColor="text1"/>
      <w:sz w:val="20"/>
      <w:szCs w:val="20"/>
    </w:rPr>
  </w:style>
  <w:style w:type="paragraph" w:styleId="TM3">
    <w:name w:val="toc 3"/>
    <w:basedOn w:val="Normal"/>
    <w:next w:val="Normal"/>
    <w:autoRedefine/>
    <w:uiPriority w:val="39"/>
    <w:unhideWhenUsed/>
    <w:rsid w:val="001A6F40"/>
    <w:pPr>
      <w:spacing w:after="100"/>
      <w:ind w:left="480"/>
    </w:pPr>
  </w:style>
  <w:style w:type="paragraph" w:styleId="TM2">
    <w:name w:val="toc 2"/>
    <w:basedOn w:val="Normal"/>
    <w:next w:val="Normal"/>
    <w:autoRedefine/>
    <w:uiPriority w:val="39"/>
    <w:unhideWhenUsed/>
    <w:rsid w:val="001A6F40"/>
    <w:pPr>
      <w:spacing w:after="100"/>
      <w:ind w:left="240"/>
    </w:pPr>
  </w:style>
  <w:style w:type="character" w:styleId="Lienhypertexte">
    <w:name w:val="Hyperlink"/>
    <w:basedOn w:val="Policepardfaut"/>
    <w:uiPriority w:val="99"/>
    <w:unhideWhenUsed/>
    <w:rsid w:val="001A6F40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3369B4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="Times New Roman"/>
      <w:color w:val="auto"/>
      <w:sz w:val="22"/>
      <w:lang w:val="en-US" w:eastAsia="en-US"/>
    </w:rPr>
  </w:style>
  <w:style w:type="character" w:customStyle="1" w:styleId="En-tteCar">
    <w:name w:val="En-tête Car"/>
    <w:basedOn w:val="Policepardfaut"/>
    <w:link w:val="En-tte"/>
    <w:uiPriority w:val="99"/>
    <w:rsid w:val="003369B4"/>
    <w:rPr>
      <w:rFonts w:cs="Times New Roman"/>
      <w:lang w:val="en-US" w:eastAsia="en-US"/>
    </w:rPr>
  </w:style>
  <w:style w:type="character" w:styleId="Numrodepage">
    <w:name w:val="page number"/>
    <w:basedOn w:val="Policepardfaut"/>
    <w:uiPriority w:val="99"/>
    <w:unhideWhenUsed/>
    <w:rsid w:val="003369B4"/>
  </w:style>
  <w:style w:type="character" w:customStyle="1" w:styleId="ParagraphedelisteCar">
    <w:name w:val="Paragraphe de liste Car"/>
    <w:aliases w:val="YC Bulet Car,Primus H 3 Car,Use Case List Paragraph Car,List Paragraph1 Car,lp1 Car,Bullet List Car,FooterText Car,numbered Car,Paragraphe de liste1 Car,CRI - Bullets Car,Figure_name Car,Bullet- First level Car,List NUmber Car"/>
    <w:link w:val="Paragraphedeliste"/>
    <w:uiPriority w:val="34"/>
    <w:qFormat/>
    <w:rsid w:val="0072640F"/>
    <w:rPr>
      <w:rFonts w:ascii="Tw Cen MT" w:eastAsia="Tw Cen MT" w:hAnsi="Tw Cen MT" w:cs="Tw Cen MT"/>
      <w:color w:val="000000"/>
      <w:sz w:val="24"/>
    </w:rPr>
  </w:style>
  <w:style w:type="paragraph" w:customStyle="1" w:styleId="StyleLatinTahomaComplexeTahoma12ptNoirInterligne">
    <w:name w:val="Style (Latin) Tahoma (Complexe) Tahoma 12 pt Noir Interligne : ..."/>
    <w:basedOn w:val="Normal"/>
    <w:rsid w:val="000F1E45"/>
    <w:pPr>
      <w:widowControl w:val="0"/>
      <w:adjustRightInd w:val="0"/>
      <w:spacing w:after="0" w:line="320" w:lineRule="atLeast"/>
      <w:ind w:left="0" w:right="0" w:firstLine="397"/>
      <w:textAlignment w:val="baseline"/>
    </w:pPr>
    <w:rPr>
      <w:rFonts w:ascii="Tahoma" w:eastAsia="Times New Roman" w:hAnsi="Tahoma" w:cs="Times New Roman"/>
      <w:iCs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87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87EB9"/>
    <w:rPr>
      <w:rFonts w:ascii="Tahoma" w:eastAsia="Tw Cen MT" w:hAnsi="Tahoma" w:cs="Tahoma"/>
      <w:color w:val="000000"/>
      <w:sz w:val="16"/>
      <w:szCs w:val="16"/>
    </w:rPr>
  </w:style>
  <w:style w:type="paragraph" w:styleId="Corpsdetexte">
    <w:name w:val="Body Text"/>
    <w:basedOn w:val="Normal"/>
    <w:link w:val="CorpsdetexteCar"/>
    <w:uiPriority w:val="1"/>
    <w:qFormat/>
    <w:rsid w:val="00DF2DB7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  <w:lang w:eastAsia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DF2DB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F00BCE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F00BCE"/>
    <w:rPr>
      <w:rFonts w:ascii="Tw Cen MT" w:eastAsia="Tw Cen MT" w:hAnsi="Tw Cen MT" w:cs="Tw Cen MT"/>
      <w:color w:val="000000"/>
      <w:sz w:val="16"/>
      <w:szCs w:val="16"/>
    </w:rPr>
  </w:style>
  <w:style w:type="table" w:styleId="Grilledutableau">
    <w:name w:val="Table Grid"/>
    <w:basedOn w:val="TableauNormal"/>
    <w:uiPriority w:val="59"/>
    <w:rsid w:val="00F00B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ent-bloc">
    <w:name w:val="content-bloc"/>
    <w:basedOn w:val="Policepardfaut"/>
    <w:rsid w:val="001B176F"/>
  </w:style>
  <w:style w:type="table" w:customStyle="1" w:styleId="Tableausimple41">
    <w:name w:val="Tableau simple 41"/>
    <w:basedOn w:val="TableauNormal"/>
    <w:uiPriority w:val="44"/>
    <w:rsid w:val="004E0D1A"/>
    <w:pPr>
      <w:spacing w:after="0" w:line="240" w:lineRule="auto"/>
    </w:pPr>
    <w:rPr>
      <w:rFonts w:eastAsia="Calibri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Normal">
    <w:name w:val="Table Normal"/>
    <w:uiPriority w:val="2"/>
    <w:semiHidden/>
    <w:unhideWhenUsed/>
    <w:qFormat/>
    <w:rsid w:val="0014296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42960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rFonts w:ascii="Calibri" w:eastAsia="Calibri" w:hAnsi="Calibri" w:cs="Calibri"/>
      <w:color w:val="auto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1014</Characters>
  <Application>Microsoft Office Word</Application>
  <DocSecurity>0</DocSecurity>
  <Lines>8</Lines>
  <Paragraphs>2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        ARTICLE - …:  DÉLAI D’EXÉCUTION OU D’ACHÈVEMENT </vt:lpstr>
    </vt:vector>
  </TitlesOfParts>
  <Company>BNRM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saida elaboudi</cp:lastModifiedBy>
  <cp:revision>5</cp:revision>
  <cp:lastPrinted>2026-02-10T09:56:00Z</cp:lastPrinted>
  <dcterms:created xsi:type="dcterms:W3CDTF">2026-06-19T11:54:00Z</dcterms:created>
  <dcterms:modified xsi:type="dcterms:W3CDTF">2026-06-22T12:04:00Z</dcterms:modified>
</cp:coreProperties>
</file>