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15962" w14:textId="77777777" w:rsidR="00BC4C47" w:rsidRDefault="00BC4C47" w:rsidP="003D139B">
      <w:pPr>
        <w:autoSpaceDE w:val="0"/>
        <w:spacing w:before="40" w:after="40" w:line="280" w:lineRule="atLeast"/>
        <w:ind w:firstLine="709"/>
        <w:jc w:val="center"/>
        <w:rPr>
          <w:rFonts w:ascii="Tw Cen MT" w:hAnsi="Tw Cen MT" w:cs="ErasMediumITC"/>
          <w:b/>
          <w:bCs/>
          <w:iCs/>
          <w:kern w:val="0"/>
          <w:szCs w:val="25"/>
        </w:rPr>
      </w:pPr>
    </w:p>
    <w:p w14:paraId="6EB56BE5" w14:textId="77777777" w:rsidR="00BC4C47" w:rsidRDefault="00BC4C47" w:rsidP="00120AE7">
      <w:pPr>
        <w:autoSpaceDE w:val="0"/>
        <w:spacing w:before="40" w:after="40" w:line="280" w:lineRule="atLeast"/>
        <w:ind w:right="-426" w:firstLine="709"/>
        <w:jc w:val="center"/>
        <w:rPr>
          <w:rFonts w:ascii="Tw Cen MT" w:hAnsi="Tw Cen MT" w:cs="ErasMediumITC"/>
          <w:b/>
          <w:bCs/>
          <w:iCs/>
          <w:kern w:val="0"/>
          <w:szCs w:val="25"/>
        </w:rPr>
      </w:pPr>
    </w:p>
    <w:p w14:paraId="24E00065" w14:textId="1E12FC92" w:rsidR="00D91CBA" w:rsidRPr="00955CF6" w:rsidRDefault="00D91CBA" w:rsidP="00120AE7">
      <w:pPr>
        <w:autoSpaceDE w:val="0"/>
        <w:spacing w:before="40" w:after="40" w:line="280" w:lineRule="atLeast"/>
        <w:ind w:right="-426" w:firstLine="709"/>
        <w:jc w:val="center"/>
        <w:rPr>
          <w:rFonts w:ascii="Tw Cen MT" w:hAnsi="Tw Cen MT" w:cs="ErasMediumITC"/>
          <w:b/>
          <w:bCs/>
          <w:iCs/>
          <w:kern w:val="0"/>
          <w:szCs w:val="25"/>
        </w:rPr>
      </w:pPr>
      <w:r w:rsidRPr="00955CF6">
        <w:rPr>
          <w:rFonts w:ascii="Tw Cen MT" w:hAnsi="Tw Cen MT" w:cs="ErasMediumITC"/>
          <w:b/>
          <w:bCs/>
          <w:iCs/>
          <w:kern w:val="0"/>
          <w:szCs w:val="25"/>
        </w:rPr>
        <w:t xml:space="preserve">Appel d’offres ouvert </w:t>
      </w:r>
      <w:r w:rsidR="004F600F" w:rsidRPr="00955CF6">
        <w:rPr>
          <w:rFonts w:ascii="Tw Cen MT" w:hAnsi="Tw Cen MT" w:cs="ErasMediumITC"/>
          <w:b/>
          <w:bCs/>
          <w:iCs/>
          <w:kern w:val="0"/>
          <w:szCs w:val="25"/>
        </w:rPr>
        <w:t>national</w:t>
      </w:r>
      <w:r w:rsidR="00EA5823" w:rsidRPr="00955CF6">
        <w:rPr>
          <w:rFonts w:ascii="Tw Cen MT" w:hAnsi="Tw Cen MT" w:cs="ErasMediumITC"/>
          <w:b/>
          <w:bCs/>
          <w:iCs/>
          <w:kern w:val="0"/>
          <w:szCs w:val="25"/>
        </w:rPr>
        <w:t xml:space="preserve"> </w:t>
      </w:r>
      <w:r w:rsidR="00120AE7" w:rsidRPr="00955CF6">
        <w:rPr>
          <w:rFonts w:ascii="Tw Cen MT" w:hAnsi="Tw Cen MT" w:cs="ErasMediumITC"/>
          <w:b/>
          <w:bCs/>
          <w:iCs/>
          <w:kern w:val="0"/>
          <w:szCs w:val="25"/>
        </w:rPr>
        <w:t xml:space="preserve">à majoration </w:t>
      </w:r>
      <w:r w:rsidRPr="00955CF6">
        <w:rPr>
          <w:rFonts w:ascii="Tw Cen MT" w:hAnsi="Tw Cen MT" w:cs="ErasMediumITC"/>
          <w:b/>
          <w:bCs/>
          <w:iCs/>
          <w:kern w:val="0"/>
          <w:szCs w:val="25"/>
        </w:rPr>
        <w:t xml:space="preserve">n° </w:t>
      </w:r>
      <w:r w:rsidR="004F600F" w:rsidRPr="00955CF6">
        <w:rPr>
          <w:rFonts w:ascii="Tw Cen MT" w:hAnsi="Tw Cen MT" w:cs="ErasMediumITC"/>
          <w:b/>
          <w:bCs/>
          <w:iCs/>
          <w:kern w:val="0"/>
          <w:szCs w:val="25"/>
        </w:rPr>
        <w:t>04</w:t>
      </w:r>
      <w:r w:rsidRPr="00955CF6">
        <w:rPr>
          <w:rFonts w:ascii="Tw Cen MT" w:hAnsi="Tw Cen MT" w:cs="ErasMediumITC"/>
          <w:b/>
          <w:bCs/>
          <w:iCs/>
          <w:kern w:val="0"/>
          <w:szCs w:val="25"/>
        </w:rPr>
        <w:t>/</w:t>
      </w:r>
      <w:r w:rsidR="00BC4C47" w:rsidRPr="00955CF6">
        <w:rPr>
          <w:rFonts w:ascii="Tw Cen MT" w:hAnsi="Tw Cen MT" w:cs="ErasMediumITC"/>
          <w:b/>
          <w:bCs/>
          <w:iCs/>
          <w:kern w:val="0"/>
          <w:szCs w:val="25"/>
        </w:rPr>
        <w:t>2026</w:t>
      </w:r>
      <w:r w:rsidRPr="00955CF6">
        <w:rPr>
          <w:rFonts w:ascii="Tw Cen MT" w:hAnsi="Tw Cen MT" w:cs="ErasMediumITC"/>
          <w:b/>
          <w:bCs/>
          <w:iCs/>
          <w:kern w:val="0"/>
          <w:szCs w:val="25"/>
        </w:rPr>
        <w:t xml:space="preserve"> du </w:t>
      </w:r>
      <w:r w:rsidR="00955CF6" w:rsidRPr="00955CF6">
        <w:rPr>
          <w:rFonts w:ascii="Tw Cen MT" w:hAnsi="Tw Cen MT" w:cs="ErasMediumITC"/>
          <w:b/>
          <w:bCs/>
          <w:iCs/>
          <w:kern w:val="0"/>
          <w:szCs w:val="25"/>
        </w:rPr>
        <w:t>22</w:t>
      </w:r>
      <w:r w:rsidRPr="00955CF6">
        <w:rPr>
          <w:rFonts w:ascii="Tw Cen MT" w:hAnsi="Tw Cen MT" w:cs="ErasMediumITC"/>
          <w:b/>
          <w:bCs/>
          <w:iCs/>
          <w:kern w:val="0"/>
          <w:szCs w:val="25"/>
        </w:rPr>
        <w:t>/</w:t>
      </w:r>
      <w:r w:rsidR="00955CF6" w:rsidRPr="00955CF6">
        <w:rPr>
          <w:rFonts w:ascii="Tw Cen MT" w:hAnsi="Tw Cen MT" w:cs="ErasMediumITC"/>
          <w:b/>
          <w:bCs/>
          <w:iCs/>
          <w:kern w:val="0"/>
          <w:szCs w:val="25"/>
        </w:rPr>
        <w:t>09</w:t>
      </w:r>
      <w:r w:rsidRPr="00955CF6">
        <w:rPr>
          <w:rFonts w:ascii="Tw Cen MT" w:hAnsi="Tw Cen MT" w:cs="ErasMediumITC"/>
          <w:b/>
          <w:bCs/>
          <w:iCs/>
          <w:kern w:val="0"/>
          <w:szCs w:val="25"/>
        </w:rPr>
        <w:t>/</w:t>
      </w:r>
      <w:r w:rsidR="00BC4C47" w:rsidRPr="00955CF6">
        <w:rPr>
          <w:rFonts w:ascii="Tw Cen MT" w:hAnsi="Tw Cen MT" w:cs="ErasMediumITC"/>
          <w:b/>
          <w:bCs/>
          <w:iCs/>
          <w:kern w:val="0"/>
          <w:szCs w:val="25"/>
        </w:rPr>
        <w:t>2026</w:t>
      </w:r>
    </w:p>
    <w:p w14:paraId="2EA653C6" w14:textId="77777777" w:rsidR="00BC4C47" w:rsidRDefault="00BC4C47" w:rsidP="00120AE7">
      <w:pPr>
        <w:autoSpaceDE w:val="0"/>
        <w:spacing w:before="40" w:after="40" w:line="280" w:lineRule="atLeast"/>
        <w:ind w:right="-426" w:firstLine="709"/>
        <w:jc w:val="center"/>
      </w:pPr>
    </w:p>
    <w:p w14:paraId="1764809E" w14:textId="4C2B895A" w:rsidR="0047200E" w:rsidRDefault="004F600F" w:rsidP="00AA3946">
      <w:pPr>
        <w:autoSpaceDE w:val="0"/>
        <w:spacing w:before="40" w:after="40" w:line="280" w:lineRule="atLeast"/>
        <w:ind w:right="-426"/>
        <w:jc w:val="center"/>
        <w:rPr>
          <w:rFonts w:ascii="Tw Cen MT" w:hAnsi="Tw Cen MT" w:cs="ErasMediumITC"/>
          <w:b/>
          <w:bCs/>
          <w:iCs/>
          <w:kern w:val="0"/>
          <w:szCs w:val="25"/>
        </w:rPr>
      </w:pPr>
      <w:r w:rsidRPr="004F600F">
        <w:rPr>
          <w:rFonts w:ascii="Tw Cen MT" w:hAnsi="Tw Cen MT" w:cs="ErasMediumITC"/>
          <w:b/>
          <w:bCs/>
          <w:iCs/>
          <w:kern w:val="0"/>
          <w:szCs w:val="25"/>
        </w:rPr>
        <w:t>Entretien des espaces verts de l’Ecole Nationale Forestière d’Ingénieurs (Préfecture de Salé) - Lot unique</w:t>
      </w:r>
    </w:p>
    <w:p w14:paraId="0E910D90" w14:textId="77777777" w:rsidR="00BC4C47" w:rsidRDefault="00BC4C47" w:rsidP="00AA3946">
      <w:pPr>
        <w:autoSpaceDE w:val="0"/>
        <w:spacing w:before="40" w:after="40" w:line="280" w:lineRule="atLeast"/>
        <w:ind w:right="-426"/>
        <w:jc w:val="center"/>
        <w:rPr>
          <w:rFonts w:ascii="Tw Cen MT" w:hAnsi="Tw Cen MT" w:cstheme="minorBidi"/>
          <w:b/>
          <w:bCs/>
          <w:iCs/>
          <w:kern w:val="0"/>
          <w:szCs w:val="25"/>
          <w:lang w:bidi="ar-MA"/>
        </w:rPr>
      </w:pPr>
    </w:p>
    <w:p w14:paraId="1F44D541" w14:textId="77777777" w:rsidR="00BC4C47" w:rsidRDefault="00BC4C47" w:rsidP="00AA3946">
      <w:pPr>
        <w:autoSpaceDE w:val="0"/>
        <w:spacing w:before="40" w:after="40" w:line="280" w:lineRule="atLeast"/>
        <w:ind w:right="-426"/>
        <w:jc w:val="center"/>
        <w:rPr>
          <w:rFonts w:ascii="Tw Cen MT" w:hAnsi="Tw Cen MT" w:cstheme="minorBidi"/>
          <w:b/>
          <w:bCs/>
          <w:iCs/>
          <w:kern w:val="0"/>
          <w:szCs w:val="25"/>
          <w:lang w:bidi="ar-MA"/>
        </w:rPr>
      </w:pPr>
    </w:p>
    <w:p w14:paraId="11AB1E20" w14:textId="77777777" w:rsidR="00BC4C47" w:rsidRPr="00AA3946" w:rsidRDefault="00BC4C47" w:rsidP="00AA3946">
      <w:pPr>
        <w:autoSpaceDE w:val="0"/>
        <w:spacing w:before="40" w:after="40" w:line="280" w:lineRule="atLeast"/>
        <w:ind w:right="-426"/>
        <w:jc w:val="center"/>
        <w:rPr>
          <w:rFonts w:ascii="Tw Cen MT" w:hAnsi="Tw Cen MT" w:cstheme="minorBidi"/>
          <w:b/>
          <w:bCs/>
          <w:iCs/>
          <w:kern w:val="0"/>
          <w:szCs w:val="25"/>
          <w:rtl/>
          <w:lang w:bidi="ar-MA"/>
        </w:rPr>
      </w:pPr>
    </w:p>
    <w:p w14:paraId="09FC7BCE" w14:textId="05A6E8E5" w:rsidR="00D56541" w:rsidRPr="0047200E" w:rsidRDefault="00804F4A" w:rsidP="0047200E">
      <w:pPr>
        <w:autoSpaceDE w:val="0"/>
        <w:spacing w:before="40" w:after="40" w:line="280" w:lineRule="atLeast"/>
        <w:ind w:right="-426" w:firstLine="709"/>
        <w:jc w:val="center"/>
        <w:rPr>
          <w:rFonts w:ascii="Tw Cen MT" w:hAnsi="Tw Cen MT" w:cs="ErasMediumITC"/>
          <w:iCs/>
          <w:kern w:val="0"/>
          <w:szCs w:val="25"/>
        </w:rPr>
      </w:pPr>
      <w:r w:rsidRPr="00804F4A">
        <w:rPr>
          <w:rFonts w:ascii="Tw Cen MT" w:hAnsi="Tw Cen MT" w:cs="ErasMediumITC"/>
          <w:b/>
          <w:bCs/>
          <w:iCs/>
          <w:kern w:val="0"/>
          <w:sz w:val="28"/>
          <w:szCs w:val="29"/>
        </w:rPr>
        <w:t>BORDEREAU DES PRIX DETAIL ESTIMATIF</w:t>
      </w:r>
    </w:p>
    <w:p w14:paraId="638D2450" w14:textId="77777777" w:rsidR="00D56541" w:rsidRPr="00380F25" w:rsidRDefault="00D56541" w:rsidP="00804F4A">
      <w:pPr>
        <w:suppressAutoHyphens w:val="0"/>
        <w:autoSpaceDN/>
        <w:spacing w:before="120" w:after="0"/>
        <w:ind w:left="-142"/>
        <w:textAlignment w:val="auto"/>
        <w:rPr>
          <w:rFonts w:ascii="Tw Cen MT" w:eastAsia="Times New Roman" w:hAnsi="Tw Cen MT" w:cs="Traditional Arabic"/>
          <w:noProof/>
          <w:kern w:val="0"/>
          <w:sz w:val="2"/>
          <w:szCs w:val="2"/>
          <w:lang w:eastAsia="ar-SA"/>
        </w:rPr>
      </w:pPr>
    </w:p>
    <w:p w14:paraId="230BE980" w14:textId="77777777" w:rsidR="007A4AE8" w:rsidRDefault="007A4AE8" w:rsidP="007076AC">
      <w:pPr>
        <w:autoSpaceDE w:val="0"/>
        <w:spacing w:before="40" w:after="40" w:line="280" w:lineRule="atLeast"/>
        <w:ind w:right="-426" w:firstLine="709"/>
        <w:jc w:val="right"/>
        <w:rPr>
          <w:rFonts w:ascii="Tw Cen MT" w:hAnsi="Tw Cen MT" w:cs="ErasMediumITC"/>
          <w:iCs/>
          <w:kern w:val="0"/>
          <w:szCs w:val="25"/>
        </w:rPr>
      </w:pPr>
    </w:p>
    <w:tbl>
      <w:tblPr>
        <w:tblW w:w="10490" w:type="dxa"/>
        <w:tblInd w:w="-172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410"/>
        <w:gridCol w:w="1400"/>
        <w:gridCol w:w="1152"/>
        <w:gridCol w:w="2126"/>
        <w:gridCol w:w="2551"/>
      </w:tblGrid>
      <w:tr w:rsidR="00250EB4" w:rsidRPr="00250EB4" w14:paraId="21A47862" w14:textId="77777777" w:rsidTr="00250EB4">
        <w:trPr>
          <w:cantSplit/>
          <w:trHeight w:val="620"/>
        </w:trPr>
        <w:tc>
          <w:tcPr>
            <w:tcW w:w="851" w:type="dxa"/>
          </w:tcPr>
          <w:p w14:paraId="1ECD34E4" w14:textId="77777777" w:rsidR="00250EB4" w:rsidRPr="00250EB4" w:rsidRDefault="00250EB4" w:rsidP="00250EB4">
            <w:pPr>
              <w:suppressAutoHyphens w:val="0"/>
              <w:autoSpaceDN/>
              <w:spacing w:after="0" w:line="340" w:lineRule="atLeast"/>
              <w:jc w:val="center"/>
              <w:textAlignment w:val="auto"/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</w:pPr>
            <w:r w:rsidRPr="00250EB4"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  <w:t>N° de prix</w:t>
            </w:r>
          </w:p>
        </w:tc>
        <w:tc>
          <w:tcPr>
            <w:tcW w:w="2410" w:type="dxa"/>
          </w:tcPr>
          <w:p w14:paraId="4172D81C" w14:textId="77777777" w:rsidR="00250EB4" w:rsidRPr="00250EB4" w:rsidRDefault="00250EB4" w:rsidP="00250EB4">
            <w:pPr>
              <w:suppressAutoHyphens w:val="0"/>
              <w:autoSpaceDN/>
              <w:spacing w:after="0" w:line="340" w:lineRule="atLeast"/>
              <w:jc w:val="center"/>
              <w:textAlignment w:val="auto"/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</w:pPr>
            <w:r w:rsidRPr="00250EB4"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  <w:t>Désignation   des prestations</w:t>
            </w:r>
          </w:p>
        </w:tc>
        <w:tc>
          <w:tcPr>
            <w:tcW w:w="1400" w:type="dxa"/>
          </w:tcPr>
          <w:p w14:paraId="6DD981DF" w14:textId="77777777" w:rsidR="00250EB4" w:rsidRPr="00250EB4" w:rsidRDefault="00250EB4" w:rsidP="00250EB4">
            <w:pPr>
              <w:suppressAutoHyphens w:val="0"/>
              <w:autoSpaceDN/>
              <w:spacing w:after="0" w:line="340" w:lineRule="atLeast"/>
              <w:jc w:val="center"/>
              <w:textAlignment w:val="auto"/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</w:pPr>
            <w:r w:rsidRPr="00250EB4"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  <w:t>Unité de mesure</w:t>
            </w:r>
          </w:p>
        </w:tc>
        <w:tc>
          <w:tcPr>
            <w:tcW w:w="1152" w:type="dxa"/>
          </w:tcPr>
          <w:p w14:paraId="4C584C7C" w14:textId="77777777" w:rsidR="00250EB4" w:rsidRPr="00250EB4" w:rsidRDefault="00250EB4" w:rsidP="00250EB4">
            <w:pPr>
              <w:suppressAutoHyphens w:val="0"/>
              <w:autoSpaceDN/>
              <w:spacing w:after="0" w:line="340" w:lineRule="atLeast"/>
              <w:jc w:val="center"/>
              <w:textAlignment w:val="auto"/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</w:pPr>
            <w:r w:rsidRPr="00250EB4"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  <w:t>Quantité</w:t>
            </w:r>
          </w:p>
        </w:tc>
        <w:tc>
          <w:tcPr>
            <w:tcW w:w="2126" w:type="dxa"/>
          </w:tcPr>
          <w:p w14:paraId="727B1047" w14:textId="77777777" w:rsidR="00250EB4" w:rsidRPr="00250EB4" w:rsidRDefault="00250EB4" w:rsidP="00250EB4">
            <w:pPr>
              <w:suppressAutoHyphens w:val="0"/>
              <w:autoSpaceDN/>
              <w:spacing w:after="0" w:line="340" w:lineRule="atLeast"/>
              <w:jc w:val="center"/>
              <w:textAlignment w:val="auto"/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</w:pPr>
            <w:r w:rsidRPr="00250EB4"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  <w:t>Prix Unitaire hors taxes en Dhs</w:t>
            </w:r>
          </w:p>
        </w:tc>
        <w:tc>
          <w:tcPr>
            <w:tcW w:w="2551" w:type="dxa"/>
          </w:tcPr>
          <w:p w14:paraId="762C6ED2" w14:textId="77777777" w:rsidR="00250EB4" w:rsidRPr="00250EB4" w:rsidRDefault="00250EB4" w:rsidP="00250EB4">
            <w:pPr>
              <w:suppressAutoHyphens w:val="0"/>
              <w:autoSpaceDN/>
              <w:spacing w:after="0" w:line="340" w:lineRule="atLeast"/>
              <w:jc w:val="center"/>
              <w:textAlignment w:val="auto"/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</w:pPr>
            <w:r w:rsidRPr="00250EB4"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  <w:t>Total hors taxes</w:t>
            </w:r>
          </w:p>
        </w:tc>
      </w:tr>
      <w:tr w:rsidR="004C090E" w:rsidRPr="00250EB4" w14:paraId="5A988C99" w14:textId="77777777" w:rsidTr="00634FE8">
        <w:trPr>
          <w:cantSplit/>
          <w:trHeight w:val="1361"/>
        </w:trPr>
        <w:tc>
          <w:tcPr>
            <w:tcW w:w="851" w:type="dxa"/>
            <w:vAlign w:val="center"/>
          </w:tcPr>
          <w:p w14:paraId="3DAB1873" w14:textId="77777777" w:rsidR="004C090E" w:rsidRPr="00250EB4" w:rsidRDefault="004C090E" w:rsidP="00634FE8">
            <w:pPr>
              <w:suppressAutoHyphens w:val="0"/>
              <w:autoSpaceDN/>
              <w:spacing w:after="0" w:line="340" w:lineRule="atLeast"/>
              <w:jc w:val="center"/>
              <w:textAlignment w:val="auto"/>
              <w:rPr>
                <w:rFonts w:ascii="Tw Cen MT" w:eastAsia="Times New Roman" w:hAnsi="Tw Cen MT" w:cs="Times New Roman"/>
                <w:kern w:val="0"/>
                <w:lang w:eastAsia="fr-FR"/>
              </w:rPr>
            </w:pPr>
          </w:p>
          <w:p w14:paraId="67D5CD3D" w14:textId="77777777" w:rsidR="004C090E" w:rsidRPr="00250EB4" w:rsidRDefault="004C090E" w:rsidP="00634FE8">
            <w:pPr>
              <w:suppressAutoHyphens w:val="0"/>
              <w:autoSpaceDN/>
              <w:spacing w:after="0" w:line="340" w:lineRule="atLeast"/>
              <w:jc w:val="center"/>
              <w:textAlignment w:val="auto"/>
              <w:rPr>
                <w:rFonts w:ascii="Tw Cen MT" w:eastAsia="Times New Roman" w:hAnsi="Tw Cen MT" w:cs="Times New Roman"/>
                <w:kern w:val="0"/>
                <w:lang w:eastAsia="fr-FR"/>
              </w:rPr>
            </w:pPr>
            <w:r w:rsidRPr="00250EB4">
              <w:rPr>
                <w:rFonts w:ascii="Tw Cen MT" w:eastAsia="Times New Roman" w:hAnsi="Tw Cen MT" w:cs="Times New Roman"/>
                <w:kern w:val="0"/>
                <w:lang w:eastAsia="fr-FR"/>
              </w:rPr>
              <w:t>1</w:t>
            </w:r>
          </w:p>
        </w:tc>
        <w:tc>
          <w:tcPr>
            <w:tcW w:w="2410" w:type="dxa"/>
            <w:vAlign w:val="center"/>
          </w:tcPr>
          <w:p w14:paraId="0D02927B" w14:textId="7B4BF540" w:rsidR="004C090E" w:rsidRPr="00250EB4" w:rsidRDefault="00634FE8" w:rsidP="004C090E">
            <w:pPr>
              <w:suppressAutoHyphens w:val="0"/>
              <w:autoSpaceDN/>
              <w:spacing w:after="0" w:line="340" w:lineRule="atLeast"/>
              <w:jc w:val="center"/>
              <w:textAlignment w:val="auto"/>
              <w:rPr>
                <w:rFonts w:ascii="Tw Cen MT" w:eastAsia="Times New Roman" w:hAnsi="Tw Cen MT" w:cs="Times New Roman"/>
                <w:kern w:val="0"/>
                <w:lang w:eastAsia="fr-FR"/>
              </w:rPr>
            </w:pPr>
            <w:r w:rsidRPr="00634FE8">
              <w:rPr>
                <w:rFonts w:ascii="Tw Cen MT" w:eastAsia="Times New Roman" w:hAnsi="Tw Cen MT" w:cs="Calibri"/>
                <w:kern w:val="0"/>
                <w:lang w:eastAsia="fr-FR"/>
              </w:rPr>
              <w:t>Entretien des espaces verts par cinq (5) agents</w:t>
            </w:r>
          </w:p>
        </w:tc>
        <w:tc>
          <w:tcPr>
            <w:tcW w:w="1400" w:type="dxa"/>
            <w:vAlign w:val="center"/>
          </w:tcPr>
          <w:p w14:paraId="36BA1EAC" w14:textId="77777777" w:rsidR="004C090E" w:rsidRPr="00250EB4" w:rsidRDefault="004C090E" w:rsidP="004C090E">
            <w:pPr>
              <w:suppressAutoHyphens w:val="0"/>
              <w:autoSpaceDN/>
              <w:spacing w:after="0" w:line="340" w:lineRule="atLeast"/>
              <w:jc w:val="center"/>
              <w:textAlignment w:val="auto"/>
              <w:rPr>
                <w:rFonts w:ascii="Tw Cen MT" w:eastAsia="Yu Mincho Light" w:hAnsi="Tw Cen MT" w:cs="Times New Roman"/>
                <w:kern w:val="0"/>
                <w:lang w:eastAsia="fr-FR"/>
              </w:rPr>
            </w:pPr>
            <w:r w:rsidRPr="00250EB4">
              <w:rPr>
                <w:rFonts w:ascii="Tw Cen MT" w:eastAsia="Yu Mincho Light" w:hAnsi="Tw Cen MT" w:cs="Times New Roman"/>
                <w:kern w:val="0"/>
                <w:lang w:eastAsia="fr-FR"/>
              </w:rPr>
              <w:t>Journée</w:t>
            </w:r>
          </w:p>
        </w:tc>
        <w:tc>
          <w:tcPr>
            <w:tcW w:w="1152" w:type="dxa"/>
            <w:vAlign w:val="center"/>
          </w:tcPr>
          <w:p w14:paraId="1D3789D9" w14:textId="77777777" w:rsidR="004C090E" w:rsidRPr="00250EB4" w:rsidRDefault="004C090E" w:rsidP="00634FE8">
            <w:pPr>
              <w:suppressAutoHyphens w:val="0"/>
              <w:autoSpaceDN/>
              <w:spacing w:after="0" w:line="340" w:lineRule="atLeast"/>
              <w:jc w:val="center"/>
              <w:textAlignment w:val="auto"/>
              <w:rPr>
                <w:rFonts w:ascii="Tw Cen MT" w:eastAsia="Yu Mincho Light" w:hAnsi="Tw Cen MT" w:cs="Times New Roman"/>
                <w:kern w:val="0"/>
                <w:lang w:eastAsia="fr-FR"/>
              </w:rPr>
            </w:pPr>
          </w:p>
          <w:p w14:paraId="6E0A3DA4" w14:textId="1F257925" w:rsidR="004C090E" w:rsidRPr="00BC4C47" w:rsidRDefault="00634FE8" w:rsidP="00634FE8">
            <w:pPr>
              <w:widowControl w:val="0"/>
              <w:spacing w:before="120" w:after="120" w:line="276" w:lineRule="auto"/>
              <w:ind w:left="142"/>
              <w:jc w:val="center"/>
              <w:rPr>
                <w:rFonts w:ascii="Tw Cen MT" w:eastAsia="Yu Mincho Light" w:hAnsi="Tw Cen MT" w:cs="Verdana"/>
                <w:b/>
                <w:bCs/>
              </w:rPr>
            </w:pPr>
            <w:r>
              <w:rPr>
                <w:rFonts w:ascii="Tw Cen MT" w:eastAsia="Yu Mincho Light" w:hAnsi="Tw Cen MT" w:cs="Verdana"/>
                <w:b/>
                <w:bCs/>
              </w:rPr>
              <w:t>1 185</w:t>
            </w:r>
          </w:p>
          <w:p w14:paraId="5A72BBE7" w14:textId="323F4A59" w:rsidR="004C090E" w:rsidRPr="00250EB4" w:rsidRDefault="004C090E" w:rsidP="00634FE8">
            <w:pPr>
              <w:suppressAutoHyphens w:val="0"/>
              <w:autoSpaceDN/>
              <w:spacing w:after="0" w:line="340" w:lineRule="atLeast"/>
              <w:jc w:val="center"/>
              <w:textAlignment w:val="auto"/>
              <w:rPr>
                <w:rFonts w:ascii="Tw Cen MT" w:eastAsia="Times New Roman" w:hAnsi="Tw Cen MT" w:cs="Times New Roman"/>
                <w:kern w:val="0"/>
                <w:lang w:eastAsia="fr-FR"/>
              </w:rPr>
            </w:pPr>
            <w:r w:rsidRPr="00BC4C47">
              <w:rPr>
                <w:rFonts w:ascii="Tw Cen MT" w:eastAsia="Yu Mincho Light" w:hAnsi="Tw Cen MT" w:cs="Verdana"/>
              </w:rPr>
              <w:t>(</w:t>
            </w:r>
            <w:r w:rsidRPr="00BC4C47">
              <w:rPr>
                <w:rFonts w:ascii="Tw Cen MT" w:eastAsia="Cambria Math" w:hAnsi="Tw Cen MT" w:cs="Verdana"/>
                <w:bCs/>
                <w:spacing w:val="10"/>
              </w:rPr>
              <w:t>237</w:t>
            </w:r>
            <w:r w:rsidRPr="00BC4C47">
              <w:rPr>
                <w:rFonts w:ascii="Tw Cen MT" w:eastAsia="Yu Mincho Light" w:hAnsi="Tw Cen MT" w:cs="Verdana"/>
                <w:bCs/>
              </w:rPr>
              <w:t>j</w:t>
            </w:r>
            <w:r w:rsidRPr="00BC4C47">
              <w:rPr>
                <w:rFonts w:ascii="Tw Cen MT" w:eastAsia="Yu Mincho Light" w:hAnsi="Tw Cen MT" w:cs="Verdana"/>
              </w:rPr>
              <w:t xml:space="preserve"> x</w:t>
            </w:r>
            <w:r w:rsidR="00634FE8">
              <w:rPr>
                <w:rFonts w:ascii="Tw Cen MT" w:eastAsia="Yu Mincho Light" w:hAnsi="Tw Cen MT" w:cs="Verdana"/>
              </w:rPr>
              <w:t>5</w:t>
            </w:r>
            <w:r w:rsidRPr="00BC4C47">
              <w:rPr>
                <w:rFonts w:ascii="Tw Cen MT" w:eastAsia="Yu Mincho Light" w:hAnsi="Tw Cen MT" w:cs="Verdana"/>
              </w:rPr>
              <w:t>)</w:t>
            </w:r>
          </w:p>
        </w:tc>
        <w:tc>
          <w:tcPr>
            <w:tcW w:w="2126" w:type="dxa"/>
            <w:vAlign w:val="center"/>
          </w:tcPr>
          <w:p w14:paraId="7E9F6CBF" w14:textId="0DD09BBC" w:rsidR="004C090E" w:rsidRPr="00250EB4" w:rsidRDefault="003D139B" w:rsidP="004C090E">
            <w:pPr>
              <w:suppressAutoHyphens w:val="0"/>
              <w:autoSpaceDN/>
              <w:spacing w:after="0" w:line="340" w:lineRule="atLeast"/>
              <w:jc w:val="center"/>
              <w:textAlignment w:val="auto"/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</w:pPr>
            <w:r w:rsidRPr="003D139B">
              <w:rPr>
                <w:rFonts w:ascii="Tw Cen MT" w:eastAsia="Times New Roman" w:hAnsi="Tw Cen MT"/>
                <w:b/>
                <w:bCs/>
                <w:lang w:eastAsia="fr-FR"/>
              </w:rPr>
              <w:t>274,95</w:t>
            </w:r>
          </w:p>
        </w:tc>
        <w:tc>
          <w:tcPr>
            <w:tcW w:w="2551" w:type="dxa"/>
            <w:vAlign w:val="center"/>
          </w:tcPr>
          <w:p w14:paraId="451BE7CD" w14:textId="11E1650A" w:rsidR="004C090E" w:rsidRPr="00250EB4" w:rsidRDefault="003D139B" w:rsidP="004C090E">
            <w:pPr>
              <w:suppressAutoHyphens w:val="0"/>
              <w:autoSpaceDN/>
              <w:spacing w:after="0" w:line="340" w:lineRule="atLeast"/>
              <w:jc w:val="center"/>
              <w:textAlignment w:val="auto"/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</w:pPr>
            <w:r>
              <w:rPr>
                <w:rFonts w:ascii="Tw Cen MT" w:eastAsia="Times New Roman" w:hAnsi="Tw Cen MT"/>
                <w:b/>
                <w:bCs/>
                <w:lang w:eastAsia="fr-FR"/>
              </w:rPr>
              <w:t>325 815,75</w:t>
            </w:r>
          </w:p>
        </w:tc>
      </w:tr>
      <w:tr w:rsidR="00475F8C" w:rsidRPr="00250EB4" w14:paraId="66CE1786" w14:textId="77777777" w:rsidTr="005E0B86">
        <w:trPr>
          <w:cantSplit/>
        </w:trPr>
        <w:tc>
          <w:tcPr>
            <w:tcW w:w="7939" w:type="dxa"/>
            <w:gridSpan w:val="5"/>
          </w:tcPr>
          <w:p w14:paraId="29569D5B" w14:textId="77777777" w:rsidR="00475F8C" w:rsidRPr="00250EB4" w:rsidRDefault="00475F8C" w:rsidP="00475F8C">
            <w:pPr>
              <w:suppressAutoHyphens w:val="0"/>
              <w:autoSpaceDN/>
              <w:spacing w:after="0" w:line="340" w:lineRule="atLeast"/>
              <w:jc w:val="right"/>
              <w:textAlignment w:val="auto"/>
              <w:rPr>
                <w:rFonts w:ascii="Tw Cen MT" w:eastAsia="Times New Roman" w:hAnsi="Tw Cen MT" w:cs="Times New Roman"/>
                <w:b/>
                <w:kern w:val="0"/>
                <w:lang w:eastAsia="fr-FR"/>
              </w:rPr>
            </w:pPr>
            <w:r w:rsidRPr="00250EB4">
              <w:rPr>
                <w:rFonts w:ascii="Tw Cen MT" w:eastAsia="Times New Roman" w:hAnsi="Tw Cen MT" w:cs="Times New Roman"/>
                <w:b/>
                <w:kern w:val="0"/>
                <w:lang w:eastAsia="fr-FR"/>
              </w:rPr>
              <w:t xml:space="preserve">Total H.T                              </w:t>
            </w:r>
          </w:p>
        </w:tc>
        <w:tc>
          <w:tcPr>
            <w:tcW w:w="2551" w:type="dxa"/>
          </w:tcPr>
          <w:p w14:paraId="7ADF6261" w14:textId="089D7C07" w:rsidR="00475F8C" w:rsidRPr="00475F8C" w:rsidRDefault="003D139B" w:rsidP="00475F8C">
            <w:pPr>
              <w:suppressAutoHyphens w:val="0"/>
              <w:autoSpaceDN/>
              <w:spacing w:after="0" w:line="340" w:lineRule="atLeast"/>
              <w:jc w:val="center"/>
              <w:textAlignment w:val="auto"/>
              <w:rPr>
                <w:rFonts w:ascii="Tw Cen MT" w:eastAsia="Times New Roman" w:hAnsi="Tw Cen MT"/>
                <w:b/>
                <w:bCs/>
                <w:lang w:eastAsia="fr-FR"/>
              </w:rPr>
            </w:pPr>
            <w:r w:rsidRPr="003D139B">
              <w:rPr>
                <w:rFonts w:ascii="Tw Cen MT" w:eastAsia="Times New Roman" w:hAnsi="Tw Cen MT"/>
                <w:b/>
                <w:bCs/>
                <w:lang w:eastAsia="fr-FR"/>
              </w:rPr>
              <w:t>325 815,75</w:t>
            </w:r>
          </w:p>
        </w:tc>
      </w:tr>
      <w:tr w:rsidR="00475F8C" w:rsidRPr="00250EB4" w14:paraId="59A16491" w14:textId="77777777" w:rsidTr="00250EB4">
        <w:trPr>
          <w:cantSplit/>
        </w:trPr>
        <w:tc>
          <w:tcPr>
            <w:tcW w:w="7939" w:type="dxa"/>
            <w:gridSpan w:val="5"/>
          </w:tcPr>
          <w:p w14:paraId="0B696C4A" w14:textId="7E65F155" w:rsidR="00475F8C" w:rsidRPr="00250EB4" w:rsidRDefault="00475F8C" w:rsidP="00475F8C">
            <w:pPr>
              <w:suppressAutoHyphens w:val="0"/>
              <w:autoSpaceDN/>
              <w:spacing w:after="0" w:line="340" w:lineRule="atLeast"/>
              <w:jc w:val="right"/>
              <w:textAlignment w:val="auto"/>
              <w:rPr>
                <w:rFonts w:ascii="Tw Cen MT" w:eastAsia="Times New Roman" w:hAnsi="Tw Cen MT" w:cs="Times New Roman"/>
                <w:b/>
                <w:kern w:val="0"/>
                <w:lang w:eastAsia="fr-FR"/>
              </w:rPr>
            </w:pPr>
            <w:r w:rsidRPr="00250EB4">
              <w:rPr>
                <w:rFonts w:ascii="Tw Cen MT" w:eastAsia="Times New Roman" w:hAnsi="Tw Cen MT" w:cs="Times New Roman"/>
                <w:b/>
                <w:kern w:val="0"/>
                <w:lang w:eastAsia="fr-FR"/>
              </w:rPr>
              <w:t>Total T.V.A 20 %</w:t>
            </w:r>
          </w:p>
        </w:tc>
        <w:tc>
          <w:tcPr>
            <w:tcW w:w="2551" w:type="dxa"/>
          </w:tcPr>
          <w:p w14:paraId="666C08FB" w14:textId="4083E5C0" w:rsidR="00475F8C" w:rsidRPr="00475F8C" w:rsidRDefault="003D139B" w:rsidP="00475F8C">
            <w:pPr>
              <w:suppressAutoHyphens w:val="0"/>
              <w:autoSpaceDN/>
              <w:spacing w:after="0" w:line="340" w:lineRule="atLeast"/>
              <w:jc w:val="center"/>
              <w:textAlignment w:val="auto"/>
              <w:rPr>
                <w:rFonts w:ascii="Tw Cen MT" w:eastAsia="Times New Roman" w:hAnsi="Tw Cen MT"/>
                <w:b/>
                <w:bCs/>
                <w:lang w:eastAsia="fr-FR"/>
              </w:rPr>
            </w:pPr>
            <w:r w:rsidRPr="003D139B">
              <w:rPr>
                <w:rFonts w:ascii="Tw Cen MT" w:eastAsia="Times New Roman" w:hAnsi="Tw Cen MT"/>
                <w:b/>
                <w:bCs/>
                <w:lang w:eastAsia="fr-FR"/>
              </w:rPr>
              <w:t>65 163,15</w:t>
            </w:r>
          </w:p>
        </w:tc>
      </w:tr>
      <w:tr w:rsidR="00475F8C" w:rsidRPr="00250EB4" w14:paraId="3691F5B9" w14:textId="77777777" w:rsidTr="00250EB4">
        <w:trPr>
          <w:cantSplit/>
        </w:trPr>
        <w:tc>
          <w:tcPr>
            <w:tcW w:w="7939" w:type="dxa"/>
            <w:gridSpan w:val="5"/>
          </w:tcPr>
          <w:p w14:paraId="1F9BF149" w14:textId="77777777" w:rsidR="00475F8C" w:rsidRPr="00250EB4" w:rsidRDefault="00475F8C" w:rsidP="00475F8C">
            <w:pPr>
              <w:suppressAutoHyphens w:val="0"/>
              <w:autoSpaceDN/>
              <w:spacing w:after="0" w:line="340" w:lineRule="atLeast"/>
              <w:jc w:val="right"/>
              <w:textAlignment w:val="auto"/>
              <w:rPr>
                <w:rFonts w:ascii="Tw Cen MT" w:eastAsia="Times New Roman" w:hAnsi="Tw Cen MT" w:cs="Times New Roman"/>
                <w:b/>
                <w:kern w:val="0"/>
                <w:lang w:eastAsia="fr-FR"/>
              </w:rPr>
            </w:pPr>
            <w:r w:rsidRPr="00250EB4">
              <w:rPr>
                <w:rFonts w:ascii="Tw Cen MT" w:eastAsia="Times New Roman" w:hAnsi="Tw Cen MT" w:cs="Times New Roman"/>
                <w:b/>
                <w:kern w:val="0"/>
                <w:lang w:eastAsia="fr-FR"/>
              </w:rPr>
              <w:t>Total T.T.C</w:t>
            </w:r>
          </w:p>
        </w:tc>
        <w:tc>
          <w:tcPr>
            <w:tcW w:w="2551" w:type="dxa"/>
          </w:tcPr>
          <w:p w14:paraId="3C84327F" w14:textId="2DD178F1" w:rsidR="00475F8C" w:rsidRPr="00475F8C" w:rsidRDefault="003D139B" w:rsidP="00475F8C">
            <w:pPr>
              <w:suppressAutoHyphens w:val="0"/>
              <w:autoSpaceDN/>
              <w:spacing w:after="0" w:line="340" w:lineRule="atLeast"/>
              <w:jc w:val="center"/>
              <w:textAlignment w:val="auto"/>
              <w:rPr>
                <w:rFonts w:ascii="Tw Cen MT" w:eastAsia="Times New Roman" w:hAnsi="Tw Cen MT"/>
                <w:b/>
                <w:bCs/>
                <w:lang w:eastAsia="fr-FR"/>
              </w:rPr>
            </w:pPr>
            <w:r>
              <w:rPr>
                <w:rFonts w:ascii="Tw Cen MT" w:eastAsia="Times New Roman" w:hAnsi="Tw Cen MT"/>
                <w:b/>
                <w:bCs/>
                <w:lang w:eastAsia="fr-FR"/>
              </w:rPr>
              <w:t>390</w:t>
            </w:r>
            <w:r w:rsidR="00475F8C" w:rsidRPr="00475F8C">
              <w:rPr>
                <w:rFonts w:ascii="Tw Cen MT" w:eastAsia="Times New Roman" w:hAnsi="Tw Cen MT"/>
                <w:b/>
                <w:bCs/>
                <w:lang w:eastAsia="fr-FR"/>
              </w:rPr>
              <w:t xml:space="preserve"> </w:t>
            </w:r>
            <w:r>
              <w:rPr>
                <w:rFonts w:ascii="Tw Cen MT" w:eastAsia="Times New Roman" w:hAnsi="Tw Cen MT"/>
                <w:b/>
                <w:bCs/>
                <w:lang w:eastAsia="fr-FR"/>
              </w:rPr>
              <w:t>978</w:t>
            </w:r>
            <w:r w:rsidR="00475F8C" w:rsidRPr="00475F8C">
              <w:rPr>
                <w:rFonts w:ascii="Tw Cen MT" w:eastAsia="Times New Roman" w:hAnsi="Tw Cen MT"/>
                <w:b/>
                <w:bCs/>
                <w:lang w:eastAsia="fr-FR"/>
              </w:rPr>
              <w:t>,</w:t>
            </w:r>
            <w:r w:rsidR="00AC2ED3">
              <w:rPr>
                <w:rFonts w:ascii="Tw Cen MT" w:eastAsia="Times New Roman" w:hAnsi="Tw Cen MT"/>
                <w:b/>
                <w:bCs/>
                <w:lang w:eastAsia="fr-FR"/>
              </w:rPr>
              <w:t>90</w:t>
            </w:r>
          </w:p>
        </w:tc>
      </w:tr>
      <w:tr w:rsidR="004C090E" w:rsidRPr="00250EB4" w14:paraId="0502D147" w14:textId="77777777" w:rsidTr="00250EB4">
        <w:trPr>
          <w:cantSplit/>
        </w:trPr>
        <w:tc>
          <w:tcPr>
            <w:tcW w:w="7939" w:type="dxa"/>
            <w:gridSpan w:val="5"/>
          </w:tcPr>
          <w:p w14:paraId="3955797C" w14:textId="291019AF" w:rsidR="004C090E" w:rsidRPr="00250EB4" w:rsidRDefault="004C090E" w:rsidP="004C090E">
            <w:pPr>
              <w:suppressAutoHyphens w:val="0"/>
              <w:autoSpaceDN/>
              <w:spacing w:after="0" w:line="340" w:lineRule="atLeast"/>
              <w:jc w:val="right"/>
              <w:textAlignment w:val="auto"/>
              <w:rPr>
                <w:rFonts w:ascii="Tw Cen MT" w:eastAsia="Times New Roman" w:hAnsi="Tw Cen MT" w:cs="Times New Roman"/>
                <w:b/>
                <w:kern w:val="0"/>
                <w:lang w:eastAsia="fr-FR"/>
              </w:rPr>
            </w:pPr>
            <w:r>
              <w:rPr>
                <w:rFonts w:ascii="Tw Cen MT" w:eastAsia="Times New Roman" w:hAnsi="Tw Cen MT" w:cs="Times New Roman"/>
                <w:b/>
                <w:kern w:val="0"/>
                <w:lang w:eastAsia="fr-FR"/>
              </w:rPr>
              <w:t>Taux de Majoration en %</w:t>
            </w:r>
          </w:p>
        </w:tc>
        <w:tc>
          <w:tcPr>
            <w:tcW w:w="2551" w:type="dxa"/>
          </w:tcPr>
          <w:p w14:paraId="1F22617E" w14:textId="0CA1347B" w:rsidR="004C090E" w:rsidRPr="00250EB4" w:rsidRDefault="004C090E" w:rsidP="004C090E">
            <w:pPr>
              <w:suppressAutoHyphens w:val="0"/>
              <w:autoSpaceDN/>
              <w:spacing w:after="0" w:line="340" w:lineRule="atLeast"/>
              <w:jc w:val="center"/>
              <w:textAlignment w:val="auto"/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</w:pPr>
            <w:r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  <w:t>……………………</w:t>
            </w:r>
          </w:p>
        </w:tc>
      </w:tr>
      <w:tr w:rsidR="004C090E" w:rsidRPr="00250EB4" w14:paraId="0DAE3479" w14:textId="77777777" w:rsidTr="00250EB4">
        <w:trPr>
          <w:cantSplit/>
        </w:trPr>
        <w:tc>
          <w:tcPr>
            <w:tcW w:w="7939" w:type="dxa"/>
            <w:gridSpan w:val="5"/>
          </w:tcPr>
          <w:p w14:paraId="435D4437" w14:textId="71852F58" w:rsidR="004C090E" w:rsidRPr="00250EB4" w:rsidRDefault="004C090E" w:rsidP="004C090E">
            <w:pPr>
              <w:suppressAutoHyphens w:val="0"/>
              <w:autoSpaceDN/>
              <w:spacing w:after="0" w:line="340" w:lineRule="atLeast"/>
              <w:jc w:val="right"/>
              <w:textAlignment w:val="auto"/>
              <w:rPr>
                <w:rFonts w:ascii="Tw Cen MT" w:eastAsia="Times New Roman" w:hAnsi="Tw Cen MT" w:cs="Times New Roman"/>
                <w:b/>
                <w:kern w:val="0"/>
                <w:lang w:eastAsia="fr-FR"/>
              </w:rPr>
            </w:pPr>
            <w:r>
              <w:rPr>
                <w:rFonts w:ascii="Tw Cen MT" w:eastAsia="Times New Roman" w:hAnsi="Tw Cen MT" w:cs="Times New Roman"/>
                <w:b/>
                <w:kern w:val="0"/>
                <w:lang w:eastAsia="fr-FR"/>
              </w:rPr>
              <w:t xml:space="preserve">Prix total </w:t>
            </w:r>
            <w:r w:rsidRPr="00B95A56">
              <w:rPr>
                <w:rFonts w:ascii="Tw Cen MT" w:eastAsia="Times New Roman" w:hAnsi="Tw Cen MT" w:cs="Times New Roman"/>
                <w:b/>
                <w:kern w:val="0"/>
                <w:lang w:eastAsia="fr-FR"/>
              </w:rPr>
              <w:t xml:space="preserve">Après Majoration </w:t>
            </w:r>
            <w:r>
              <w:rPr>
                <w:rFonts w:ascii="Tw Cen MT" w:eastAsia="Times New Roman" w:hAnsi="Tw Cen MT" w:cs="Times New Roman"/>
                <w:b/>
                <w:kern w:val="0"/>
                <w:lang w:eastAsia="fr-FR"/>
              </w:rPr>
              <w:t>(TTC)</w:t>
            </w:r>
          </w:p>
        </w:tc>
        <w:tc>
          <w:tcPr>
            <w:tcW w:w="2551" w:type="dxa"/>
          </w:tcPr>
          <w:p w14:paraId="6C0EC526" w14:textId="255C1628" w:rsidR="004C090E" w:rsidRPr="00250EB4" w:rsidRDefault="004C090E" w:rsidP="004C090E">
            <w:pPr>
              <w:suppressAutoHyphens w:val="0"/>
              <w:autoSpaceDN/>
              <w:spacing w:after="0" w:line="340" w:lineRule="atLeast"/>
              <w:jc w:val="center"/>
              <w:textAlignment w:val="auto"/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</w:pPr>
            <w:r w:rsidRPr="00250EB4"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  <w:t>……………………</w:t>
            </w:r>
          </w:p>
        </w:tc>
      </w:tr>
    </w:tbl>
    <w:p w14:paraId="5C4EBFA8" w14:textId="77777777" w:rsidR="007A4AE8" w:rsidRDefault="007A4AE8" w:rsidP="007076AC">
      <w:pPr>
        <w:autoSpaceDE w:val="0"/>
        <w:spacing w:before="40" w:after="40" w:line="280" w:lineRule="atLeast"/>
        <w:ind w:right="-426" w:firstLine="709"/>
        <w:jc w:val="right"/>
        <w:rPr>
          <w:rFonts w:ascii="Tw Cen MT" w:hAnsi="Tw Cen MT" w:cs="ErasMediumITC"/>
          <w:iCs/>
          <w:kern w:val="0"/>
          <w:szCs w:val="25"/>
        </w:rPr>
      </w:pPr>
    </w:p>
    <w:p w14:paraId="759ACE31" w14:textId="77777777" w:rsidR="00250EB4" w:rsidRDefault="00250EB4" w:rsidP="007076AC">
      <w:pPr>
        <w:autoSpaceDE w:val="0"/>
        <w:spacing w:before="40" w:after="40" w:line="280" w:lineRule="atLeast"/>
        <w:ind w:right="-426" w:firstLine="709"/>
        <w:jc w:val="right"/>
        <w:rPr>
          <w:rFonts w:ascii="Tw Cen MT" w:hAnsi="Tw Cen MT" w:cs="ErasMediumITC"/>
          <w:iCs/>
          <w:kern w:val="0"/>
          <w:szCs w:val="25"/>
        </w:rPr>
      </w:pPr>
    </w:p>
    <w:p w14:paraId="263659A1" w14:textId="1B09A6BF" w:rsidR="007076AC" w:rsidRDefault="007076AC" w:rsidP="007076AC">
      <w:pPr>
        <w:autoSpaceDE w:val="0"/>
        <w:spacing w:before="40" w:after="40" w:line="280" w:lineRule="atLeast"/>
        <w:ind w:right="-426" w:firstLine="709"/>
        <w:jc w:val="right"/>
        <w:rPr>
          <w:rFonts w:ascii="Tw Cen MT" w:hAnsi="Tw Cen MT" w:cs="ErasMediumITC"/>
          <w:iCs/>
          <w:kern w:val="0"/>
          <w:szCs w:val="25"/>
        </w:rPr>
      </w:pPr>
      <w:r>
        <w:rPr>
          <w:rFonts w:ascii="Tw Cen MT" w:hAnsi="Tw Cen MT" w:cs="ErasMediumITC"/>
          <w:iCs/>
          <w:kern w:val="0"/>
          <w:szCs w:val="25"/>
        </w:rPr>
        <w:t>Fait à....................., le....................</w:t>
      </w:r>
    </w:p>
    <w:p w14:paraId="10294EE8" w14:textId="39FBECBF" w:rsidR="00E6550F" w:rsidRPr="00380F25" w:rsidRDefault="007076AC" w:rsidP="00380F25">
      <w:pPr>
        <w:autoSpaceDE w:val="0"/>
        <w:spacing w:before="40" w:after="40" w:line="280" w:lineRule="atLeast"/>
        <w:ind w:right="-426" w:firstLine="709"/>
        <w:jc w:val="right"/>
        <w:rPr>
          <w:rFonts w:ascii="Tw Cen MT" w:hAnsi="Tw Cen MT" w:cs="ErasMediumITC"/>
          <w:iCs/>
          <w:kern w:val="0"/>
          <w:szCs w:val="25"/>
        </w:rPr>
      </w:pPr>
      <w:r>
        <w:rPr>
          <w:rFonts w:ascii="Tw Cen MT" w:hAnsi="Tw Cen MT" w:cs="ErasMediumITC"/>
          <w:iCs/>
          <w:kern w:val="0"/>
          <w:szCs w:val="25"/>
        </w:rPr>
        <w:t>Signature et cachet du concurrent</w:t>
      </w:r>
    </w:p>
    <w:sectPr w:rsidR="00E6550F" w:rsidRPr="00380F25" w:rsidSect="00344F9B">
      <w:footerReference w:type="default" r:id="rId7"/>
      <w:pgSz w:w="11906" w:h="16838"/>
      <w:pgMar w:top="426" w:right="849" w:bottom="1417" w:left="851" w:header="142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2AF81" w14:textId="77777777" w:rsidR="00B412A0" w:rsidRDefault="00B412A0">
      <w:pPr>
        <w:spacing w:after="0"/>
      </w:pPr>
      <w:r>
        <w:separator/>
      </w:r>
    </w:p>
  </w:endnote>
  <w:endnote w:type="continuationSeparator" w:id="0">
    <w:p w14:paraId="718A8263" w14:textId="77777777" w:rsidR="00B412A0" w:rsidRDefault="00B412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ErasMediumITC">
    <w:charset w:val="00"/>
    <w:family w:val="auto"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A11BD" w14:textId="77777777" w:rsidR="00216BDC" w:rsidRDefault="00216BDC">
    <w:pPr>
      <w:pStyle w:val="Pieddepage"/>
      <w:jc w:val="right"/>
      <w:rPr>
        <w:rFonts w:ascii="Tw Cen MT" w:hAnsi="Tw Cen MT"/>
        <w:b/>
      </w:rPr>
    </w:pPr>
  </w:p>
  <w:p w14:paraId="6BB76F3A" w14:textId="77777777" w:rsidR="00216BDC" w:rsidRDefault="00216BD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4FC40" w14:textId="77777777" w:rsidR="00B412A0" w:rsidRDefault="00B412A0">
      <w:pPr>
        <w:spacing w:after="0"/>
      </w:pPr>
      <w:r>
        <w:separator/>
      </w:r>
    </w:p>
  </w:footnote>
  <w:footnote w:type="continuationSeparator" w:id="0">
    <w:p w14:paraId="69993962" w14:textId="77777777" w:rsidR="00B412A0" w:rsidRDefault="00B412A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6EF"/>
    <w:multiLevelType w:val="multilevel"/>
    <w:tmpl w:val="9992F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4"/>
      <w:numFmt w:val="upperLetter"/>
      <w:lvlText w:val="%4-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-"/>
      <w:lvlJc w:val="left"/>
      <w:pPr>
        <w:ind w:left="3600" w:hanging="360"/>
      </w:pPr>
      <w:rPr>
        <w:rFonts w:hint="default"/>
        <w:b/>
        <w:bCs/>
      </w:rPr>
    </w:lvl>
    <w:lvl w:ilvl="5">
      <w:start w:val="7"/>
      <w:numFmt w:val="decimal"/>
      <w:lvlText w:val="%6"/>
      <w:lvlJc w:val="left"/>
      <w:pPr>
        <w:ind w:left="4320" w:hanging="360"/>
      </w:pPr>
      <w:rPr>
        <w:rFonts w:hint="default"/>
        <w:b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CB69E2"/>
    <w:multiLevelType w:val="hybridMultilevel"/>
    <w:tmpl w:val="836062F4"/>
    <w:lvl w:ilvl="0" w:tplc="040C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 w16cid:durableId="935287342">
    <w:abstractNumId w:val="0"/>
  </w:num>
  <w:num w:numId="2" w16cid:durableId="1629047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7E1"/>
    <w:rsid w:val="00024169"/>
    <w:rsid w:val="00050E24"/>
    <w:rsid w:val="000676F1"/>
    <w:rsid w:val="00086579"/>
    <w:rsid w:val="000B08A9"/>
    <w:rsid w:val="000B154D"/>
    <w:rsid w:val="000B1E36"/>
    <w:rsid w:val="000B6274"/>
    <w:rsid w:val="00120AE7"/>
    <w:rsid w:val="00141467"/>
    <w:rsid w:val="0014752B"/>
    <w:rsid w:val="00147961"/>
    <w:rsid w:val="00193E77"/>
    <w:rsid w:val="00196E8E"/>
    <w:rsid w:val="001D3B70"/>
    <w:rsid w:val="001E52DE"/>
    <w:rsid w:val="001F6468"/>
    <w:rsid w:val="00216BDC"/>
    <w:rsid w:val="00232943"/>
    <w:rsid w:val="00250EB4"/>
    <w:rsid w:val="0025493C"/>
    <w:rsid w:val="00266797"/>
    <w:rsid w:val="002A20A5"/>
    <w:rsid w:val="002B7735"/>
    <w:rsid w:val="00344F9B"/>
    <w:rsid w:val="00380F25"/>
    <w:rsid w:val="003D139B"/>
    <w:rsid w:val="003D62D4"/>
    <w:rsid w:val="003E2C51"/>
    <w:rsid w:val="004622D2"/>
    <w:rsid w:val="0047200E"/>
    <w:rsid w:val="0047486C"/>
    <w:rsid w:val="00475F8C"/>
    <w:rsid w:val="004A1754"/>
    <w:rsid w:val="004C090E"/>
    <w:rsid w:val="004F600F"/>
    <w:rsid w:val="0055207B"/>
    <w:rsid w:val="005570E5"/>
    <w:rsid w:val="0056044C"/>
    <w:rsid w:val="005616B3"/>
    <w:rsid w:val="0057548A"/>
    <w:rsid w:val="005936F6"/>
    <w:rsid w:val="00594419"/>
    <w:rsid w:val="005A1E18"/>
    <w:rsid w:val="005E3F5B"/>
    <w:rsid w:val="005E7833"/>
    <w:rsid w:val="005F397E"/>
    <w:rsid w:val="0060592A"/>
    <w:rsid w:val="006261C5"/>
    <w:rsid w:val="00634FE8"/>
    <w:rsid w:val="006402DD"/>
    <w:rsid w:val="00641675"/>
    <w:rsid w:val="00670537"/>
    <w:rsid w:val="007076AC"/>
    <w:rsid w:val="00746AF5"/>
    <w:rsid w:val="007A4AE8"/>
    <w:rsid w:val="007F4B25"/>
    <w:rsid w:val="00804F4A"/>
    <w:rsid w:val="0082068D"/>
    <w:rsid w:val="00821BFA"/>
    <w:rsid w:val="0085759D"/>
    <w:rsid w:val="008A4AD1"/>
    <w:rsid w:val="008B05C9"/>
    <w:rsid w:val="008C35AE"/>
    <w:rsid w:val="008E3717"/>
    <w:rsid w:val="0093321E"/>
    <w:rsid w:val="00951B04"/>
    <w:rsid w:val="009534F3"/>
    <w:rsid w:val="00955CF6"/>
    <w:rsid w:val="00966458"/>
    <w:rsid w:val="009811AA"/>
    <w:rsid w:val="0099333A"/>
    <w:rsid w:val="00995E40"/>
    <w:rsid w:val="009A28EE"/>
    <w:rsid w:val="009D79D8"/>
    <w:rsid w:val="00A06DA5"/>
    <w:rsid w:val="00A325A9"/>
    <w:rsid w:val="00A45756"/>
    <w:rsid w:val="00A4782F"/>
    <w:rsid w:val="00A744B0"/>
    <w:rsid w:val="00A8608A"/>
    <w:rsid w:val="00AA3946"/>
    <w:rsid w:val="00AC2ED3"/>
    <w:rsid w:val="00AE3EBE"/>
    <w:rsid w:val="00AF5CD4"/>
    <w:rsid w:val="00B412A0"/>
    <w:rsid w:val="00B61208"/>
    <w:rsid w:val="00B61C34"/>
    <w:rsid w:val="00B95A56"/>
    <w:rsid w:val="00BB5922"/>
    <w:rsid w:val="00BC23AF"/>
    <w:rsid w:val="00BC4C47"/>
    <w:rsid w:val="00BE105F"/>
    <w:rsid w:val="00C00BD5"/>
    <w:rsid w:val="00C40962"/>
    <w:rsid w:val="00C41742"/>
    <w:rsid w:val="00C467E1"/>
    <w:rsid w:val="00C55D4D"/>
    <w:rsid w:val="00C6514A"/>
    <w:rsid w:val="00C83B21"/>
    <w:rsid w:val="00CA3D84"/>
    <w:rsid w:val="00CD656A"/>
    <w:rsid w:val="00D162A5"/>
    <w:rsid w:val="00D22845"/>
    <w:rsid w:val="00D25DA6"/>
    <w:rsid w:val="00D56541"/>
    <w:rsid w:val="00D81390"/>
    <w:rsid w:val="00D91CBA"/>
    <w:rsid w:val="00DA03A0"/>
    <w:rsid w:val="00DB5556"/>
    <w:rsid w:val="00DC4389"/>
    <w:rsid w:val="00DE4092"/>
    <w:rsid w:val="00E5438F"/>
    <w:rsid w:val="00E6193C"/>
    <w:rsid w:val="00E6550F"/>
    <w:rsid w:val="00EA5823"/>
    <w:rsid w:val="00EB5908"/>
    <w:rsid w:val="00EC15F5"/>
    <w:rsid w:val="00EC50F0"/>
    <w:rsid w:val="00EE183D"/>
    <w:rsid w:val="00EE290A"/>
    <w:rsid w:val="00EE75A3"/>
    <w:rsid w:val="00F0367C"/>
    <w:rsid w:val="00F040B7"/>
    <w:rsid w:val="00F16878"/>
    <w:rsid w:val="00F837F0"/>
    <w:rsid w:val="00F8604F"/>
    <w:rsid w:val="00F8616B"/>
    <w:rsid w:val="00F923F2"/>
    <w:rsid w:val="00F955FF"/>
    <w:rsid w:val="00FB76CB"/>
    <w:rsid w:val="00FC28D7"/>
    <w:rsid w:val="00FE419C"/>
    <w:rsid w:val="00FF09B0"/>
    <w:rsid w:val="00FF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DB927"/>
  <w15:chartTrackingRefBased/>
  <w15:docId w15:val="{58C491EE-C829-457A-A5AC-EECB5A70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54D"/>
    <w:pPr>
      <w:suppressAutoHyphens/>
      <w:autoSpaceDN w:val="0"/>
      <w:spacing w:line="240" w:lineRule="auto"/>
      <w:textAlignment w:val="baseline"/>
    </w:pPr>
    <w:rPr>
      <w:rFonts w:ascii="Calibri" w:eastAsia="Calibri" w:hAnsi="Calibri" w:cs="Arial"/>
      <w:kern w:val="3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0B154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rsid w:val="000B154D"/>
    <w:rPr>
      <w:rFonts w:ascii="Calibri" w:eastAsia="Calibri" w:hAnsi="Calibri" w:cs="Arial"/>
      <w:kern w:val="3"/>
      <w14:ligatures w14:val="none"/>
    </w:rPr>
  </w:style>
  <w:style w:type="character" w:styleId="Lienhypertexte">
    <w:name w:val="Hyperlink"/>
    <w:basedOn w:val="Policepardfaut"/>
    <w:uiPriority w:val="99"/>
    <w:semiHidden/>
    <w:unhideWhenUsed/>
    <w:rsid w:val="00D56541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D56541"/>
    <w:rPr>
      <w:color w:val="954F72"/>
      <w:u w:val="single"/>
    </w:rPr>
  </w:style>
  <w:style w:type="paragraph" w:customStyle="1" w:styleId="msonormal0">
    <w:name w:val="msonormal"/>
    <w:basedOn w:val="Normal"/>
    <w:rsid w:val="00D5654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paragraph" w:customStyle="1" w:styleId="xl65">
    <w:name w:val="xl65"/>
    <w:basedOn w:val="Normal"/>
    <w:rsid w:val="00D5654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6E6E6"/>
      <w:suppressAutoHyphens w:val="0"/>
      <w:autoSpaceDN/>
      <w:spacing w:before="100" w:beforeAutospacing="1" w:after="100" w:afterAutospacing="1"/>
      <w:jc w:val="both"/>
      <w:textAlignment w:val="center"/>
    </w:pPr>
    <w:rPr>
      <w:rFonts w:ascii="Tw Cen MT" w:eastAsia="Times New Roman" w:hAnsi="Tw Cen MT" w:cs="Times New Roman"/>
      <w:b/>
      <w:bCs/>
      <w:kern w:val="0"/>
      <w:sz w:val="24"/>
      <w:szCs w:val="24"/>
      <w:lang w:eastAsia="fr-FR"/>
    </w:rPr>
  </w:style>
  <w:style w:type="paragraph" w:customStyle="1" w:styleId="xl66">
    <w:name w:val="xl66"/>
    <w:basedOn w:val="Normal"/>
    <w:rsid w:val="00D5654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E6E6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w Cen MT" w:eastAsia="Times New Roman" w:hAnsi="Tw Cen MT" w:cs="Times New Roman"/>
      <w:b/>
      <w:bCs/>
      <w:color w:val="000000"/>
      <w:kern w:val="0"/>
      <w:sz w:val="24"/>
      <w:szCs w:val="24"/>
      <w:lang w:eastAsia="fr-FR"/>
    </w:rPr>
  </w:style>
  <w:style w:type="paragraph" w:customStyle="1" w:styleId="xl67">
    <w:name w:val="xl67"/>
    <w:basedOn w:val="Normal"/>
    <w:rsid w:val="00D5654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E6E6"/>
      <w:suppressAutoHyphens w:val="0"/>
      <w:autoSpaceDN/>
      <w:spacing w:before="100" w:beforeAutospacing="1" w:after="100" w:afterAutospacing="1"/>
      <w:jc w:val="both"/>
      <w:textAlignment w:val="center"/>
    </w:pPr>
    <w:rPr>
      <w:rFonts w:ascii="Tw Cen MT" w:eastAsia="Times New Roman" w:hAnsi="Tw Cen MT" w:cs="Times New Roman"/>
      <w:b/>
      <w:bCs/>
      <w:color w:val="000000"/>
      <w:kern w:val="0"/>
      <w:sz w:val="24"/>
      <w:szCs w:val="24"/>
      <w:lang w:eastAsia="fr-FR"/>
    </w:rPr>
  </w:style>
  <w:style w:type="paragraph" w:customStyle="1" w:styleId="xl68">
    <w:name w:val="xl68"/>
    <w:basedOn w:val="Normal"/>
    <w:rsid w:val="00D5654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6E6E6"/>
      <w:suppressAutoHyphens w:val="0"/>
      <w:autoSpaceDN/>
      <w:spacing w:before="100" w:beforeAutospacing="1" w:after="100" w:afterAutospacing="1"/>
      <w:textAlignment w:val="center"/>
    </w:pPr>
    <w:rPr>
      <w:rFonts w:ascii="Tw Cen MT" w:eastAsia="Times New Roman" w:hAnsi="Tw Cen MT" w:cs="Times New Roman"/>
      <w:b/>
      <w:bCs/>
      <w:color w:val="000000"/>
      <w:kern w:val="0"/>
      <w:sz w:val="24"/>
      <w:szCs w:val="24"/>
      <w:lang w:eastAsia="fr-FR"/>
    </w:rPr>
  </w:style>
  <w:style w:type="paragraph" w:customStyle="1" w:styleId="xl69">
    <w:name w:val="xl69"/>
    <w:basedOn w:val="Normal"/>
    <w:rsid w:val="00D5654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6E6E6"/>
      <w:suppressAutoHyphens w:val="0"/>
      <w:autoSpaceDN/>
      <w:spacing w:before="100" w:beforeAutospacing="1" w:after="100" w:afterAutospacing="1"/>
      <w:textAlignment w:val="center"/>
    </w:pPr>
    <w:rPr>
      <w:rFonts w:ascii="Tw Cen MT" w:eastAsia="Times New Roman" w:hAnsi="Tw Cen MT" w:cs="Times New Roman"/>
      <w:b/>
      <w:bCs/>
      <w:color w:val="000000"/>
      <w:kern w:val="0"/>
      <w:sz w:val="24"/>
      <w:szCs w:val="24"/>
      <w:lang w:eastAsia="fr-FR"/>
    </w:rPr>
  </w:style>
  <w:style w:type="paragraph" w:customStyle="1" w:styleId="xl70">
    <w:name w:val="xl70"/>
    <w:basedOn w:val="Normal"/>
    <w:rsid w:val="00D565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</w:rPr>
  </w:style>
  <w:style w:type="paragraph" w:customStyle="1" w:styleId="xl71">
    <w:name w:val="xl71"/>
    <w:basedOn w:val="Normal"/>
    <w:rsid w:val="00D565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w Cen MT" w:eastAsia="Times New Roman" w:hAnsi="Tw Cen MT" w:cs="Times New Roman"/>
      <w:kern w:val="0"/>
      <w:sz w:val="24"/>
      <w:szCs w:val="24"/>
      <w:lang w:eastAsia="fr-FR"/>
    </w:rPr>
  </w:style>
  <w:style w:type="paragraph" w:customStyle="1" w:styleId="xl72">
    <w:name w:val="xl72"/>
    <w:basedOn w:val="Normal"/>
    <w:rsid w:val="00D56541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both"/>
      <w:textAlignment w:val="center"/>
    </w:pPr>
    <w:rPr>
      <w:rFonts w:ascii="Tw Cen MT" w:eastAsia="Times New Roman" w:hAnsi="Tw Cen MT" w:cs="Times New Roman"/>
      <w:kern w:val="0"/>
      <w:sz w:val="24"/>
      <w:szCs w:val="24"/>
      <w:lang w:eastAsia="fr-FR"/>
    </w:rPr>
  </w:style>
  <w:style w:type="paragraph" w:customStyle="1" w:styleId="xl73">
    <w:name w:val="xl73"/>
    <w:basedOn w:val="Normal"/>
    <w:rsid w:val="00D565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paragraph" w:customStyle="1" w:styleId="xl74">
    <w:name w:val="xl74"/>
    <w:basedOn w:val="Normal"/>
    <w:rsid w:val="00D565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paragraph" w:customStyle="1" w:styleId="xl75">
    <w:name w:val="xl75"/>
    <w:basedOn w:val="Normal"/>
    <w:rsid w:val="00D56541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both"/>
      <w:textAlignment w:val="center"/>
    </w:pPr>
    <w:rPr>
      <w:rFonts w:ascii="Tw Cen MT" w:eastAsia="Times New Roman" w:hAnsi="Tw Cen MT" w:cs="Times New Roman"/>
      <w:kern w:val="0"/>
      <w:sz w:val="24"/>
      <w:szCs w:val="24"/>
      <w:lang w:eastAsia="fr-FR"/>
    </w:rPr>
  </w:style>
  <w:style w:type="paragraph" w:customStyle="1" w:styleId="xl76">
    <w:name w:val="xl76"/>
    <w:basedOn w:val="Normal"/>
    <w:rsid w:val="00D565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w Cen MT" w:eastAsia="Times New Roman" w:hAnsi="Tw Cen MT" w:cs="Times New Roman"/>
      <w:kern w:val="0"/>
      <w:sz w:val="24"/>
      <w:szCs w:val="24"/>
      <w:lang w:eastAsia="fr-FR"/>
    </w:rPr>
  </w:style>
  <w:style w:type="paragraph" w:customStyle="1" w:styleId="xl77">
    <w:name w:val="xl77"/>
    <w:basedOn w:val="Normal"/>
    <w:rsid w:val="00D565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w Cen MT" w:eastAsia="Times New Roman" w:hAnsi="Tw Cen MT" w:cs="Times New Roman"/>
      <w:kern w:val="0"/>
      <w:sz w:val="24"/>
      <w:szCs w:val="24"/>
      <w:lang w:eastAsia="fr-FR"/>
    </w:rPr>
  </w:style>
  <w:style w:type="paragraph" w:customStyle="1" w:styleId="xl78">
    <w:name w:val="xl78"/>
    <w:basedOn w:val="Normal"/>
    <w:rsid w:val="00D5654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w Cen MT" w:eastAsia="Times New Roman" w:hAnsi="Tw Cen MT" w:cs="Times New Roman"/>
      <w:kern w:val="0"/>
      <w:sz w:val="24"/>
      <w:szCs w:val="24"/>
      <w:lang w:eastAsia="fr-FR"/>
    </w:rPr>
  </w:style>
  <w:style w:type="paragraph" w:customStyle="1" w:styleId="xl79">
    <w:name w:val="xl79"/>
    <w:basedOn w:val="Normal"/>
    <w:rsid w:val="00D5654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w Cen MT" w:eastAsia="Times New Roman" w:hAnsi="Tw Cen MT" w:cs="Times New Roman"/>
      <w:color w:val="222222"/>
      <w:kern w:val="0"/>
      <w:sz w:val="24"/>
      <w:szCs w:val="24"/>
      <w:lang w:eastAsia="fr-FR"/>
    </w:rPr>
  </w:style>
  <w:style w:type="paragraph" w:customStyle="1" w:styleId="xl80">
    <w:name w:val="xl80"/>
    <w:basedOn w:val="Normal"/>
    <w:rsid w:val="00D5654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paragraph" w:customStyle="1" w:styleId="xl81">
    <w:name w:val="xl81"/>
    <w:basedOn w:val="Normal"/>
    <w:rsid w:val="00D5654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Tw Cen MT" w:eastAsia="Times New Roman" w:hAnsi="Tw Cen MT" w:cs="Times New Roman"/>
      <w:kern w:val="0"/>
      <w:sz w:val="24"/>
      <w:szCs w:val="24"/>
      <w:lang w:eastAsia="fr-FR"/>
    </w:rPr>
  </w:style>
  <w:style w:type="paragraph" w:customStyle="1" w:styleId="xl82">
    <w:name w:val="xl82"/>
    <w:basedOn w:val="Normal"/>
    <w:rsid w:val="00D5654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Tw Cen MT" w:eastAsia="Times New Roman" w:hAnsi="Tw Cen MT" w:cs="Times New Roman"/>
      <w:color w:val="222222"/>
      <w:kern w:val="0"/>
      <w:sz w:val="24"/>
      <w:szCs w:val="24"/>
      <w:lang w:eastAsia="fr-FR"/>
    </w:rPr>
  </w:style>
  <w:style w:type="paragraph" w:customStyle="1" w:styleId="xl83">
    <w:name w:val="xl83"/>
    <w:basedOn w:val="Normal"/>
    <w:rsid w:val="00D5654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Tw Cen MT" w:eastAsia="Times New Roman" w:hAnsi="Tw Cen MT" w:cs="Times New Roman"/>
      <w:color w:val="222222"/>
      <w:kern w:val="0"/>
      <w:sz w:val="24"/>
      <w:szCs w:val="24"/>
      <w:lang w:eastAsia="fr-FR"/>
    </w:rPr>
  </w:style>
  <w:style w:type="paragraph" w:customStyle="1" w:styleId="xl84">
    <w:name w:val="xl84"/>
    <w:basedOn w:val="Normal"/>
    <w:rsid w:val="00D5654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paragraph" w:customStyle="1" w:styleId="xl85">
    <w:name w:val="xl85"/>
    <w:basedOn w:val="Normal"/>
    <w:rsid w:val="00D565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paragraph" w:customStyle="1" w:styleId="xl86">
    <w:name w:val="xl86"/>
    <w:basedOn w:val="Normal"/>
    <w:rsid w:val="00D5654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6E6E6"/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w Cen MT" w:eastAsia="Times New Roman" w:hAnsi="Tw Cen MT" w:cs="Times New Roman"/>
      <w:b/>
      <w:bCs/>
      <w:kern w:val="0"/>
      <w:sz w:val="24"/>
      <w:szCs w:val="24"/>
      <w:lang w:eastAsia="fr-FR"/>
    </w:rPr>
  </w:style>
  <w:style w:type="paragraph" w:customStyle="1" w:styleId="xl87">
    <w:name w:val="xl87"/>
    <w:basedOn w:val="Normal"/>
    <w:rsid w:val="00D5654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paragraph" w:customStyle="1" w:styleId="xl88">
    <w:name w:val="xl88"/>
    <w:basedOn w:val="Normal"/>
    <w:rsid w:val="00D56541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w Cen MT" w:eastAsia="Times New Roman" w:hAnsi="Tw Cen MT" w:cs="Times New Roman"/>
      <w:kern w:val="0"/>
      <w:sz w:val="24"/>
      <w:szCs w:val="24"/>
      <w:lang w:eastAsia="fr-FR"/>
    </w:rPr>
  </w:style>
  <w:style w:type="paragraph" w:customStyle="1" w:styleId="xl89">
    <w:name w:val="xl89"/>
    <w:basedOn w:val="Normal"/>
    <w:rsid w:val="00D565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center"/>
    </w:pPr>
    <w:rPr>
      <w:rFonts w:ascii="Tw Cen MT" w:eastAsia="Times New Roman" w:hAnsi="Tw Cen MT" w:cs="Times New Roman"/>
      <w:kern w:val="0"/>
      <w:sz w:val="24"/>
      <w:szCs w:val="24"/>
      <w:lang w:eastAsia="fr-FR"/>
    </w:rPr>
  </w:style>
  <w:style w:type="paragraph" w:customStyle="1" w:styleId="xl90">
    <w:name w:val="xl90"/>
    <w:basedOn w:val="Normal"/>
    <w:rsid w:val="00D56541"/>
    <w:pPr>
      <w:suppressAutoHyphens w:val="0"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</w:rPr>
  </w:style>
  <w:style w:type="paragraph" w:customStyle="1" w:styleId="xl91">
    <w:name w:val="xl91"/>
    <w:basedOn w:val="Normal"/>
    <w:rsid w:val="00D56541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w Cen MT" w:eastAsia="Times New Roman" w:hAnsi="Tw Cen MT" w:cs="Times New Roman"/>
      <w:kern w:val="0"/>
      <w:sz w:val="24"/>
      <w:szCs w:val="24"/>
      <w:lang w:eastAsia="fr-FR"/>
    </w:rPr>
  </w:style>
  <w:style w:type="paragraph" w:customStyle="1" w:styleId="xl92">
    <w:name w:val="xl92"/>
    <w:basedOn w:val="Normal"/>
    <w:rsid w:val="00D565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jc w:val="center"/>
      <w:textAlignment w:val="center"/>
    </w:pPr>
    <w:rPr>
      <w:rFonts w:ascii="Tw Cen MT" w:eastAsia="Times New Roman" w:hAnsi="Tw Cen MT" w:cs="Times New Roman"/>
      <w:kern w:val="0"/>
      <w:sz w:val="24"/>
      <w:szCs w:val="24"/>
      <w:lang w:eastAsia="fr-FR"/>
    </w:rPr>
  </w:style>
  <w:style w:type="paragraph" w:customStyle="1" w:styleId="xl93">
    <w:name w:val="xl93"/>
    <w:basedOn w:val="Normal"/>
    <w:rsid w:val="00D565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</w:rPr>
  </w:style>
  <w:style w:type="paragraph" w:customStyle="1" w:styleId="xl94">
    <w:name w:val="xl94"/>
    <w:basedOn w:val="Normal"/>
    <w:rsid w:val="00D565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80F2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380F25"/>
    <w:rPr>
      <w:rFonts w:ascii="Calibri" w:eastAsia="Calibri" w:hAnsi="Calibri" w:cs="Arial"/>
      <w:kern w:val="3"/>
      <w14:ligatures w14:val="none"/>
    </w:rPr>
  </w:style>
  <w:style w:type="paragraph" w:styleId="Paragraphedeliste">
    <w:name w:val="List Paragraph"/>
    <w:basedOn w:val="Normal"/>
    <w:uiPriority w:val="34"/>
    <w:qFormat/>
    <w:rsid w:val="00C83B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20121</dc:creator>
  <cp:keywords/>
  <dc:description/>
  <cp:lastModifiedBy>Yassine ABIBI</cp:lastModifiedBy>
  <cp:revision>56</cp:revision>
  <cp:lastPrinted>2025-11-04T10:40:00Z</cp:lastPrinted>
  <dcterms:created xsi:type="dcterms:W3CDTF">2023-10-13T10:18:00Z</dcterms:created>
  <dcterms:modified xsi:type="dcterms:W3CDTF">2026-06-02T09:46:00Z</dcterms:modified>
</cp:coreProperties>
</file>