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4F5F6" w14:textId="77777777" w:rsidR="00854A19" w:rsidRPr="0017215E" w:rsidRDefault="00854A19" w:rsidP="00854A19">
      <w:pPr>
        <w:pStyle w:val="En-tte"/>
        <w:tabs>
          <w:tab w:val="clear" w:pos="4536"/>
          <w:tab w:val="clear" w:pos="9072"/>
          <w:tab w:val="left" w:pos="5954"/>
        </w:tabs>
        <w:ind w:left="284" w:right="232"/>
        <w:rPr>
          <w:rFonts w:cstheme="minorHAnsi"/>
          <w:b/>
          <w:sz w:val="24"/>
          <w:szCs w:val="24"/>
          <w:shd w:val="clear" w:color="auto" w:fill="E6E6E6"/>
        </w:rPr>
      </w:pPr>
      <w:r w:rsidRPr="0017215E">
        <w:rPr>
          <w:rFonts w:cstheme="minorHAnsi"/>
          <w:b/>
          <w:sz w:val="24"/>
          <w:szCs w:val="24"/>
          <w:shd w:val="clear" w:color="auto" w:fill="E6E6E6"/>
        </w:rPr>
        <w:t>ARTICLE 28 : BORDEREAU DES PRIX-DETAIL ESTIMATIF</w:t>
      </w:r>
    </w:p>
    <w:p w14:paraId="775C9C7B" w14:textId="77777777" w:rsidR="00854A19" w:rsidRPr="008D684D" w:rsidRDefault="00854A19" w:rsidP="00854A19">
      <w:pPr>
        <w:ind w:left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D684D">
        <w:rPr>
          <w:rFonts w:asciiTheme="minorHAnsi" w:hAnsiTheme="minorHAnsi" w:cstheme="minorHAnsi"/>
          <w:b/>
          <w:bCs/>
          <w:sz w:val="24"/>
          <w:szCs w:val="24"/>
          <w:u w:val="single"/>
          <w:lang w:eastAsia="fr-FR"/>
        </w:rPr>
        <w:t>Objet :</w:t>
      </w:r>
      <w:r w:rsidRPr="008D684D">
        <w:rPr>
          <w:rFonts w:asciiTheme="minorHAnsi" w:hAnsiTheme="minorHAnsi" w:cstheme="minorHAnsi"/>
          <w:b/>
          <w:bCs/>
          <w:sz w:val="24"/>
          <w:szCs w:val="24"/>
          <w:lang w:eastAsia="fr-FR"/>
        </w:rPr>
        <w:t xml:space="preserve">  </w:t>
      </w:r>
      <w:r w:rsidRPr="008D684D">
        <w:rPr>
          <w:rFonts w:asciiTheme="minorHAnsi" w:hAnsiTheme="minorHAnsi" w:cstheme="minorHAnsi"/>
          <w:b/>
          <w:bCs/>
          <w:sz w:val="24"/>
          <w:szCs w:val="24"/>
        </w:rPr>
        <w:t xml:space="preserve">Assistance technique pour l’accompagnement des coopératives du safran dans le cadre du </w:t>
      </w:r>
      <w:r w:rsidRPr="008D684D">
        <w:rPr>
          <w:rFonts w:asciiTheme="minorHAnsi" w:hAnsiTheme="minorHAnsi" w:cstheme="minorHAnsi"/>
          <w:b/>
          <w:bCs/>
          <w:color w:val="000000"/>
          <w:sz w:val="24"/>
          <w:szCs w:val="24"/>
        </w:rPr>
        <w:t>Projet de diversification des systèmes de production et inclusion de la femme rurale au niveau de la commune territoriale d’Adar, Région du Souss Massa</w:t>
      </w:r>
      <w:r w:rsidRPr="008D684D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36EC0AC7" w14:textId="77777777" w:rsidR="00854A19" w:rsidRDefault="00854A19" w:rsidP="00854A19">
      <w:pPr>
        <w:ind w:left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leauGrille1Clair"/>
        <w:tblW w:w="5033" w:type="pct"/>
        <w:tblLook w:val="04A0" w:firstRow="1" w:lastRow="0" w:firstColumn="1" w:lastColumn="0" w:noHBand="0" w:noVBand="1"/>
      </w:tblPr>
      <w:tblGrid>
        <w:gridCol w:w="793"/>
        <w:gridCol w:w="2387"/>
        <w:gridCol w:w="705"/>
        <w:gridCol w:w="897"/>
        <w:gridCol w:w="2777"/>
        <w:gridCol w:w="1197"/>
        <w:gridCol w:w="583"/>
      </w:tblGrid>
      <w:tr w:rsidR="00854A19" w14:paraId="7D63A08A" w14:textId="77777777" w:rsidTr="00F73E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vMerge w:val="restart"/>
            <w:noWrap/>
            <w:hideMark/>
          </w:tcPr>
          <w:p w14:paraId="186643F2" w14:textId="77777777" w:rsidR="00854A19" w:rsidRDefault="00854A19" w:rsidP="00F73E86">
            <w:pPr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N° Prix</w:t>
            </w:r>
          </w:p>
        </w:tc>
        <w:tc>
          <w:tcPr>
            <w:tcW w:w="1565" w:type="pct"/>
            <w:vMerge w:val="restart"/>
            <w:noWrap/>
            <w:hideMark/>
          </w:tcPr>
          <w:p w14:paraId="2649519D" w14:textId="77777777" w:rsidR="00854A19" w:rsidRDefault="00854A19" w:rsidP="00F73E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Désignations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des </w:t>
            </w:r>
            <w:proofErr w:type="spellStart"/>
            <w:r>
              <w:rPr>
                <w:color w:val="000000"/>
                <w:sz w:val="18"/>
                <w:szCs w:val="18"/>
              </w:rPr>
              <w:t>prestations</w:t>
            </w:r>
            <w:proofErr w:type="spellEnd"/>
          </w:p>
        </w:tc>
        <w:tc>
          <w:tcPr>
            <w:tcW w:w="348" w:type="pct"/>
            <w:vMerge w:val="restart"/>
            <w:noWrap/>
            <w:hideMark/>
          </w:tcPr>
          <w:p w14:paraId="65CCBE70" w14:textId="77777777" w:rsidR="00854A19" w:rsidRDefault="00854A19" w:rsidP="00F73E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Unité</w:t>
            </w:r>
            <w:proofErr w:type="spellEnd"/>
          </w:p>
        </w:tc>
        <w:tc>
          <w:tcPr>
            <w:tcW w:w="443" w:type="pct"/>
            <w:vMerge w:val="restart"/>
            <w:noWrap/>
            <w:hideMark/>
          </w:tcPr>
          <w:p w14:paraId="7AB2B6AF" w14:textId="77777777" w:rsidR="00854A19" w:rsidRDefault="00854A19" w:rsidP="00F73E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Quantité</w:t>
            </w:r>
            <w:proofErr w:type="spellEnd"/>
          </w:p>
        </w:tc>
        <w:tc>
          <w:tcPr>
            <w:tcW w:w="1372" w:type="pct"/>
            <w:hideMark/>
          </w:tcPr>
          <w:p w14:paraId="35175C46" w14:textId="77777777" w:rsidR="00854A19" w:rsidRDefault="00854A19" w:rsidP="00F73E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Prix </w:t>
            </w:r>
            <w:proofErr w:type="spellStart"/>
            <w:r>
              <w:rPr>
                <w:color w:val="000000"/>
                <w:sz w:val="18"/>
                <w:szCs w:val="18"/>
              </w:rPr>
              <w:t>unitaire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HT </w:t>
            </w:r>
            <w:proofErr w:type="spellStart"/>
            <w:r>
              <w:rPr>
                <w:color w:val="000000"/>
                <w:sz w:val="18"/>
                <w:szCs w:val="18"/>
              </w:rPr>
              <w:t>en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DH</w:t>
            </w:r>
          </w:p>
        </w:tc>
        <w:tc>
          <w:tcPr>
            <w:tcW w:w="591" w:type="pct"/>
            <w:hideMark/>
          </w:tcPr>
          <w:p w14:paraId="5C3BB747" w14:textId="77777777" w:rsidR="00854A19" w:rsidRDefault="00854A19" w:rsidP="00F73E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Prix total </w:t>
            </w:r>
          </w:p>
        </w:tc>
        <w:tc>
          <w:tcPr>
            <w:tcW w:w="288" w:type="pct"/>
            <w:hideMark/>
          </w:tcPr>
          <w:p w14:paraId="79F3146D" w14:textId="77777777" w:rsidR="00854A19" w:rsidRDefault="00854A19" w:rsidP="00F73E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54A19" w14:paraId="3DEBF024" w14:textId="77777777" w:rsidTr="00F73E86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vMerge/>
            <w:hideMark/>
          </w:tcPr>
          <w:p w14:paraId="7212D394" w14:textId="77777777" w:rsidR="00854A19" w:rsidRDefault="00854A19" w:rsidP="00F73E86">
            <w:pPr>
              <w:rPr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1565" w:type="pct"/>
            <w:vMerge/>
            <w:hideMark/>
          </w:tcPr>
          <w:p w14:paraId="574BC1EF" w14:textId="77777777" w:rsidR="00854A19" w:rsidRDefault="00854A19" w:rsidP="00F73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8" w:type="pct"/>
            <w:vMerge/>
            <w:hideMark/>
          </w:tcPr>
          <w:p w14:paraId="105BE0B1" w14:textId="77777777" w:rsidR="00854A19" w:rsidRDefault="00854A19" w:rsidP="00F73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vMerge/>
            <w:hideMark/>
          </w:tcPr>
          <w:p w14:paraId="2FC7AB3C" w14:textId="77777777" w:rsidR="00854A19" w:rsidRDefault="00854A19" w:rsidP="00F73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2" w:type="pct"/>
            <w:hideMark/>
          </w:tcPr>
          <w:p w14:paraId="1A00FAD6" w14:textId="77777777" w:rsidR="00854A19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  <w:szCs w:val="18"/>
              </w:rPr>
              <w:t>en</w:t>
            </w:r>
            <w:proofErr w:type="spellEnd"/>
            <w:proofErr w:type="gramEnd"/>
            <w:r>
              <w:rPr>
                <w:b/>
                <w:bCs/>
                <w:color w:val="000000"/>
                <w:sz w:val="18"/>
                <w:szCs w:val="18"/>
              </w:rPr>
              <w:t xml:space="preserve"> chiffres)</w:t>
            </w:r>
          </w:p>
        </w:tc>
        <w:tc>
          <w:tcPr>
            <w:tcW w:w="591" w:type="pct"/>
            <w:hideMark/>
          </w:tcPr>
          <w:p w14:paraId="32A395A5" w14:textId="77777777" w:rsidR="00854A19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en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chiffre</w:t>
            </w:r>
          </w:p>
        </w:tc>
        <w:tc>
          <w:tcPr>
            <w:tcW w:w="288" w:type="pct"/>
            <w:hideMark/>
          </w:tcPr>
          <w:p w14:paraId="48B0B3BB" w14:textId="77777777" w:rsidR="00854A19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54A19" w14:paraId="00386AE8" w14:textId="77777777" w:rsidTr="00F73E86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vMerge/>
            <w:hideMark/>
          </w:tcPr>
          <w:p w14:paraId="1F685B70" w14:textId="77777777" w:rsidR="00854A19" w:rsidRDefault="00854A19" w:rsidP="00F73E86">
            <w:pPr>
              <w:rPr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1565" w:type="pct"/>
            <w:vMerge/>
            <w:hideMark/>
          </w:tcPr>
          <w:p w14:paraId="0188A0AC" w14:textId="77777777" w:rsidR="00854A19" w:rsidRDefault="00854A19" w:rsidP="00F73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8" w:type="pct"/>
            <w:vMerge/>
            <w:hideMark/>
          </w:tcPr>
          <w:p w14:paraId="718896CF" w14:textId="77777777" w:rsidR="00854A19" w:rsidRDefault="00854A19" w:rsidP="00F73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  <w:hideMark/>
          </w:tcPr>
          <w:p w14:paraId="200E8979" w14:textId="77777777" w:rsidR="00854A19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</w:t>
            </w:r>
          </w:p>
        </w:tc>
        <w:tc>
          <w:tcPr>
            <w:tcW w:w="1372" w:type="pct"/>
            <w:noWrap/>
            <w:hideMark/>
          </w:tcPr>
          <w:p w14:paraId="68BCB927" w14:textId="77777777" w:rsidR="00854A19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-2</w:t>
            </w:r>
          </w:p>
        </w:tc>
        <w:tc>
          <w:tcPr>
            <w:tcW w:w="591" w:type="pct"/>
            <w:noWrap/>
            <w:hideMark/>
          </w:tcPr>
          <w:p w14:paraId="2B17F0F9" w14:textId="77777777" w:rsidR="00854A19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= (1) x (2)</w:t>
            </w:r>
          </w:p>
        </w:tc>
        <w:tc>
          <w:tcPr>
            <w:tcW w:w="288" w:type="pct"/>
            <w:hideMark/>
          </w:tcPr>
          <w:p w14:paraId="50845833" w14:textId="77777777" w:rsidR="00854A19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Tva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854A19" w14:paraId="729F1AC7" w14:textId="77777777" w:rsidTr="00F73E86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2" w:type="pct"/>
            <w:gridSpan w:val="6"/>
            <w:hideMark/>
          </w:tcPr>
          <w:p w14:paraId="0F69F99C" w14:textId="77777777" w:rsidR="00854A19" w:rsidRPr="00D03180" w:rsidRDefault="00854A19" w:rsidP="00F73E86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D03180">
              <w:rPr>
                <w:rFonts w:asciiTheme="majorBidi" w:hAnsiTheme="majorBidi" w:cstheme="majorBidi"/>
                <w:sz w:val="20"/>
                <w:szCs w:val="20"/>
              </w:rPr>
              <w:t>Organisation</w:t>
            </w:r>
            <w:proofErr w:type="spellEnd"/>
            <w:r w:rsidRPr="00D03180">
              <w:rPr>
                <w:rFonts w:asciiTheme="majorBidi" w:hAnsiTheme="majorBidi" w:cstheme="majorBidi"/>
                <w:sz w:val="20"/>
                <w:szCs w:val="20"/>
              </w:rPr>
              <w:t xml:space="preserve"> des écoles aux </w:t>
            </w:r>
            <w:proofErr w:type="gramStart"/>
            <w:r w:rsidRPr="00D03180">
              <w:rPr>
                <w:rFonts w:asciiTheme="majorBidi" w:hAnsiTheme="majorBidi" w:cstheme="majorBidi"/>
                <w:sz w:val="20"/>
                <w:szCs w:val="20"/>
              </w:rPr>
              <w:t>champs</w:t>
            </w:r>
            <w:proofErr w:type="gramEnd"/>
            <w:r w:rsidRPr="00D03180">
              <w:rPr>
                <w:rFonts w:asciiTheme="majorBidi" w:hAnsiTheme="majorBidi" w:cstheme="majorBidi"/>
                <w:sz w:val="20"/>
                <w:szCs w:val="20"/>
              </w:rPr>
              <w:t xml:space="preserve"> pratiques</w:t>
            </w:r>
          </w:p>
        </w:tc>
        <w:tc>
          <w:tcPr>
            <w:tcW w:w="288" w:type="pct"/>
            <w:hideMark/>
          </w:tcPr>
          <w:p w14:paraId="6F999968" w14:textId="77777777" w:rsidR="00854A19" w:rsidRPr="00D03180" w:rsidRDefault="00854A19" w:rsidP="00F73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0318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54A19" w14:paraId="5F67DA62" w14:textId="77777777" w:rsidTr="00F73E86">
        <w:trPr>
          <w:trHeight w:val="1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vAlign w:val="center"/>
            <w:hideMark/>
          </w:tcPr>
          <w:p w14:paraId="5CD33B34" w14:textId="77777777" w:rsidR="00854A19" w:rsidRDefault="00854A19" w:rsidP="00F73E8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65" w:type="pct"/>
            <w:vAlign w:val="center"/>
            <w:hideMark/>
          </w:tcPr>
          <w:p w14:paraId="2E931DEC" w14:textId="77777777" w:rsidR="00854A19" w:rsidRPr="00D03180" w:rsidRDefault="00854A19" w:rsidP="00F73E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057A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Organisation</w:t>
            </w:r>
            <w:proofErr w:type="spellEnd"/>
            <w:r w:rsidRPr="00057A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des écoles aux </w:t>
            </w:r>
            <w:proofErr w:type="gramStart"/>
            <w:r w:rsidRPr="00057A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champs</w:t>
            </w:r>
            <w:proofErr w:type="gramEnd"/>
            <w:r w:rsidRPr="00057A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pratiques sur la culture du </w:t>
            </w:r>
            <w:proofErr w:type="spellStart"/>
            <w:r w:rsidRPr="00057A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safran</w:t>
            </w:r>
            <w:proofErr w:type="spellEnd"/>
            <w:r w:rsidRPr="00057A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au profit des </w:t>
            </w:r>
            <w:proofErr w:type="spellStart"/>
            <w:r w:rsidRPr="00057A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agriculteurs</w:t>
            </w:r>
            <w:proofErr w:type="spellEnd"/>
            <w:r w:rsidRPr="00057A7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dans la CT Adar</w:t>
            </w:r>
          </w:p>
        </w:tc>
        <w:tc>
          <w:tcPr>
            <w:tcW w:w="348" w:type="pct"/>
            <w:vAlign w:val="center"/>
            <w:hideMark/>
          </w:tcPr>
          <w:p w14:paraId="5CEFAD04" w14:textId="77777777" w:rsidR="00854A19" w:rsidRPr="00D0318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031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FFS</w:t>
            </w:r>
          </w:p>
        </w:tc>
        <w:tc>
          <w:tcPr>
            <w:tcW w:w="443" w:type="pct"/>
            <w:vAlign w:val="center"/>
            <w:hideMark/>
          </w:tcPr>
          <w:p w14:paraId="71CD5AD3" w14:textId="77777777" w:rsidR="00854A19" w:rsidRPr="00D0318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2" w:type="pct"/>
            <w:noWrap/>
            <w:vAlign w:val="center"/>
          </w:tcPr>
          <w:p w14:paraId="6E2251D4" w14:textId="77777777" w:rsidR="00854A19" w:rsidRPr="00D0318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91" w:type="pct"/>
            <w:noWrap/>
            <w:vAlign w:val="center"/>
          </w:tcPr>
          <w:p w14:paraId="35AA118D" w14:textId="77777777" w:rsidR="00854A19" w:rsidRPr="00D0318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  <w:hideMark/>
          </w:tcPr>
          <w:p w14:paraId="5870187A" w14:textId="77777777" w:rsidR="00854A19" w:rsidRPr="00D0318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Pr="00D031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0%</w:t>
            </w:r>
          </w:p>
        </w:tc>
      </w:tr>
      <w:tr w:rsidR="00854A19" w14:paraId="1B547703" w14:textId="77777777" w:rsidTr="00F73E86">
        <w:trPr>
          <w:trHeight w:val="9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2" w:type="pct"/>
            <w:gridSpan w:val="6"/>
            <w:hideMark/>
          </w:tcPr>
          <w:p w14:paraId="2E31C82E" w14:textId="77777777" w:rsidR="00854A19" w:rsidRPr="004F6F9A" w:rsidRDefault="00854A19" w:rsidP="00F73E86">
            <w:pPr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4F6F9A">
              <w:rPr>
                <w:rFonts w:asciiTheme="majorBidi" w:hAnsiTheme="majorBidi" w:cstheme="majorBidi"/>
                <w:sz w:val="18"/>
                <w:szCs w:val="18"/>
              </w:rPr>
              <w:t>Organisation</w:t>
            </w:r>
            <w:proofErr w:type="spellEnd"/>
            <w:r w:rsidRPr="004F6F9A">
              <w:rPr>
                <w:rFonts w:asciiTheme="majorBidi" w:hAnsiTheme="majorBidi" w:cstheme="majorBidi"/>
                <w:sz w:val="18"/>
                <w:szCs w:val="18"/>
              </w:rPr>
              <w:t xml:space="preserve"> d</w:t>
            </w:r>
            <w:r w:rsidRPr="004F6F9A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e</w:t>
            </w:r>
            <w:r w:rsidRPr="004F6F9A">
              <w:rPr>
                <w:rFonts w:asciiTheme="majorBidi" w:hAnsiTheme="majorBidi" w:cstheme="majorBidi"/>
                <w:sz w:val="18"/>
                <w:szCs w:val="18"/>
              </w:rPr>
              <w:t xml:space="preserve"> voyage </w:t>
            </w:r>
            <w:proofErr w:type="spellStart"/>
            <w:r w:rsidRPr="004F6F9A">
              <w:rPr>
                <w:rFonts w:asciiTheme="majorBidi" w:hAnsiTheme="majorBidi" w:cstheme="majorBidi"/>
                <w:sz w:val="18"/>
                <w:szCs w:val="18"/>
              </w:rPr>
              <w:t>d’études</w:t>
            </w:r>
            <w:proofErr w:type="spellEnd"/>
            <w:r w:rsidRPr="004F6F9A">
              <w:rPr>
                <w:rFonts w:asciiTheme="majorBidi" w:hAnsiTheme="majorBidi" w:cstheme="majorBidi"/>
                <w:sz w:val="18"/>
                <w:szCs w:val="18"/>
              </w:rPr>
              <w:t xml:space="preserve"> et </w:t>
            </w:r>
            <w:proofErr w:type="spellStart"/>
            <w:r w:rsidRPr="004F6F9A">
              <w:rPr>
                <w:rFonts w:asciiTheme="majorBidi" w:hAnsiTheme="majorBidi" w:cstheme="majorBidi"/>
                <w:sz w:val="18"/>
                <w:szCs w:val="18"/>
              </w:rPr>
              <w:t>d’échange</w:t>
            </w:r>
            <w:proofErr w:type="spellEnd"/>
            <w:r w:rsidRPr="004F6F9A">
              <w:rPr>
                <w:rFonts w:asciiTheme="majorBidi" w:hAnsiTheme="majorBidi" w:cstheme="majorBidi"/>
                <w:sz w:val="18"/>
                <w:szCs w:val="18"/>
              </w:rPr>
              <w:t xml:space="preserve"> au profit des </w:t>
            </w:r>
            <w:proofErr w:type="spellStart"/>
            <w:r w:rsidRPr="004F6F9A">
              <w:rPr>
                <w:rFonts w:asciiTheme="majorBidi" w:hAnsiTheme="majorBidi" w:cstheme="majorBidi"/>
                <w:sz w:val="18"/>
                <w:szCs w:val="18"/>
              </w:rPr>
              <w:t>agriculteurs</w:t>
            </w:r>
            <w:proofErr w:type="spellEnd"/>
            <w:r w:rsidRPr="004F6F9A">
              <w:rPr>
                <w:rFonts w:asciiTheme="majorBidi" w:hAnsiTheme="majorBidi" w:cstheme="majorBidi"/>
                <w:sz w:val="18"/>
                <w:szCs w:val="18"/>
              </w:rPr>
              <w:t xml:space="preserve"> et </w:t>
            </w:r>
            <w:proofErr w:type="spellStart"/>
            <w:r w:rsidRPr="004F6F9A">
              <w:rPr>
                <w:rFonts w:asciiTheme="majorBidi" w:hAnsiTheme="majorBidi" w:cstheme="majorBidi"/>
                <w:sz w:val="18"/>
                <w:szCs w:val="18"/>
              </w:rPr>
              <w:t>agricultrices</w:t>
            </w:r>
            <w:proofErr w:type="spellEnd"/>
            <w:r w:rsidRPr="004F6F9A">
              <w:rPr>
                <w:rFonts w:asciiTheme="majorBidi" w:hAnsiTheme="majorBidi" w:cstheme="majorBidi"/>
                <w:sz w:val="18"/>
                <w:szCs w:val="18"/>
              </w:rPr>
              <w:t xml:space="preserve"> dans le cadre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4F6F9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4F6F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Projet</w:t>
            </w:r>
            <w:proofErr w:type="spellEnd"/>
            <w:r w:rsidRPr="004F6F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de diversification des </w:t>
            </w:r>
            <w:proofErr w:type="spellStart"/>
            <w:r w:rsidRPr="004F6F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systèmes</w:t>
            </w:r>
            <w:proofErr w:type="spellEnd"/>
            <w:r w:rsidRPr="004F6F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de production et inclusion de la femme </w:t>
            </w:r>
            <w:proofErr w:type="spellStart"/>
            <w:r w:rsidRPr="004F6F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rurale</w:t>
            </w:r>
            <w:proofErr w:type="spellEnd"/>
            <w:r w:rsidRPr="004F6F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au </w:t>
            </w:r>
            <w:proofErr w:type="spellStart"/>
            <w:r w:rsidRPr="004F6F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niveau</w:t>
            </w:r>
            <w:proofErr w:type="spellEnd"/>
            <w:r w:rsidRPr="004F6F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de la commune </w:t>
            </w:r>
            <w:proofErr w:type="spellStart"/>
            <w:r w:rsidRPr="004F6F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territoriale</w:t>
            </w:r>
            <w:proofErr w:type="spellEnd"/>
            <w:r w:rsidRPr="004F6F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6F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d’Adar</w:t>
            </w:r>
            <w:proofErr w:type="spellEnd"/>
            <w:r w:rsidRPr="004F6F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6F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Région</w:t>
            </w:r>
            <w:proofErr w:type="spellEnd"/>
            <w:r w:rsidRPr="004F6F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du </w:t>
            </w:r>
            <w:proofErr w:type="spellStart"/>
            <w:r w:rsidRPr="004F6F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Souss</w:t>
            </w:r>
            <w:proofErr w:type="spellEnd"/>
            <w:r w:rsidRPr="004F6F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Massa</w:t>
            </w:r>
            <w:r w:rsidRPr="004F6F9A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4F6F9A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proofErr w:type="spellStart"/>
            <w:r w:rsidRPr="004F6F9A">
              <w:rPr>
                <w:rFonts w:asciiTheme="majorBidi" w:hAnsiTheme="majorBidi" w:cstheme="majorBidi"/>
                <w:sz w:val="18"/>
                <w:szCs w:val="18"/>
              </w:rPr>
              <w:t>Ighrem</w:t>
            </w:r>
            <w:proofErr w:type="spellEnd"/>
            <w:r w:rsidRPr="004F6F9A">
              <w:rPr>
                <w:rFonts w:asciiTheme="majorBidi" w:hAnsiTheme="majorBidi" w:cstheme="majorBidi"/>
                <w:sz w:val="18"/>
                <w:szCs w:val="18"/>
              </w:rPr>
              <w:t xml:space="preserve"> à </w:t>
            </w:r>
            <w:proofErr w:type="spellStart"/>
            <w:r w:rsidRPr="004F6F9A">
              <w:rPr>
                <w:rFonts w:asciiTheme="majorBidi" w:hAnsiTheme="majorBidi" w:cstheme="majorBidi"/>
                <w:sz w:val="18"/>
                <w:szCs w:val="18"/>
              </w:rPr>
              <w:t>Taliouine</w:t>
            </w:r>
            <w:proofErr w:type="spellEnd"/>
            <w:r w:rsidRPr="004F6F9A">
              <w:rPr>
                <w:rFonts w:asciiTheme="majorBidi" w:hAnsiTheme="majorBidi" w:cstheme="majorBidi"/>
                <w:sz w:val="18"/>
                <w:szCs w:val="18"/>
              </w:rPr>
              <w:t xml:space="preserve"> et </w:t>
            </w:r>
            <w:proofErr w:type="spellStart"/>
            <w:r w:rsidRPr="004F6F9A">
              <w:rPr>
                <w:rFonts w:asciiTheme="majorBidi" w:hAnsiTheme="majorBidi" w:cstheme="majorBidi"/>
                <w:sz w:val="18"/>
                <w:szCs w:val="18"/>
              </w:rPr>
              <w:t>régions</w:t>
            </w:r>
            <w:proofErr w:type="spellEnd"/>
            <w:r w:rsidRPr="004F6F9A">
              <w:rPr>
                <w:rFonts w:asciiTheme="majorBidi" w:hAnsiTheme="majorBidi" w:cstheme="majorBidi"/>
                <w:sz w:val="18"/>
                <w:szCs w:val="18"/>
              </w:rPr>
              <w:t xml:space="preserve"> et retour)</w:t>
            </w:r>
          </w:p>
        </w:tc>
        <w:tc>
          <w:tcPr>
            <w:tcW w:w="288" w:type="pct"/>
            <w:hideMark/>
          </w:tcPr>
          <w:p w14:paraId="46D959BD" w14:textId="77777777" w:rsidR="00854A19" w:rsidRPr="00D03180" w:rsidRDefault="00854A19" w:rsidP="00F73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0318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54A19" w14:paraId="1E268A3B" w14:textId="77777777" w:rsidTr="00F73E86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vAlign w:val="center"/>
            <w:hideMark/>
          </w:tcPr>
          <w:p w14:paraId="12666F48" w14:textId="77777777" w:rsidR="00854A19" w:rsidRDefault="00854A19" w:rsidP="00F73E8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65" w:type="pct"/>
            <w:vAlign w:val="center"/>
            <w:hideMark/>
          </w:tcPr>
          <w:p w14:paraId="7EC7D1AD" w14:textId="77777777" w:rsidR="00854A19" w:rsidRPr="00D0318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031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Petit déjeuner </w:t>
            </w:r>
            <w:proofErr w:type="spellStart"/>
            <w:r w:rsidRPr="00D031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complet</w:t>
            </w:r>
            <w:proofErr w:type="spellEnd"/>
          </w:p>
        </w:tc>
        <w:tc>
          <w:tcPr>
            <w:tcW w:w="348" w:type="pct"/>
            <w:vAlign w:val="center"/>
            <w:hideMark/>
          </w:tcPr>
          <w:p w14:paraId="52C3E6B6" w14:textId="77777777" w:rsidR="00854A19" w:rsidRPr="00D0318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031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Repas</w:t>
            </w:r>
          </w:p>
        </w:tc>
        <w:tc>
          <w:tcPr>
            <w:tcW w:w="443" w:type="pct"/>
            <w:vAlign w:val="center"/>
            <w:hideMark/>
          </w:tcPr>
          <w:p w14:paraId="4076C08A" w14:textId="77777777" w:rsidR="00854A19" w:rsidRPr="00D0318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372" w:type="pct"/>
            <w:noWrap/>
            <w:vAlign w:val="center"/>
          </w:tcPr>
          <w:p w14:paraId="26C5419B" w14:textId="77777777" w:rsidR="00854A19" w:rsidRPr="00D0318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91" w:type="pct"/>
            <w:noWrap/>
            <w:vAlign w:val="center"/>
          </w:tcPr>
          <w:p w14:paraId="7872981E" w14:textId="77777777" w:rsidR="00854A19" w:rsidRPr="00D0318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  <w:hideMark/>
          </w:tcPr>
          <w:p w14:paraId="5F42BBAB" w14:textId="77777777" w:rsidR="00854A19" w:rsidRPr="00D0318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031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10%</w:t>
            </w:r>
          </w:p>
        </w:tc>
      </w:tr>
      <w:tr w:rsidR="00854A19" w14:paraId="5566E55F" w14:textId="77777777" w:rsidTr="00F73E86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vAlign w:val="center"/>
            <w:hideMark/>
          </w:tcPr>
          <w:p w14:paraId="4791BD9E" w14:textId="77777777" w:rsidR="00854A19" w:rsidRDefault="00854A19" w:rsidP="00F73E8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65" w:type="pct"/>
            <w:vAlign w:val="center"/>
            <w:hideMark/>
          </w:tcPr>
          <w:p w14:paraId="3D243B7A" w14:textId="77777777" w:rsidR="00854A19" w:rsidRPr="00D0318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031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Déjeuner</w:t>
            </w:r>
          </w:p>
        </w:tc>
        <w:tc>
          <w:tcPr>
            <w:tcW w:w="348" w:type="pct"/>
            <w:vAlign w:val="center"/>
            <w:hideMark/>
          </w:tcPr>
          <w:p w14:paraId="320A926F" w14:textId="77777777" w:rsidR="00854A19" w:rsidRPr="00D0318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031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Repas</w:t>
            </w:r>
          </w:p>
        </w:tc>
        <w:tc>
          <w:tcPr>
            <w:tcW w:w="443" w:type="pct"/>
            <w:vAlign w:val="center"/>
            <w:hideMark/>
          </w:tcPr>
          <w:p w14:paraId="5AA0815E" w14:textId="77777777" w:rsidR="00854A19" w:rsidRPr="00D0318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372" w:type="pct"/>
            <w:noWrap/>
            <w:vAlign w:val="center"/>
          </w:tcPr>
          <w:p w14:paraId="5A8FD335" w14:textId="77777777" w:rsidR="00854A19" w:rsidRPr="00D0318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91" w:type="pct"/>
            <w:noWrap/>
            <w:vAlign w:val="center"/>
          </w:tcPr>
          <w:p w14:paraId="5AA66CD9" w14:textId="77777777" w:rsidR="00854A19" w:rsidRPr="00D0318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  <w:hideMark/>
          </w:tcPr>
          <w:p w14:paraId="3DAA9D72" w14:textId="77777777" w:rsidR="00854A19" w:rsidRPr="00D0318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031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10%</w:t>
            </w:r>
          </w:p>
        </w:tc>
      </w:tr>
      <w:tr w:rsidR="00854A19" w14:paraId="3923966E" w14:textId="77777777" w:rsidTr="00F73E86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vAlign w:val="center"/>
          </w:tcPr>
          <w:p w14:paraId="677A47E0" w14:textId="77777777" w:rsidR="00854A19" w:rsidRDefault="00854A19" w:rsidP="00F73E8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65" w:type="pct"/>
            <w:vAlign w:val="center"/>
          </w:tcPr>
          <w:p w14:paraId="59243876" w14:textId="77777777" w:rsidR="00854A19" w:rsidRPr="00D0318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031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Transport par minibus </w:t>
            </w:r>
            <w:proofErr w:type="spellStart"/>
            <w:r w:rsidRPr="00D031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touristique</w:t>
            </w:r>
            <w:proofErr w:type="spellEnd"/>
            <w:r w:rsidRPr="00D031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de </w:t>
            </w:r>
            <w:r>
              <w:rPr>
                <w:rFonts w:asciiTheme="majorBidi" w:hAnsiTheme="majorBidi" w:cstheme="majorBidi" w:hint="cs"/>
                <w:color w:val="000000"/>
                <w:sz w:val="20"/>
                <w:szCs w:val="20"/>
                <w:rtl/>
              </w:rPr>
              <w:t>17</w:t>
            </w:r>
            <w:r w:rsidRPr="00D031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places</w:t>
            </w:r>
          </w:p>
        </w:tc>
        <w:tc>
          <w:tcPr>
            <w:tcW w:w="348" w:type="pct"/>
            <w:vAlign w:val="center"/>
          </w:tcPr>
          <w:p w14:paraId="5D96E9C5" w14:textId="77777777" w:rsidR="00854A19" w:rsidRPr="00D0318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031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Jours</w:t>
            </w:r>
          </w:p>
        </w:tc>
        <w:tc>
          <w:tcPr>
            <w:tcW w:w="443" w:type="pct"/>
            <w:vAlign w:val="center"/>
          </w:tcPr>
          <w:p w14:paraId="019321C8" w14:textId="77777777" w:rsidR="00854A19" w:rsidRPr="00D0318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372" w:type="pct"/>
            <w:noWrap/>
            <w:vAlign w:val="center"/>
          </w:tcPr>
          <w:p w14:paraId="0483A8C3" w14:textId="77777777" w:rsidR="00854A19" w:rsidRPr="00D0318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91" w:type="pct"/>
            <w:noWrap/>
            <w:vAlign w:val="center"/>
          </w:tcPr>
          <w:p w14:paraId="49EDEFAC" w14:textId="77777777" w:rsidR="00854A19" w:rsidRPr="00D0318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48106C9D" w14:textId="77777777" w:rsidR="00854A19" w:rsidRPr="00D0318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D031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12%</w:t>
            </w:r>
          </w:p>
        </w:tc>
      </w:tr>
      <w:tr w:rsidR="00854A19" w14:paraId="560AF4C7" w14:textId="77777777" w:rsidTr="00F73E86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</w:tcPr>
          <w:p w14:paraId="254EDA2C" w14:textId="77777777" w:rsidR="00854A19" w:rsidRDefault="00854A19" w:rsidP="00F73E8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pct"/>
          </w:tcPr>
          <w:p w14:paraId="5D148626" w14:textId="77777777" w:rsidR="00854A19" w:rsidRPr="004E4090" w:rsidRDefault="00854A19" w:rsidP="00F73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48" w:type="pct"/>
          </w:tcPr>
          <w:p w14:paraId="776B5A89" w14:textId="77777777" w:rsidR="00854A19" w:rsidRPr="004E409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</w:tcPr>
          <w:p w14:paraId="6C7D27D6" w14:textId="77777777" w:rsidR="00854A19" w:rsidRPr="004E409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1372" w:type="pct"/>
            <w:noWrap/>
            <w:vAlign w:val="center"/>
          </w:tcPr>
          <w:p w14:paraId="186E3681" w14:textId="77777777" w:rsidR="00854A19" w:rsidRPr="004E4090" w:rsidRDefault="00854A19" w:rsidP="00F73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Montant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HT 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en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dh)</w:t>
            </w:r>
          </w:p>
        </w:tc>
        <w:tc>
          <w:tcPr>
            <w:tcW w:w="591" w:type="pct"/>
            <w:noWrap/>
          </w:tcPr>
          <w:p w14:paraId="572DACC8" w14:textId="77777777" w:rsidR="00854A19" w:rsidRPr="004E4090" w:rsidRDefault="00854A19" w:rsidP="00F73E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</w:tcPr>
          <w:p w14:paraId="0E4A5E29" w14:textId="77777777" w:rsidR="00854A19" w:rsidRPr="004E4090" w:rsidRDefault="00854A19" w:rsidP="00F73E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</w:tr>
      <w:tr w:rsidR="00854A19" w14:paraId="50137134" w14:textId="77777777" w:rsidTr="00F73E86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</w:tcPr>
          <w:p w14:paraId="7D5D64BC" w14:textId="77777777" w:rsidR="00854A19" w:rsidRDefault="00854A19" w:rsidP="00F73E8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pct"/>
          </w:tcPr>
          <w:p w14:paraId="02EE7676" w14:textId="77777777" w:rsidR="00854A19" w:rsidRPr="004E4090" w:rsidRDefault="00854A19" w:rsidP="00F73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48" w:type="pct"/>
          </w:tcPr>
          <w:p w14:paraId="11435194" w14:textId="77777777" w:rsidR="00854A19" w:rsidRPr="004E409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</w:tcPr>
          <w:p w14:paraId="5E9D63E5" w14:textId="77777777" w:rsidR="00854A19" w:rsidRPr="004E409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1372" w:type="pct"/>
            <w:noWrap/>
            <w:vAlign w:val="center"/>
          </w:tcPr>
          <w:p w14:paraId="570E43D2" w14:textId="77777777" w:rsidR="00854A19" w:rsidRPr="004E4090" w:rsidRDefault="00854A19" w:rsidP="00F73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Montant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de la TVA (10%) 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en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dh</w:t>
            </w:r>
          </w:p>
        </w:tc>
        <w:tc>
          <w:tcPr>
            <w:tcW w:w="591" w:type="pct"/>
            <w:noWrap/>
          </w:tcPr>
          <w:p w14:paraId="594CC440" w14:textId="77777777" w:rsidR="00854A19" w:rsidRPr="004E4090" w:rsidRDefault="00854A19" w:rsidP="00F73E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</w:tcPr>
          <w:p w14:paraId="7111B9D7" w14:textId="77777777" w:rsidR="00854A19" w:rsidRPr="004E4090" w:rsidRDefault="00854A19" w:rsidP="00F73E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</w:tr>
      <w:tr w:rsidR="00854A19" w14:paraId="7DE28584" w14:textId="77777777" w:rsidTr="00F73E86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</w:tcPr>
          <w:p w14:paraId="14EABAB9" w14:textId="77777777" w:rsidR="00854A19" w:rsidRDefault="00854A19" w:rsidP="00F73E8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pct"/>
          </w:tcPr>
          <w:p w14:paraId="0C0A1517" w14:textId="77777777" w:rsidR="00854A19" w:rsidRPr="004E4090" w:rsidRDefault="00854A19" w:rsidP="00F73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48" w:type="pct"/>
          </w:tcPr>
          <w:p w14:paraId="79D7CA93" w14:textId="77777777" w:rsidR="00854A19" w:rsidRPr="004E409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</w:tcPr>
          <w:p w14:paraId="66836495" w14:textId="77777777" w:rsidR="00854A19" w:rsidRPr="004E409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1372" w:type="pct"/>
            <w:noWrap/>
            <w:vAlign w:val="center"/>
          </w:tcPr>
          <w:p w14:paraId="59B699A5" w14:textId="77777777" w:rsidR="00854A19" w:rsidRDefault="00854A19" w:rsidP="00F73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Montant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de la TVA (12%) 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en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dh</w:t>
            </w:r>
          </w:p>
        </w:tc>
        <w:tc>
          <w:tcPr>
            <w:tcW w:w="591" w:type="pct"/>
            <w:noWrap/>
          </w:tcPr>
          <w:p w14:paraId="4D312FE6" w14:textId="77777777" w:rsidR="00854A19" w:rsidRPr="004E4090" w:rsidRDefault="00854A19" w:rsidP="00F73E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</w:tcPr>
          <w:p w14:paraId="7307660A" w14:textId="77777777" w:rsidR="00854A19" w:rsidRPr="004E4090" w:rsidRDefault="00854A19" w:rsidP="00F73E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</w:tr>
      <w:tr w:rsidR="00854A19" w14:paraId="0EB0FE8B" w14:textId="77777777" w:rsidTr="00F73E8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</w:tcPr>
          <w:p w14:paraId="76290AC4" w14:textId="77777777" w:rsidR="00854A19" w:rsidRDefault="00854A19" w:rsidP="00F73E8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pct"/>
          </w:tcPr>
          <w:p w14:paraId="1F8EFE1C" w14:textId="77777777" w:rsidR="00854A19" w:rsidRPr="004E4090" w:rsidRDefault="00854A19" w:rsidP="00F73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48" w:type="pct"/>
          </w:tcPr>
          <w:p w14:paraId="4BB74A38" w14:textId="77777777" w:rsidR="00854A19" w:rsidRPr="004E409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</w:tcPr>
          <w:p w14:paraId="51A71C36" w14:textId="77777777" w:rsidR="00854A19" w:rsidRPr="004E409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1372" w:type="pct"/>
            <w:noWrap/>
            <w:vAlign w:val="center"/>
          </w:tcPr>
          <w:p w14:paraId="12F2239A" w14:textId="77777777" w:rsidR="00854A19" w:rsidRDefault="00854A19" w:rsidP="00F73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</w:p>
          <w:p w14:paraId="6E4C9892" w14:textId="77777777" w:rsidR="00854A19" w:rsidRDefault="00854A19" w:rsidP="00F73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Montant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de la TVA (</w:t>
            </w:r>
            <w:r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20</w:t>
            </w:r>
            <w:r>
              <w:rPr>
                <w:b/>
                <w:bCs/>
                <w:color w:val="000000"/>
                <w:sz w:val="18"/>
                <w:szCs w:val="18"/>
              </w:rPr>
              <w:t>%) 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en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dh</w:t>
            </w:r>
          </w:p>
          <w:p w14:paraId="0B85F9C6" w14:textId="77777777" w:rsidR="00854A19" w:rsidRPr="004E4090" w:rsidRDefault="00854A19" w:rsidP="00F73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591" w:type="pct"/>
            <w:noWrap/>
          </w:tcPr>
          <w:p w14:paraId="2DCBE797" w14:textId="77777777" w:rsidR="00854A19" w:rsidRPr="004E4090" w:rsidRDefault="00854A19" w:rsidP="00F73E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</w:tcPr>
          <w:p w14:paraId="02804A5A" w14:textId="77777777" w:rsidR="00854A19" w:rsidRPr="004E4090" w:rsidRDefault="00854A19" w:rsidP="00F73E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</w:tr>
      <w:tr w:rsidR="00854A19" w14:paraId="62D7928E" w14:textId="77777777" w:rsidTr="00F73E86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</w:tcPr>
          <w:p w14:paraId="3721D58B" w14:textId="77777777" w:rsidR="00854A19" w:rsidRDefault="00854A19" w:rsidP="00F73E8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pct"/>
          </w:tcPr>
          <w:p w14:paraId="280A0512" w14:textId="77777777" w:rsidR="00854A19" w:rsidRPr="004E4090" w:rsidRDefault="00854A19" w:rsidP="00F73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48" w:type="pct"/>
          </w:tcPr>
          <w:p w14:paraId="237159A2" w14:textId="77777777" w:rsidR="00854A19" w:rsidRPr="004E409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43" w:type="pct"/>
          </w:tcPr>
          <w:p w14:paraId="4E886A60" w14:textId="77777777" w:rsidR="00854A19" w:rsidRPr="004E4090" w:rsidRDefault="00854A19" w:rsidP="00F73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1372" w:type="pct"/>
            <w:noWrap/>
            <w:vAlign w:val="center"/>
          </w:tcPr>
          <w:p w14:paraId="6265CC80" w14:textId="77777777" w:rsidR="00854A19" w:rsidRDefault="00854A19" w:rsidP="00F73E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Montant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Total TTC 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en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dh)</w:t>
            </w:r>
          </w:p>
        </w:tc>
        <w:tc>
          <w:tcPr>
            <w:tcW w:w="591" w:type="pct"/>
            <w:noWrap/>
          </w:tcPr>
          <w:p w14:paraId="76632C5A" w14:textId="77777777" w:rsidR="00854A19" w:rsidRPr="004E4090" w:rsidRDefault="00854A19" w:rsidP="00F73E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</w:tcPr>
          <w:p w14:paraId="55A98170" w14:textId="77777777" w:rsidR="00854A19" w:rsidRPr="004E4090" w:rsidRDefault="00854A19" w:rsidP="00F73E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</w:tr>
    </w:tbl>
    <w:p w14:paraId="031E4EDF" w14:textId="77777777" w:rsidR="00854A19" w:rsidRDefault="00854A19" w:rsidP="00854A19">
      <w:pPr>
        <w:rPr>
          <w:rFonts w:asciiTheme="majorHAnsi" w:hAnsiTheme="majorHAnsi" w:cstheme="majorBidi"/>
        </w:rPr>
      </w:pPr>
    </w:p>
    <w:p w14:paraId="3CC46919" w14:textId="77777777" w:rsidR="00854A19" w:rsidRPr="00EC05F0" w:rsidRDefault="00854A19" w:rsidP="00854A19">
      <w:pPr>
        <w:jc w:val="right"/>
        <w:rPr>
          <w:rFonts w:asciiTheme="majorHAnsi" w:eastAsia="Calibri" w:hAnsiTheme="majorHAnsi" w:cs="Calibri"/>
          <w:sz w:val="18"/>
          <w:szCs w:val="18"/>
        </w:rPr>
      </w:pPr>
      <w:bookmarkStart w:id="0" w:name="_Toc106971103"/>
      <w:bookmarkStart w:id="1" w:name="_Toc135220673"/>
      <w:bookmarkStart w:id="2" w:name="_Hlk167783729"/>
      <w:r w:rsidRPr="00EC05F0">
        <w:rPr>
          <w:rFonts w:asciiTheme="majorHAnsi" w:eastAsia="Calibri" w:hAnsiTheme="majorHAnsi" w:cs="Calibri"/>
          <w:b/>
          <w:sz w:val="18"/>
          <w:szCs w:val="18"/>
        </w:rPr>
        <w:t>Fait à …………</w:t>
      </w:r>
      <w:proofErr w:type="gramStart"/>
      <w:r w:rsidRPr="00EC05F0">
        <w:rPr>
          <w:rFonts w:asciiTheme="majorHAnsi" w:eastAsia="Calibri" w:hAnsiTheme="majorHAnsi" w:cs="Calibri"/>
          <w:b/>
          <w:sz w:val="18"/>
          <w:szCs w:val="18"/>
        </w:rPr>
        <w:t>…….</w:t>
      </w:r>
      <w:proofErr w:type="gramEnd"/>
      <w:r w:rsidRPr="00EC05F0">
        <w:rPr>
          <w:rFonts w:asciiTheme="majorHAnsi" w:eastAsia="Calibri" w:hAnsiTheme="majorHAnsi" w:cs="Calibri"/>
          <w:b/>
          <w:sz w:val="18"/>
          <w:szCs w:val="18"/>
        </w:rPr>
        <w:t>., le …………………………</w:t>
      </w:r>
      <w:bookmarkEnd w:id="0"/>
      <w:bookmarkEnd w:id="1"/>
    </w:p>
    <w:p w14:paraId="5600C4BE" w14:textId="77777777" w:rsidR="00854A19" w:rsidRPr="00EC05F0" w:rsidRDefault="00854A19" w:rsidP="00854A19">
      <w:pPr>
        <w:tabs>
          <w:tab w:val="left" w:pos="414"/>
          <w:tab w:val="left" w:pos="1134"/>
          <w:tab w:val="left" w:pos="1854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ind w:left="2" w:right="34" w:hanging="2"/>
        <w:jc w:val="right"/>
        <w:rPr>
          <w:rFonts w:asciiTheme="majorHAnsi" w:eastAsia="Calibri" w:hAnsiTheme="majorHAnsi" w:cs="Calibri"/>
          <w:sz w:val="18"/>
          <w:szCs w:val="18"/>
        </w:rPr>
      </w:pPr>
      <w:r w:rsidRPr="00EC05F0">
        <w:rPr>
          <w:rFonts w:asciiTheme="majorHAnsi" w:eastAsia="Calibri" w:hAnsiTheme="majorHAnsi" w:cs="Calibri"/>
          <w:b/>
          <w:sz w:val="18"/>
          <w:szCs w:val="18"/>
        </w:rPr>
        <w:t xml:space="preserve">            </w:t>
      </w:r>
    </w:p>
    <w:p w14:paraId="768883A3" w14:textId="77777777" w:rsidR="00854A19" w:rsidRPr="00EC05F0" w:rsidRDefault="00854A19" w:rsidP="00854A19">
      <w:pPr>
        <w:tabs>
          <w:tab w:val="left" w:pos="414"/>
          <w:tab w:val="left" w:pos="1134"/>
          <w:tab w:val="left" w:pos="1854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ind w:left="2" w:right="34" w:hanging="2"/>
        <w:jc w:val="right"/>
        <w:rPr>
          <w:rFonts w:asciiTheme="majorHAnsi" w:eastAsia="Calibri" w:hAnsiTheme="majorHAnsi" w:cs="Calibri"/>
          <w:sz w:val="18"/>
          <w:szCs w:val="18"/>
        </w:rPr>
      </w:pPr>
      <w:bookmarkStart w:id="3" w:name="_Toc106971104"/>
      <w:bookmarkStart w:id="4" w:name="_Toc135220674"/>
      <w:r w:rsidRPr="00EC05F0">
        <w:rPr>
          <w:rFonts w:asciiTheme="majorHAnsi" w:eastAsia="Calibri" w:hAnsiTheme="majorHAnsi" w:cs="Calibri"/>
          <w:b/>
          <w:sz w:val="18"/>
          <w:szCs w:val="18"/>
        </w:rPr>
        <w:t>(Signature et cachet du concurrent)</w:t>
      </w:r>
      <w:bookmarkEnd w:id="2"/>
      <w:bookmarkEnd w:id="3"/>
      <w:bookmarkEnd w:id="4"/>
    </w:p>
    <w:p w14:paraId="6E2F0384" w14:textId="77777777" w:rsidR="00854A19" w:rsidRPr="00EC05F0" w:rsidRDefault="00854A19" w:rsidP="00854A19">
      <w:pPr>
        <w:pStyle w:val="En-tte"/>
        <w:tabs>
          <w:tab w:val="clear" w:pos="4536"/>
          <w:tab w:val="clear" w:pos="9072"/>
          <w:tab w:val="left" w:pos="2760"/>
        </w:tabs>
        <w:ind w:left="284" w:right="232"/>
        <w:rPr>
          <w:rFonts w:cstheme="minorHAnsi"/>
          <w:b/>
          <w:sz w:val="20"/>
          <w:szCs w:val="20"/>
          <w:shd w:val="clear" w:color="auto" w:fill="E6E6E6"/>
        </w:rPr>
      </w:pPr>
    </w:p>
    <w:p w14:paraId="1CA6D02C" w14:textId="77777777" w:rsidR="00854A19" w:rsidRDefault="00854A19" w:rsidP="00854A19">
      <w:pPr>
        <w:pStyle w:val="En-tte"/>
        <w:tabs>
          <w:tab w:val="clear" w:pos="4536"/>
          <w:tab w:val="clear" w:pos="9072"/>
          <w:tab w:val="left" w:pos="5954"/>
        </w:tabs>
        <w:ind w:left="284" w:right="232"/>
        <w:rPr>
          <w:rFonts w:cstheme="minorHAnsi"/>
          <w:b/>
          <w:sz w:val="24"/>
          <w:szCs w:val="24"/>
          <w:shd w:val="clear" w:color="auto" w:fill="E6E6E6"/>
        </w:rPr>
      </w:pPr>
    </w:p>
    <w:p w14:paraId="468CED25" w14:textId="77777777" w:rsidR="00854A19" w:rsidRDefault="00854A19" w:rsidP="00854A19">
      <w:pPr>
        <w:pStyle w:val="En-tte"/>
        <w:tabs>
          <w:tab w:val="clear" w:pos="4536"/>
          <w:tab w:val="clear" w:pos="9072"/>
          <w:tab w:val="left" w:pos="5954"/>
        </w:tabs>
        <w:ind w:left="284" w:right="232"/>
        <w:rPr>
          <w:rFonts w:cstheme="minorHAnsi"/>
          <w:b/>
          <w:sz w:val="24"/>
          <w:szCs w:val="24"/>
          <w:shd w:val="clear" w:color="auto" w:fill="E6E6E6"/>
        </w:rPr>
      </w:pPr>
    </w:p>
    <w:p w14:paraId="27727105" w14:textId="77777777" w:rsidR="00854A19" w:rsidRDefault="00854A19" w:rsidP="00854A19">
      <w:pPr>
        <w:pStyle w:val="En-tte"/>
        <w:tabs>
          <w:tab w:val="clear" w:pos="4536"/>
          <w:tab w:val="clear" w:pos="9072"/>
          <w:tab w:val="left" w:pos="5954"/>
        </w:tabs>
        <w:ind w:left="284" w:right="232"/>
        <w:rPr>
          <w:rFonts w:cstheme="minorHAnsi"/>
          <w:b/>
          <w:sz w:val="24"/>
          <w:szCs w:val="24"/>
          <w:shd w:val="clear" w:color="auto" w:fill="E6E6E6"/>
        </w:rPr>
      </w:pPr>
    </w:p>
    <w:p w14:paraId="6C6698B7" w14:textId="77777777" w:rsidR="00854A19" w:rsidRDefault="00854A19" w:rsidP="00854A19">
      <w:pPr>
        <w:pStyle w:val="En-tte"/>
        <w:tabs>
          <w:tab w:val="clear" w:pos="4536"/>
          <w:tab w:val="clear" w:pos="9072"/>
          <w:tab w:val="left" w:pos="5954"/>
        </w:tabs>
        <w:ind w:left="284" w:right="232"/>
        <w:rPr>
          <w:rFonts w:cstheme="minorHAnsi"/>
          <w:b/>
          <w:sz w:val="24"/>
          <w:szCs w:val="24"/>
          <w:shd w:val="clear" w:color="auto" w:fill="E6E6E6"/>
        </w:rPr>
      </w:pPr>
    </w:p>
    <w:p w14:paraId="36FDA4C2" w14:textId="77777777" w:rsidR="00854A19" w:rsidRDefault="00854A19" w:rsidP="00854A19">
      <w:pPr>
        <w:pStyle w:val="En-tte"/>
        <w:tabs>
          <w:tab w:val="clear" w:pos="4536"/>
          <w:tab w:val="clear" w:pos="9072"/>
          <w:tab w:val="left" w:pos="5954"/>
        </w:tabs>
        <w:ind w:left="284" w:right="232"/>
        <w:rPr>
          <w:rFonts w:cstheme="minorHAnsi"/>
          <w:b/>
          <w:sz w:val="24"/>
          <w:szCs w:val="24"/>
          <w:shd w:val="clear" w:color="auto" w:fill="E6E6E6"/>
        </w:rPr>
      </w:pPr>
    </w:p>
    <w:p w14:paraId="3BA67F1E" w14:textId="77777777" w:rsidR="00854A19" w:rsidRDefault="00854A19" w:rsidP="00854A19">
      <w:pPr>
        <w:pStyle w:val="En-tte"/>
        <w:tabs>
          <w:tab w:val="clear" w:pos="4536"/>
          <w:tab w:val="clear" w:pos="9072"/>
          <w:tab w:val="left" w:pos="5954"/>
        </w:tabs>
        <w:ind w:left="284" w:right="232"/>
        <w:rPr>
          <w:rFonts w:cstheme="minorHAnsi"/>
          <w:b/>
          <w:sz w:val="24"/>
          <w:szCs w:val="24"/>
          <w:shd w:val="clear" w:color="auto" w:fill="E6E6E6"/>
        </w:rPr>
      </w:pPr>
    </w:p>
    <w:p w14:paraId="51392093" w14:textId="1757BBA7" w:rsidR="00016547" w:rsidRDefault="00016547" w:rsidP="00854A19"/>
    <w:sectPr w:rsidR="00016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9DC"/>
    <w:rsid w:val="00016547"/>
    <w:rsid w:val="00854A19"/>
    <w:rsid w:val="00A3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CADE3"/>
  <w15:chartTrackingRefBased/>
  <w15:docId w15:val="{3AFDD398-F3C9-4E27-8E55-F34503CA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54A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54A19"/>
    <w:pPr>
      <w:widowControl/>
      <w:tabs>
        <w:tab w:val="center" w:pos="4536"/>
        <w:tab w:val="right" w:pos="9072"/>
      </w:tabs>
      <w:autoSpaceDE/>
      <w:autoSpaceDN/>
      <w:spacing w:after="160" w:line="252" w:lineRule="auto"/>
      <w:jc w:val="both"/>
    </w:pPr>
    <w:rPr>
      <w:rFonts w:asciiTheme="minorHAnsi" w:eastAsiaTheme="minorEastAsia" w:hAnsiTheme="minorHAnsi" w:cstheme="minorBidi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854A19"/>
    <w:rPr>
      <w:rFonts w:eastAsiaTheme="minorEastAsia"/>
      <w:kern w:val="0"/>
      <w:lang w:eastAsia="fr-FR"/>
      <w14:ligatures w14:val="none"/>
    </w:rPr>
  </w:style>
  <w:style w:type="table" w:styleId="TableauGrille1Clair">
    <w:name w:val="Grid Table 1 Light"/>
    <w:basedOn w:val="TableauNormal"/>
    <w:uiPriority w:val="46"/>
    <w:rsid w:val="00854A1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2026-07-03T13:02:00Z</dcterms:created>
  <dcterms:modified xsi:type="dcterms:W3CDTF">2026-07-03T13:02:00Z</dcterms:modified>
</cp:coreProperties>
</file>